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5D" w:rsidRPr="002737B6" w:rsidRDefault="004B2B5D" w:rsidP="004B2B5D">
      <w:pPr>
        <w:ind w:left="360"/>
        <w:jc w:val="center"/>
        <w:rPr>
          <w:rFonts w:ascii="Tahoma" w:hAnsi="Tahoma" w:cs="Tahoma"/>
          <w:sz w:val="22"/>
          <w:szCs w:val="22"/>
        </w:rPr>
      </w:pPr>
      <w:r w:rsidRPr="003D6344">
        <w:rPr>
          <w:rFonts w:ascii="Tahoma" w:hAnsi="Tahoma" w:cs="Tahoma"/>
          <w:noProof/>
          <w:sz w:val="22"/>
          <w:szCs w:val="22"/>
        </w:rPr>
        <w:drawing>
          <wp:inline distT="0" distB="0" distL="0" distR="0">
            <wp:extent cx="762000" cy="696686"/>
            <wp:effectExtent l="19050" t="0" r="0" b="0"/>
            <wp:docPr id="2"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7"/>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rsidR="004B2B5D" w:rsidRPr="00766163" w:rsidRDefault="004B2B5D" w:rsidP="004B2B5D">
      <w:pPr>
        <w:jc w:val="center"/>
        <w:rPr>
          <w:rFonts w:ascii="Tahoma" w:hAnsi="Tahoma" w:cs="Tahoma"/>
        </w:rPr>
      </w:pPr>
    </w:p>
    <w:p w:rsidR="004B2B5D" w:rsidRPr="00A05787" w:rsidRDefault="004B2B5D" w:rsidP="004B2B5D">
      <w:pPr>
        <w:jc w:val="center"/>
        <w:rPr>
          <w:rFonts w:ascii="Tahoma" w:hAnsi="Tahoma" w:cs="Tahoma"/>
          <w:b/>
          <w:sz w:val="32"/>
          <w:szCs w:val="32"/>
        </w:rPr>
      </w:pPr>
      <w:r w:rsidRPr="00A05787">
        <w:rPr>
          <w:rFonts w:ascii="Tahoma" w:hAnsi="Tahoma" w:cs="Tahoma"/>
          <w:b/>
          <w:sz w:val="32"/>
          <w:szCs w:val="32"/>
        </w:rPr>
        <w:t xml:space="preserve">PROCUREMENT NOTICE </w:t>
      </w:r>
    </w:p>
    <w:p w:rsidR="004B2B5D" w:rsidRPr="002737B6" w:rsidRDefault="004B2B5D" w:rsidP="004B2B5D">
      <w:pPr>
        <w:rPr>
          <w:rFonts w:ascii="Tahoma" w:hAnsi="Tahoma" w:cs="Tahoma"/>
          <w:b/>
          <w:sz w:val="10"/>
        </w:rPr>
      </w:pPr>
    </w:p>
    <w:p w:rsidR="004B2B5D" w:rsidRPr="004C5CC0" w:rsidRDefault="004B2B5D" w:rsidP="004B2B5D">
      <w:pPr>
        <w:jc w:val="center"/>
        <w:rPr>
          <w:rFonts w:ascii="Tahoma" w:hAnsi="Tahoma" w:cs="Tahoma"/>
          <w:b/>
          <w:sz w:val="28"/>
          <w:szCs w:val="28"/>
        </w:rPr>
      </w:pPr>
      <w:r w:rsidRPr="004C5CC0">
        <w:rPr>
          <w:rFonts w:ascii="Tahoma" w:hAnsi="Tahoma" w:cs="Tahoma"/>
          <w:b/>
          <w:sz w:val="28"/>
          <w:szCs w:val="28"/>
        </w:rPr>
        <w:t>STATE PHARMACEUTICALS CORPORATION OF SRI LANKA</w:t>
      </w:r>
    </w:p>
    <w:p w:rsidR="004B2B5D" w:rsidRDefault="004B2B5D" w:rsidP="004B2B5D">
      <w:pPr>
        <w:jc w:val="both"/>
        <w:rPr>
          <w:rFonts w:ascii="Tahoma" w:hAnsi="Tahoma" w:cs="Tahoma"/>
          <w:sz w:val="22"/>
          <w:szCs w:val="22"/>
        </w:rPr>
      </w:pPr>
      <w:r w:rsidRPr="002737B6">
        <w:rPr>
          <w:rFonts w:ascii="Tahoma" w:hAnsi="Tahoma" w:cs="Tahoma"/>
          <w:sz w:val="22"/>
          <w:szCs w:val="22"/>
        </w:rPr>
        <w:t xml:space="preserve"> </w:t>
      </w:r>
    </w:p>
    <w:p w:rsidR="004B2B5D" w:rsidRPr="005D6CFC" w:rsidRDefault="004B2B5D" w:rsidP="004B2B5D">
      <w:pPr>
        <w:pStyle w:val="BodyText"/>
        <w:tabs>
          <w:tab w:val="left" w:pos="8789"/>
        </w:tabs>
        <w:rPr>
          <w:rFonts w:ascii="Tahoma" w:hAnsi="Tahoma" w:cs="Tahoma"/>
          <w:b/>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 xml:space="preserve">he State Pharmaceuticals Corporation of Sri Lanka, Colombo 01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items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times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r w:rsidRPr="005D6CFC">
        <w:rPr>
          <w:rFonts w:ascii="Tahoma" w:hAnsi="Tahoma" w:cs="Tahoma"/>
          <w:b/>
          <w:bCs/>
          <w:sz w:val="21"/>
          <w:szCs w:val="21"/>
        </w:rPr>
        <w:t>(E.</w:t>
      </w:r>
      <w:r>
        <w:rPr>
          <w:rFonts w:ascii="Tahoma" w:hAnsi="Tahoma" w:cs="Tahoma"/>
          <w:b/>
          <w:bCs/>
          <w:sz w:val="21"/>
          <w:szCs w:val="21"/>
        </w:rPr>
        <w:t xml:space="preserve"> </w:t>
      </w:r>
      <w:r w:rsidRPr="005D6CFC">
        <w:rPr>
          <w:rFonts w:ascii="Tahoma" w:hAnsi="Tahoma" w:cs="Tahoma"/>
          <w:b/>
          <w:bCs/>
          <w:sz w:val="21"/>
          <w:szCs w:val="21"/>
        </w:rPr>
        <w:t>mail /Fax offers as well as FOB offers are not acceptable)</w:t>
      </w:r>
    </w:p>
    <w:p w:rsidR="004B2B5D" w:rsidRPr="003B64CA" w:rsidRDefault="004B2B5D" w:rsidP="004B2B5D">
      <w:pPr>
        <w:jc w:val="both"/>
        <w:rPr>
          <w:rFonts w:ascii="Tahoma" w:hAnsi="Tahoma" w:cs="Tahoma"/>
          <w:sz w:val="16"/>
          <w:szCs w:val="16"/>
        </w:rPr>
      </w:pPr>
    </w:p>
    <w:p w:rsidR="004B2B5D" w:rsidRPr="00471E2E" w:rsidRDefault="004B2B5D" w:rsidP="004B2B5D">
      <w:pPr>
        <w:jc w:val="both"/>
        <w:rPr>
          <w:rFonts w:ascii="Tahoma" w:hAnsi="Tahoma" w:cs="Tahoma"/>
          <w:sz w:val="22"/>
          <w:szCs w:val="22"/>
        </w:rPr>
      </w:pPr>
      <w:r w:rsidRPr="00471E2E">
        <w:rPr>
          <w:rFonts w:ascii="Tahoma" w:hAnsi="Tahoma" w:cs="Tahoma"/>
          <w:sz w:val="22"/>
          <w:szCs w:val="22"/>
        </w:rPr>
        <w:t xml:space="preserve">Sealed Bids may be sent by post under registered cover or may be personally deposited in the box available for this purpose at Internal Audit Department in the mezzanine floor of the State Pharmaceuticals Corporation at No. 75, Sir Baron </w:t>
      </w:r>
      <w:proofErr w:type="spellStart"/>
      <w:r w:rsidRPr="00471E2E">
        <w:rPr>
          <w:rFonts w:ascii="Tahoma" w:hAnsi="Tahoma" w:cs="Tahoma"/>
          <w:sz w:val="22"/>
          <w:szCs w:val="22"/>
        </w:rPr>
        <w:t>Jayatillake</w:t>
      </w:r>
      <w:proofErr w:type="spellEnd"/>
      <w:r w:rsidRPr="00471E2E">
        <w:rPr>
          <w:rFonts w:ascii="Tahoma" w:hAnsi="Tahoma" w:cs="Tahoma"/>
          <w:sz w:val="22"/>
          <w:szCs w:val="22"/>
        </w:rPr>
        <w:t xml:space="preserve"> </w:t>
      </w:r>
      <w:proofErr w:type="spellStart"/>
      <w:r w:rsidRPr="00471E2E">
        <w:rPr>
          <w:rFonts w:ascii="Tahoma" w:hAnsi="Tahoma" w:cs="Tahoma"/>
          <w:sz w:val="22"/>
          <w:szCs w:val="22"/>
        </w:rPr>
        <w:t>Mawatha</w:t>
      </w:r>
      <w:proofErr w:type="spellEnd"/>
      <w:r w:rsidRPr="00471E2E">
        <w:rPr>
          <w:rFonts w:ascii="Tahoma" w:hAnsi="Tahoma" w:cs="Tahoma"/>
          <w:sz w:val="22"/>
          <w:szCs w:val="22"/>
        </w:rPr>
        <w:t>, Colombo 1, Sri Lanka.</w:t>
      </w:r>
    </w:p>
    <w:p w:rsidR="004B2B5D" w:rsidRPr="003B64CA" w:rsidRDefault="004B2B5D" w:rsidP="004B2B5D">
      <w:pPr>
        <w:pStyle w:val="BodyText"/>
        <w:rPr>
          <w:rFonts w:ascii="Tahoma" w:hAnsi="Tahoma" w:cs="Tahoma"/>
          <w:sz w:val="16"/>
          <w:szCs w:val="16"/>
        </w:rPr>
      </w:pPr>
    </w:p>
    <w:p w:rsidR="004B2B5D" w:rsidRDefault="004B2B5D" w:rsidP="004B2B5D">
      <w:pPr>
        <w:pStyle w:val="BodyText2"/>
        <w:rPr>
          <w:rFonts w:ascii="Tahoma" w:hAnsi="Tahoma" w:cs="Tahoma"/>
          <w:szCs w:val="22"/>
        </w:rPr>
      </w:pPr>
      <w:r w:rsidRPr="00471E2E">
        <w:rPr>
          <w:rFonts w:ascii="Tahoma" w:hAnsi="Tahoma" w:cs="Tahoma"/>
          <w:szCs w:val="22"/>
        </w:rPr>
        <w:t xml:space="preserve">Bidders or their </w:t>
      </w:r>
      <w:proofErr w:type="spellStart"/>
      <w:r w:rsidRPr="00471E2E">
        <w:rPr>
          <w:rFonts w:ascii="Tahoma" w:hAnsi="Tahoma" w:cs="Tahoma"/>
          <w:szCs w:val="22"/>
        </w:rPr>
        <w:t>authorised</w:t>
      </w:r>
      <w:proofErr w:type="spellEnd"/>
      <w:r w:rsidRPr="00471E2E">
        <w:rPr>
          <w:rFonts w:ascii="Tahoma" w:hAnsi="Tahoma" w:cs="Tahoma"/>
          <w:szCs w:val="22"/>
        </w:rPr>
        <w:t xml:space="preserve"> representatives will be permitted to be present at the time of opening of Bids.</w:t>
      </w:r>
    </w:p>
    <w:p w:rsidR="004B2B5D" w:rsidRPr="00F4221A" w:rsidRDefault="004B2B5D" w:rsidP="004B2B5D">
      <w:pPr>
        <w:pStyle w:val="BodyText2"/>
        <w:rPr>
          <w:rFonts w:ascii="Tahoma" w:hAnsi="Tahoma" w:cs="Tahoma"/>
          <w:sz w:val="16"/>
          <w:szCs w:val="16"/>
        </w:rPr>
      </w:pPr>
    </w:p>
    <w:p w:rsidR="004B2B5D" w:rsidRDefault="004B2B5D" w:rsidP="004B2B5D">
      <w:pPr>
        <w:rPr>
          <w:rFonts w:ascii="Tahoma" w:hAnsi="Tahoma" w:cs="Tahoma"/>
          <w:b/>
          <w:sz w:val="20"/>
          <w:szCs w:val="20"/>
          <w:u w:val="single"/>
        </w:rPr>
      </w:pPr>
      <w:r>
        <w:rPr>
          <w:rFonts w:ascii="Tahoma" w:hAnsi="Tahoma" w:cs="Tahoma"/>
          <w:b/>
          <w:sz w:val="20"/>
          <w:szCs w:val="20"/>
          <w:u w:val="single"/>
        </w:rPr>
        <w:t>SURGICAL SPECIAL ITEMS</w:t>
      </w:r>
    </w:p>
    <w:p w:rsidR="004B2B5D" w:rsidRDefault="004B2B5D" w:rsidP="004B2B5D">
      <w:pPr>
        <w:rPr>
          <w:rFonts w:ascii="Tahoma" w:hAnsi="Tahoma" w:cs="Tahoma"/>
          <w:b/>
          <w:sz w:val="20"/>
          <w:szCs w:val="20"/>
          <w:u w:val="single"/>
        </w:rPr>
      </w:pPr>
    </w:p>
    <w:tbl>
      <w:tblPr>
        <w:tblStyle w:val="TableGrid"/>
        <w:tblW w:w="10031" w:type="dxa"/>
        <w:tblLook w:val="04A0" w:firstRow="1" w:lastRow="0" w:firstColumn="1" w:lastColumn="0" w:noHBand="0" w:noVBand="1"/>
      </w:tblPr>
      <w:tblGrid>
        <w:gridCol w:w="2093"/>
        <w:gridCol w:w="1417"/>
        <w:gridCol w:w="993"/>
        <w:gridCol w:w="4142"/>
        <w:gridCol w:w="1386"/>
      </w:tblGrid>
      <w:tr w:rsidR="004B2B5D" w:rsidTr="00455139">
        <w:trPr>
          <w:trHeight w:val="606"/>
        </w:trPr>
        <w:tc>
          <w:tcPr>
            <w:tcW w:w="2093" w:type="dxa"/>
          </w:tcPr>
          <w:p w:rsidR="004B2B5D" w:rsidRPr="00242F4B" w:rsidRDefault="004B2B5D" w:rsidP="00455139">
            <w:pPr>
              <w:jc w:val="center"/>
              <w:rPr>
                <w:rFonts w:ascii="Tahoma" w:hAnsi="Tahoma" w:cs="Tahoma"/>
                <w:b/>
                <w:sz w:val="20"/>
                <w:szCs w:val="20"/>
              </w:rPr>
            </w:pPr>
            <w:r w:rsidRPr="00242F4B">
              <w:rPr>
                <w:rFonts w:ascii="Tahoma" w:hAnsi="Tahoma" w:cs="Tahoma"/>
                <w:b/>
                <w:sz w:val="20"/>
                <w:szCs w:val="20"/>
              </w:rPr>
              <w:t>Tender No.</w:t>
            </w:r>
          </w:p>
        </w:tc>
        <w:tc>
          <w:tcPr>
            <w:tcW w:w="1417" w:type="dxa"/>
            <w:hideMark/>
          </w:tcPr>
          <w:p w:rsidR="004B2B5D" w:rsidRPr="00242F4B" w:rsidRDefault="004B2B5D" w:rsidP="00455139">
            <w:pPr>
              <w:jc w:val="center"/>
              <w:rPr>
                <w:rFonts w:ascii="Tahoma" w:hAnsi="Tahoma" w:cs="Tahoma"/>
                <w:b/>
                <w:sz w:val="20"/>
                <w:szCs w:val="20"/>
              </w:rPr>
            </w:pPr>
            <w:r w:rsidRPr="00242F4B">
              <w:rPr>
                <w:rFonts w:ascii="Tahoma" w:hAnsi="Tahoma" w:cs="Tahoma"/>
                <w:b/>
                <w:sz w:val="20"/>
                <w:szCs w:val="20"/>
              </w:rPr>
              <w:t>Closing Date</w:t>
            </w:r>
          </w:p>
        </w:tc>
        <w:tc>
          <w:tcPr>
            <w:tcW w:w="993" w:type="dxa"/>
            <w:hideMark/>
          </w:tcPr>
          <w:p w:rsidR="004B2B5D" w:rsidRPr="00242F4B" w:rsidRDefault="004B2B5D" w:rsidP="00455139">
            <w:pPr>
              <w:jc w:val="center"/>
              <w:rPr>
                <w:rFonts w:ascii="Tahoma" w:hAnsi="Tahoma" w:cs="Tahoma"/>
                <w:b/>
                <w:sz w:val="20"/>
                <w:szCs w:val="20"/>
              </w:rPr>
            </w:pPr>
            <w:r w:rsidRPr="00242F4B">
              <w:rPr>
                <w:rFonts w:ascii="Tahoma" w:hAnsi="Tahoma" w:cs="Tahoma"/>
                <w:b/>
                <w:sz w:val="20"/>
                <w:szCs w:val="20"/>
              </w:rPr>
              <w:t>Closing Time</w:t>
            </w:r>
          </w:p>
        </w:tc>
        <w:tc>
          <w:tcPr>
            <w:tcW w:w="4142" w:type="dxa"/>
            <w:hideMark/>
          </w:tcPr>
          <w:p w:rsidR="004B2B5D" w:rsidRPr="00242F4B" w:rsidRDefault="004B2B5D" w:rsidP="00455139">
            <w:pPr>
              <w:jc w:val="center"/>
              <w:rPr>
                <w:rFonts w:ascii="Tahoma" w:hAnsi="Tahoma" w:cs="Tahoma"/>
                <w:b/>
                <w:sz w:val="20"/>
                <w:szCs w:val="20"/>
              </w:rPr>
            </w:pPr>
            <w:r w:rsidRPr="00242F4B">
              <w:rPr>
                <w:rFonts w:ascii="Tahoma" w:hAnsi="Tahoma" w:cs="Tahoma"/>
                <w:b/>
                <w:sz w:val="20"/>
                <w:szCs w:val="20"/>
              </w:rPr>
              <w:t>Item</w:t>
            </w:r>
          </w:p>
        </w:tc>
        <w:tc>
          <w:tcPr>
            <w:tcW w:w="1386" w:type="dxa"/>
            <w:hideMark/>
          </w:tcPr>
          <w:p w:rsidR="004B2B5D" w:rsidRPr="00242F4B" w:rsidRDefault="004B2B5D" w:rsidP="00455139">
            <w:pPr>
              <w:jc w:val="center"/>
              <w:rPr>
                <w:rFonts w:ascii="Tahoma" w:hAnsi="Tahoma" w:cs="Tahoma"/>
                <w:b/>
                <w:sz w:val="20"/>
                <w:szCs w:val="20"/>
              </w:rPr>
            </w:pPr>
            <w:r w:rsidRPr="00242F4B">
              <w:rPr>
                <w:rFonts w:ascii="Tahoma" w:hAnsi="Tahoma" w:cs="Tahoma"/>
                <w:b/>
                <w:sz w:val="20"/>
                <w:szCs w:val="20"/>
              </w:rPr>
              <w:t>Quantity</w:t>
            </w:r>
          </w:p>
        </w:tc>
      </w:tr>
      <w:tr w:rsidR="004B2B5D" w:rsidRPr="00E27DD8" w:rsidTr="00455139">
        <w:trPr>
          <w:trHeight w:val="620"/>
        </w:trPr>
        <w:tc>
          <w:tcPr>
            <w:tcW w:w="2093" w:type="dxa"/>
          </w:tcPr>
          <w:p w:rsidR="004B2B5D" w:rsidRPr="00242F4B" w:rsidRDefault="004B2B5D" w:rsidP="00455139">
            <w:pPr>
              <w:tabs>
                <w:tab w:val="left" w:pos="423"/>
              </w:tabs>
              <w:rPr>
                <w:rFonts w:ascii="Tahoma" w:hAnsi="Tahoma" w:cs="Tahoma"/>
                <w:sz w:val="20"/>
                <w:szCs w:val="20"/>
              </w:rPr>
            </w:pPr>
            <w:r w:rsidRPr="00242F4B">
              <w:rPr>
                <w:rFonts w:ascii="Tahoma" w:hAnsi="Tahoma" w:cs="Tahoma"/>
                <w:sz w:val="20"/>
                <w:szCs w:val="20"/>
              </w:rPr>
              <w:t>DHS/RSS/RQ/110/19</w:t>
            </w:r>
          </w:p>
        </w:tc>
        <w:tc>
          <w:tcPr>
            <w:tcW w:w="1417" w:type="dxa"/>
          </w:tcPr>
          <w:p w:rsidR="004B2B5D" w:rsidRPr="00242F4B" w:rsidRDefault="004B2B5D" w:rsidP="00455139">
            <w:pPr>
              <w:rPr>
                <w:rFonts w:ascii="Tahoma" w:hAnsi="Tahoma" w:cs="Tahoma"/>
                <w:sz w:val="20"/>
                <w:szCs w:val="20"/>
              </w:rPr>
            </w:pPr>
            <w:r w:rsidRPr="00242F4B">
              <w:rPr>
                <w:rFonts w:ascii="Tahoma" w:hAnsi="Tahoma" w:cs="Tahoma"/>
                <w:sz w:val="20"/>
                <w:szCs w:val="20"/>
              </w:rPr>
              <w:t>03.09.2019</w:t>
            </w:r>
          </w:p>
        </w:tc>
        <w:tc>
          <w:tcPr>
            <w:tcW w:w="993" w:type="dxa"/>
          </w:tcPr>
          <w:p w:rsidR="004B2B5D" w:rsidRPr="00242F4B" w:rsidRDefault="004B2B5D" w:rsidP="00455139">
            <w:pPr>
              <w:rPr>
                <w:rFonts w:ascii="Tahoma" w:hAnsi="Tahoma" w:cs="Tahoma"/>
                <w:sz w:val="20"/>
                <w:szCs w:val="20"/>
              </w:rPr>
            </w:pPr>
            <w:r w:rsidRPr="00242F4B">
              <w:rPr>
                <w:rFonts w:ascii="Tahoma" w:hAnsi="Tahoma" w:cs="Tahoma"/>
                <w:sz w:val="20"/>
                <w:szCs w:val="20"/>
              </w:rPr>
              <w:t>2.00 pm</w:t>
            </w:r>
          </w:p>
        </w:tc>
        <w:tc>
          <w:tcPr>
            <w:tcW w:w="4142" w:type="dxa"/>
          </w:tcPr>
          <w:p w:rsidR="004B2B5D" w:rsidRPr="00242F4B" w:rsidRDefault="004B2B5D" w:rsidP="00455139">
            <w:pPr>
              <w:rPr>
                <w:rFonts w:ascii="Tahoma" w:hAnsi="Tahoma" w:cs="Tahoma"/>
                <w:color w:val="000000"/>
                <w:sz w:val="20"/>
                <w:szCs w:val="20"/>
              </w:rPr>
            </w:pPr>
            <w:r w:rsidRPr="00242F4B">
              <w:rPr>
                <w:rFonts w:ascii="Tahoma" w:hAnsi="Tahoma" w:cs="Tahoma"/>
                <w:color w:val="000000"/>
                <w:sz w:val="20"/>
                <w:szCs w:val="20"/>
              </w:rPr>
              <w:t xml:space="preserve">Aortic Root Cannula for </w:t>
            </w:r>
            <w:proofErr w:type="spellStart"/>
            <w:r w:rsidRPr="00242F4B">
              <w:rPr>
                <w:rFonts w:ascii="Tahoma" w:hAnsi="Tahoma" w:cs="Tahoma"/>
                <w:color w:val="000000"/>
                <w:sz w:val="20"/>
                <w:szCs w:val="20"/>
              </w:rPr>
              <w:t>cardioplegia</w:t>
            </w:r>
            <w:proofErr w:type="spellEnd"/>
            <w:r w:rsidRPr="00242F4B">
              <w:rPr>
                <w:rFonts w:ascii="Tahoma" w:hAnsi="Tahoma" w:cs="Tahoma"/>
                <w:color w:val="000000"/>
                <w:sz w:val="20"/>
                <w:szCs w:val="20"/>
              </w:rPr>
              <w:t>, size 12FG, sterile.</w:t>
            </w:r>
          </w:p>
        </w:tc>
        <w:tc>
          <w:tcPr>
            <w:tcW w:w="1386" w:type="dxa"/>
          </w:tcPr>
          <w:p w:rsidR="004B2B5D" w:rsidRPr="00242F4B" w:rsidRDefault="004B2B5D" w:rsidP="00455139">
            <w:pPr>
              <w:jc w:val="center"/>
              <w:rPr>
                <w:rFonts w:ascii="Tahoma" w:hAnsi="Tahoma" w:cs="Tahoma"/>
                <w:color w:val="000000"/>
                <w:sz w:val="20"/>
                <w:szCs w:val="20"/>
              </w:rPr>
            </w:pPr>
            <w:r w:rsidRPr="00242F4B">
              <w:rPr>
                <w:rFonts w:ascii="Tahoma" w:hAnsi="Tahoma" w:cs="Tahoma"/>
                <w:color w:val="000000"/>
                <w:sz w:val="20"/>
                <w:szCs w:val="20"/>
              </w:rPr>
              <w:t xml:space="preserve">50 </w:t>
            </w:r>
            <w:proofErr w:type="spellStart"/>
            <w:r w:rsidRPr="00242F4B">
              <w:rPr>
                <w:rFonts w:ascii="Tahoma" w:hAnsi="Tahoma" w:cs="Tahoma"/>
                <w:color w:val="000000"/>
                <w:sz w:val="20"/>
                <w:szCs w:val="20"/>
              </w:rPr>
              <w:t>Nos</w:t>
            </w:r>
            <w:proofErr w:type="spellEnd"/>
          </w:p>
        </w:tc>
      </w:tr>
      <w:tr w:rsidR="004B2B5D" w:rsidRPr="00E27DD8" w:rsidTr="00455139">
        <w:trPr>
          <w:trHeight w:val="620"/>
        </w:trPr>
        <w:tc>
          <w:tcPr>
            <w:tcW w:w="2093" w:type="dxa"/>
          </w:tcPr>
          <w:p w:rsidR="004B2B5D" w:rsidRPr="00242F4B" w:rsidRDefault="004B2B5D" w:rsidP="00455139">
            <w:pPr>
              <w:tabs>
                <w:tab w:val="left" w:pos="423"/>
              </w:tabs>
              <w:rPr>
                <w:rFonts w:ascii="Tahoma" w:hAnsi="Tahoma" w:cs="Tahoma"/>
                <w:sz w:val="20"/>
                <w:szCs w:val="20"/>
              </w:rPr>
            </w:pPr>
            <w:r w:rsidRPr="00242F4B">
              <w:rPr>
                <w:rFonts w:ascii="Tahoma" w:hAnsi="Tahoma" w:cs="Tahoma"/>
                <w:sz w:val="20"/>
                <w:szCs w:val="20"/>
              </w:rPr>
              <w:t>DHS/RSS/RQ/111/19</w:t>
            </w:r>
          </w:p>
        </w:tc>
        <w:tc>
          <w:tcPr>
            <w:tcW w:w="1417" w:type="dxa"/>
          </w:tcPr>
          <w:p w:rsidR="004B2B5D" w:rsidRPr="00242F4B" w:rsidRDefault="004B2B5D" w:rsidP="00455139">
            <w:pPr>
              <w:rPr>
                <w:rFonts w:ascii="Tahoma" w:hAnsi="Tahoma" w:cs="Tahoma"/>
                <w:sz w:val="20"/>
                <w:szCs w:val="20"/>
              </w:rPr>
            </w:pPr>
            <w:r w:rsidRPr="00242F4B">
              <w:rPr>
                <w:rFonts w:ascii="Tahoma" w:hAnsi="Tahoma" w:cs="Tahoma"/>
                <w:sz w:val="20"/>
                <w:szCs w:val="20"/>
              </w:rPr>
              <w:t>03.09.2019</w:t>
            </w:r>
          </w:p>
        </w:tc>
        <w:tc>
          <w:tcPr>
            <w:tcW w:w="993" w:type="dxa"/>
          </w:tcPr>
          <w:p w:rsidR="004B2B5D" w:rsidRPr="00242F4B" w:rsidRDefault="004B2B5D" w:rsidP="00455139">
            <w:pPr>
              <w:rPr>
                <w:rFonts w:ascii="Tahoma" w:hAnsi="Tahoma" w:cs="Tahoma"/>
                <w:sz w:val="20"/>
                <w:szCs w:val="20"/>
              </w:rPr>
            </w:pPr>
            <w:r w:rsidRPr="00242F4B">
              <w:rPr>
                <w:rFonts w:ascii="Tahoma" w:hAnsi="Tahoma" w:cs="Tahoma"/>
                <w:sz w:val="20"/>
                <w:szCs w:val="20"/>
              </w:rPr>
              <w:t>2.00 pm</w:t>
            </w:r>
          </w:p>
        </w:tc>
        <w:tc>
          <w:tcPr>
            <w:tcW w:w="4142" w:type="dxa"/>
          </w:tcPr>
          <w:p w:rsidR="004B2B5D" w:rsidRPr="00242F4B" w:rsidRDefault="004B2B5D" w:rsidP="00455139">
            <w:pPr>
              <w:rPr>
                <w:rFonts w:ascii="Tahoma" w:hAnsi="Tahoma" w:cs="Tahoma"/>
                <w:color w:val="000000"/>
                <w:sz w:val="20"/>
                <w:szCs w:val="20"/>
              </w:rPr>
            </w:pPr>
            <w:r w:rsidRPr="00242F4B">
              <w:rPr>
                <w:rFonts w:ascii="Tahoma" w:hAnsi="Tahoma" w:cs="Tahoma"/>
                <w:color w:val="000000"/>
                <w:sz w:val="20"/>
                <w:szCs w:val="20"/>
              </w:rPr>
              <w:t xml:space="preserve">Brackets MBT </w:t>
            </w:r>
            <w:proofErr w:type="gramStart"/>
            <w:r w:rsidRPr="00242F4B">
              <w:rPr>
                <w:rFonts w:ascii="Tahoma" w:hAnsi="Tahoma" w:cs="Tahoma"/>
                <w:color w:val="000000"/>
                <w:sz w:val="20"/>
                <w:szCs w:val="20"/>
              </w:rPr>
              <w:t>022  twin</w:t>
            </w:r>
            <w:proofErr w:type="gramEnd"/>
            <w:r w:rsidRPr="00242F4B">
              <w:rPr>
                <w:rFonts w:ascii="Tahoma" w:hAnsi="Tahoma" w:cs="Tahoma"/>
                <w:color w:val="000000"/>
                <w:sz w:val="20"/>
                <w:szCs w:val="20"/>
              </w:rPr>
              <w:t xml:space="preserve"> with canine hook  Upper </w:t>
            </w:r>
            <w:proofErr w:type="spellStart"/>
            <w:r w:rsidRPr="00242F4B">
              <w:rPr>
                <w:rFonts w:ascii="Tahoma" w:hAnsi="Tahoma" w:cs="Tahoma"/>
                <w:color w:val="000000"/>
                <w:sz w:val="20"/>
                <w:szCs w:val="20"/>
              </w:rPr>
              <w:t>anteriors</w:t>
            </w:r>
            <w:proofErr w:type="spellEnd"/>
            <w:r w:rsidRPr="00242F4B">
              <w:rPr>
                <w:rFonts w:ascii="Tahoma" w:hAnsi="Tahoma" w:cs="Tahoma"/>
                <w:color w:val="000000"/>
                <w:sz w:val="20"/>
                <w:szCs w:val="20"/>
              </w:rPr>
              <w:t xml:space="preserve"> 321  123. Packed </w:t>
            </w:r>
            <w:proofErr w:type="spellStart"/>
            <w:r w:rsidRPr="00242F4B">
              <w:rPr>
                <w:rFonts w:ascii="Tahoma" w:hAnsi="Tahoma" w:cs="Tahoma"/>
                <w:color w:val="000000"/>
                <w:sz w:val="20"/>
                <w:szCs w:val="20"/>
              </w:rPr>
              <w:t>andlabelled</w:t>
            </w:r>
            <w:proofErr w:type="spellEnd"/>
            <w:r w:rsidRPr="00242F4B">
              <w:rPr>
                <w:rFonts w:ascii="Tahoma" w:hAnsi="Tahoma" w:cs="Tahoma"/>
                <w:color w:val="000000"/>
                <w:sz w:val="20"/>
                <w:szCs w:val="20"/>
              </w:rPr>
              <w:t xml:space="preserve"> accordingly.</w:t>
            </w:r>
          </w:p>
          <w:p w:rsidR="004B2B5D" w:rsidRPr="003B64CA" w:rsidRDefault="004B2B5D" w:rsidP="00455139">
            <w:pPr>
              <w:rPr>
                <w:rFonts w:ascii="Tahoma" w:hAnsi="Tahoma" w:cs="Tahoma"/>
                <w:color w:val="000000"/>
                <w:sz w:val="16"/>
                <w:szCs w:val="16"/>
              </w:rPr>
            </w:pPr>
          </w:p>
        </w:tc>
        <w:tc>
          <w:tcPr>
            <w:tcW w:w="1386" w:type="dxa"/>
          </w:tcPr>
          <w:p w:rsidR="004B2B5D" w:rsidRPr="00242F4B" w:rsidRDefault="004B2B5D" w:rsidP="00455139">
            <w:pPr>
              <w:jc w:val="center"/>
              <w:rPr>
                <w:rFonts w:ascii="Tahoma" w:hAnsi="Tahoma" w:cs="Tahoma"/>
                <w:color w:val="000000"/>
                <w:sz w:val="20"/>
                <w:szCs w:val="20"/>
              </w:rPr>
            </w:pPr>
            <w:r w:rsidRPr="00242F4B">
              <w:rPr>
                <w:rFonts w:ascii="Tahoma" w:hAnsi="Tahoma" w:cs="Tahoma"/>
                <w:color w:val="000000"/>
                <w:sz w:val="20"/>
                <w:szCs w:val="20"/>
              </w:rPr>
              <w:t xml:space="preserve">1,000 </w:t>
            </w:r>
            <w:proofErr w:type="spellStart"/>
            <w:r w:rsidRPr="00242F4B">
              <w:rPr>
                <w:rFonts w:ascii="Tahoma" w:hAnsi="Tahoma" w:cs="Tahoma"/>
                <w:color w:val="000000"/>
                <w:sz w:val="20"/>
                <w:szCs w:val="20"/>
              </w:rPr>
              <w:t>Nos</w:t>
            </w:r>
            <w:proofErr w:type="spellEnd"/>
          </w:p>
        </w:tc>
      </w:tr>
      <w:tr w:rsidR="004B2B5D" w:rsidRPr="00CE0D62" w:rsidTr="00455139">
        <w:trPr>
          <w:trHeight w:val="620"/>
        </w:trPr>
        <w:tc>
          <w:tcPr>
            <w:tcW w:w="2093" w:type="dxa"/>
          </w:tcPr>
          <w:p w:rsidR="004B2B5D" w:rsidRPr="00242F4B" w:rsidRDefault="004B2B5D" w:rsidP="00455139">
            <w:pPr>
              <w:tabs>
                <w:tab w:val="left" w:pos="423"/>
              </w:tabs>
              <w:rPr>
                <w:rFonts w:ascii="Tahoma" w:hAnsi="Tahoma" w:cs="Tahoma"/>
                <w:sz w:val="20"/>
                <w:szCs w:val="20"/>
              </w:rPr>
            </w:pPr>
            <w:r w:rsidRPr="00242F4B">
              <w:rPr>
                <w:rFonts w:ascii="Tahoma" w:hAnsi="Tahoma" w:cs="Tahoma"/>
                <w:sz w:val="20"/>
                <w:szCs w:val="20"/>
              </w:rPr>
              <w:t>DHS/RSS/RQ/112/19</w:t>
            </w:r>
          </w:p>
        </w:tc>
        <w:tc>
          <w:tcPr>
            <w:tcW w:w="1417" w:type="dxa"/>
          </w:tcPr>
          <w:p w:rsidR="004B2B5D" w:rsidRPr="00242F4B" w:rsidRDefault="004B2B5D" w:rsidP="00455139">
            <w:pPr>
              <w:rPr>
                <w:rFonts w:ascii="Tahoma" w:hAnsi="Tahoma" w:cs="Tahoma"/>
                <w:sz w:val="20"/>
                <w:szCs w:val="20"/>
              </w:rPr>
            </w:pPr>
            <w:r w:rsidRPr="00242F4B">
              <w:rPr>
                <w:rFonts w:ascii="Tahoma" w:hAnsi="Tahoma" w:cs="Tahoma"/>
                <w:sz w:val="20"/>
                <w:szCs w:val="20"/>
              </w:rPr>
              <w:t>03.09.2019</w:t>
            </w:r>
          </w:p>
        </w:tc>
        <w:tc>
          <w:tcPr>
            <w:tcW w:w="993" w:type="dxa"/>
          </w:tcPr>
          <w:p w:rsidR="004B2B5D" w:rsidRPr="00242F4B" w:rsidRDefault="004B2B5D" w:rsidP="00455139">
            <w:pPr>
              <w:rPr>
                <w:rFonts w:ascii="Tahoma" w:hAnsi="Tahoma" w:cs="Tahoma"/>
                <w:sz w:val="20"/>
                <w:szCs w:val="20"/>
              </w:rPr>
            </w:pPr>
            <w:r w:rsidRPr="00242F4B">
              <w:rPr>
                <w:rFonts w:ascii="Tahoma" w:hAnsi="Tahoma" w:cs="Tahoma"/>
                <w:sz w:val="20"/>
                <w:szCs w:val="20"/>
              </w:rPr>
              <w:t>2.00 pm</w:t>
            </w:r>
          </w:p>
        </w:tc>
        <w:tc>
          <w:tcPr>
            <w:tcW w:w="4142" w:type="dxa"/>
          </w:tcPr>
          <w:p w:rsidR="004B2B5D" w:rsidRPr="00242F4B" w:rsidRDefault="004B2B5D" w:rsidP="00455139">
            <w:pPr>
              <w:rPr>
                <w:rFonts w:ascii="Tahoma" w:hAnsi="Tahoma" w:cs="Tahoma"/>
                <w:color w:val="000000"/>
                <w:sz w:val="20"/>
                <w:szCs w:val="20"/>
              </w:rPr>
            </w:pPr>
            <w:r w:rsidRPr="00242F4B">
              <w:rPr>
                <w:rFonts w:ascii="Tahoma" w:hAnsi="Tahoma" w:cs="Tahoma"/>
                <w:color w:val="000000"/>
                <w:sz w:val="20"/>
                <w:szCs w:val="20"/>
              </w:rPr>
              <w:t>Surgical Non-Consumables</w:t>
            </w:r>
          </w:p>
        </w:tc>
        <w:tc>
          <w:tcPr>
            <w:tcW w:w="1386" w:type="dxa"/>
          </w:tcPr>
          <w:p w:rsidR="004B2B5D" w:rsidRDefault="004B2B5D" w:rsidP="00455139">
            <w:pPr>
              <w:jc w:val="center"/>
              <w:rPr>
                <w:rFonts w:ascii="Tahoma" w:hAnsi="Tahoma" w:cs="Tahoma"/>
                <w:color w:val="000000"/>
                <w:sz w:val="20"/>
                <w:szCs w:val="20"/>
              </w:rPr>
            </w:pPr>
            <w:r>
              <w:rPr>
                <w:rFonts w:ascii="Tahoma" w:hAnsi="Tahoma" w:cs="Tahoma"/>
                <w:color w:val="000000"/>
                <w:sz w:val="20"/>
                <w:szCs w:val="20"/>
              </w:rPr>
              <w:t>SPC web site</w:t>
            </w:r>
          </w:p>
          <w:p w:rsidR="004B2B5D" w:rsidRPr="00242F4B" w:rsidRDefault="004B2B5D" w:rsidP="00455139">
            <w:pPr>
              <w:jc w:val="center"/>
              <w:rPr>
                <w:rFonts w:ascii="Tahoma" w:hAnsi="Tahoma" w:cs="Tahoma"/>
                <w:color w:val="000000"/>
                <w:sz w:val="20"/>
                <w:szCs w:val="20"/>
              </w:rPr>
            </w:pPr>
            <w:r>
              <w:rPr>
                <w:rFonts w:ascii="Tahoma" w:hAnsi="Tahoma" w:cs="Tahoma"/>
                <w:color w:val="000000"/>
                <w:sz w:val="20"/>
                <w:szCs w:val="20"/>
              </w:rPr>
              <w:t>www.spc.lk</w:t>
            </w:r>
          </w:p>
        </w:tc>
      </w:tr>
      <w:tr w:rsidR="004B2B5D" w:rsidRPr="00CE0D62" w:rsidTr="00455139">
        <w:trPr>
          <w:trHeight w:val="620"/>
        </w:trPr>
        <w:tc>
          <w:tcPr>
            <w:tcW w:w="2093" w:type="dxa"/>
          </w:tcPr>
          <w:p w:rsidR="004B2B5D" w:rsidRPr="00242F4B" w:rsidRDefault="004B2B5D" w:rsidP="00455139">
            <w:pPr>
              <w:tabs>
                <w:tab w:val="left" w:pos="423"/>
              </w:tabs>
              <w:rPr>
                <w:rFonts w:ascii="Tahoma" w:hAnsi="Tahoma" w:cs="Tahoma"/>
                <w:sz w:val="20"/>
                <w:szCs w:val="20"/>
              </w:rPr>
            </w:pPr>
            <w:r w:rsidRPr="00242F4B">
              <w:rPr>
                <w:rFonts w:ascii="Tahoma" w:hAnsi="Tahoma" w:cs="Tahoma"/>
                <w:sz w:val="20"/>
                <w:szCs w:val="20"/>
              </w:rPr>
              <w:t>DHS/RSS/RQ/113/19</w:t>
            </w:r>
          </w:p>
        </w:tc>
        <w:tc>
          <w:tcPr>
            <w:tcW w:w="1417" w:type="dxa"/>
          </w:tcPr>
          <w:p w:rsidR="004B2B5D" w:rsidRPr="00242F4B" w:rsidRDefault="004B2B5D" w:rsidP="00455139">
            <w:pPr>
              <w:rPr>
                <w:rFonts w:ascii="Tahoma" w:hAnsi="Tahoma" w:cs="Tahoma"/>
                <w:sz w:val="20"/>
                <w:szCs w:val="20"/>
              </w:rPr>
            </w:pPr>
            <w:r w:rsidRPr="00242F4B">
              <w:rPr>
                <w:rFonts w:ascii="Tahoma" w:hAnsi="Tahoma" w:cs="Tahoma"/>
                <w:sz w:val="20"/>
                <w:szCs w:val="20"/>
              </w:rPr>
              <w:t>04.09.2019</w:t>
            </w:r>
          </w:p>
        </w:tc>
        <w:tc>
          <w:tcPr>
            <w:tcW w:w="993" w:type="dxa"/>
          </w:tcPr>
          <w:p w:rsidR="004B2B5D" w:rsidRPr="00242F4B" w:rsidRDefault="004B2B5D" w:rsidP="00455139">
            <w:pPr>
              <w:rPr>
                <w:rFonts w:ascii="Tahoma" w:hAnsi="Tahoma" w:cs="Tahoma"/>
                <w:sz w:val="20"/>
                <w:szCs w:val="20"/>
              </w:rPr>
            </w:pPr>
            <w:r w:rsidRPr="00242F4B">
              <w:rPr>
                <w:rFonts w:ascii="Tahoma" w:hAnsi="Tahoma" w:cs="Tahoma"/>
                <w:sz w:val="20"/>
                <w:szCs w:val="20"/>
              </w:rPr>
              <w:t>2.00 pm</w:t>
            </w:r>
          </w:p>
        </w:tc>
        <w:tc>
          <w:tcPr>
            <w:tcW w:w="4142" w:type="dxa"/>
          </w:tcPr>
          <w:p w:rsidR="004B2B5D" w:rsidRPr="00242F4B" w:rsidRDefault="004B2B5D" w:rsidP="00455139">
            <w:pPr>
              <w:rPr>
                <w:rFonts w:ascii="Tahoma" w:hAnsi="Tahoma" w:cs="Tahoma"/>
                <w:color w:val="000000"/>
                <w:sz w:val="20"/>
                <w:szCs w:val="20"/>
              </w:rPr>
            </w:pPr>
            <w:r w:rsidRPr="00242F4B">
              <w:rPr>
                <w:rFonts w:ascii="Tahoma" w:hAnsi="Tahoma" w:cs="Tahoma"/>
                <w:color w:val="000000"/>
                <w:sz w:val="20"/>
                <w:szCs w:val="20"/>
              </w:rPr>
              <w:t>Surgical Consumables</w:t>
            </w:r>
          </w:p>
        </w:tc>
        <w:tc>
          <w:tcPr>
            <w:tcW w:w="1386" w:type="dxa"/>
          </w:tcPr>
          <w:p w:rsidR="004B2B5D" w:rsidRDefault="004B2B5D" w:rsidP="00455139">
            <w:pPr>
              <w:jc w:val="center"/>
              <w:rPr>
                <w:rFonts w:ascii="Tahoma" w:hAnsi="Tahoma" w:cs="Tahoma"/>
                <w:color w:val="000000"/>
                <w:sz w:val="20"/>
                <w:szCs w:val="20"/>
              </w:rPr>
            </w:pPr>
            <w:r>
              <w:rPr>
                <w:rFonts w:ascii="Tahoma" w:hAnsi="Tahoma" w:cs="Tahoma"/>
                <w:color w:val="000000"/>
                <w:sz w:val="20"/>
                <w:szCs w:val="20"/>
              </w:rPr>
              <w:t>SPC web site</w:t>
            </w:r>
          </w:p>
          <w:p w:rsidR="004B2B5D" w:rsidRPr="00242F4B" w:rsidRDefault="004B2B5D" w:rsidP="00455139">
            <w:pPr>
              <w:jc w:val="center"/>
              <w:rPr>
                <w:rFonts w:ascii="Tahoma" w:hAnsi="Tahoma" w:cs="Tahoma"/>
                <w:color w:val="000000"/>
                <w:sz w:val="20"/>
                <w:szCs w:val="20"/>
              </w:rPr>
            </w:pPr>
            <w:r>
              <w:rPr>
                <w:rFonts w:ascii="Tahoma" w:hAnsi="Tahoma" w:cs="Tahoma"/>
                <w:color w:val="000000"/>
                <w:sz w:val="20"/>
                <w:szCs w:val="20"/>
              </w:rPr>
              <w:t>www.spc.lk</w:t>
            </w:r>
          </w:p>
        </w:tc>
      </w:tr>
      <w:tr w:rsidR="004B2B5D" w:rsidRPr="00E27DD8" w:rsidTr="00455139">
        <w:trPr>
          <w:trHeight w:val="620"/>
        </w:trPr>
        <w:tc>
          <w:tcPr>
            <w:tcW w:w="2093" w:type="dxa"/>
          </w:tcPr>
          <w:p w:rsidR="004B2B5D" w:rsidRPr="00242F4B" w:rsidRDefault="004B2B5D" w:rsidP="00455139">
            <w:pPr>
              <w:tabs>
                <w:tab w:val="left" w:pos="423"/>
              </w:tabs>
              <w:rPr>
                <w:rFonts w:ascii="Tahoma" w:hAnsi="Tahoma" w:cs="Tahoma"/>
                <w:sz w:val="20"/>
                <w:szCs w:val="20"/>
              </w:rPr>
            </w:pPr>
            <w:r w:rsidRPr="00242F4B">
              <w:rPr>
                <w:rFonts w:ascii="Tahoma" w:hAnsi="Tahoma" w:cs="Tahoma"/>
                <w:sz w:val="20"/>
                <w:szCs w:val="20"/>
              </w:rPr>
              <w:t>DHS/RSS/RQ/114/19</w:t>
            </w:r>
          </w:p>
        </w:tc>
        <w:tc>
          <w:tcPr>
            <w:tcW w:w="1417" w:type="dxa"/>
          </w:tcPr>
          <w:p w:rsidR="004B2B5D" w:rsidRPr="00242F4B" w:rsidRDefault="004B2B5D" w:rsidP="00455139">
            <w:pPr>
              <w:rPr>
                <w:rFonts w:ascii="Tahoma" w:hAnsi="Tahoma" w:cs="Tahoma"/>
                <w:sz w:val="20"/>
                <w:szCs w:val="20"/>
              </w:rPr>
            </w:pPr>
            <w:r w:rsidRPr="00242F4B">
              <w:rPr>
                <w:rFonts w:ascii="Tahoma" w:hAnsi="Tahoma" w:cs="Tahoma"/>
                <w:sz w:val="20"/>
                <w:szCs w:val="20"/>
              </w:rPr>
              <w:t>04.09.2019</w:t>
            </w:r>
          </w:p>
        </w:tc>
        <w:tc>
          <w:tcPr>
            <w:tcW w:w="993" w:type="dxa"/>
          </w:tcPr>
          <w:p w:rsidR="004B2B5D" w:rsidRPr="00242F4B" w:rsidRDefault="004B2B5D" w:rsidP="00455139">
            <w:pPr>
              <w:rPr>
                <w:rFonts w:ascii="Tahoma" w:hAnsi="Tahoma" w:cs="Tahoma"/>
                <w:sz w:val="20"/>
                <w:szCs w:val="20"/>
              </w:rPr>
            </w:pPr>
            <w:r w:rsidRPr="00242F4B">
              <w:rPr>
                <w:rFonts w:ascii="Tahoma" w:hAnsi="Tahoma" w:cs="Tahoma"/>
                <w:sz w:val="20"/>
                <w:szCs w:val="20"/>
              </w:rPr>
              <w:t>2.00 pm</w:t>
            </w:r>
          </w:p>
        </w:tc>
        <w:tc>
          <w:tcPr>
            <w:tcW w:w="4142" w:type="dxa"/>
          </w:tcPr>
          <w:p w:rsidR="004B2B5D" w:rsidRPr="00242F4B" w:rsidRDefault="004B2B5D" w:rsidP="00455139">
            <w:pPr>
              <w:rPr>
                <w:rFonts w:ascii="Tahoma" w:hAnsi="Tahoma" w:cs="Tahoma"/>
                <w:color w:val="000000"/>
                <w:sz w:val="20"/>
                <w:szCs w:val="20"/>
              </w:rPr>
            </w:pPr>
            <w:r w:rsidRPr="00242F4B">
              <w:rPr>
                <w:rFonts w:ascii="Tahoma" w:hAnsi="Tahoma" w:cs="Tahoma"/>
                <w:color w:val="000000"/>
                <w:sz w:val="20"/>
                <w:szCs w:val="20"/>
              </w:rPr>
              <w:t>Surgical Face Mask, with shield for splash protection, disposable</w:t>
            </w:r>
          </w:p>
        </w:tc>
        <w:tc>
          <w:tcPr>
            <w:tcW w:w="1386" w:type="dxa"/>
          </w:tcPr>
          <w:p w:rsidR="004B2B5D" w:rsidRPr="00242F4B" w:rsidRDefault="004B2B5D" w:rsidP="00455139">
            <w:pPr>
              <w:jc w:val="center"/>
              <w:rPr>
                <w:rFonts w:ascii="Tahoma" w:hAnsi="Tahoma" w:cs="Tahoma"/>
                <w:color w:val="000000"/>
                <w:sz w:val="20"/>
                <w:szCs w:val="20"/>
              </w:rPr>
            </w:pPr>
            <w:r w:rsidRPr="00242F4B">
              <w:rPr>
                <w:rFonts w:ascii="Tahoma" w:hAnsi="Tahoma" w:cs="Tahoma"/>
                <w:color w:val="000000"/>
                <w:sz w:val="20"/>
                <w:szCs w:val="20"/>
              </w:rPr>
              <w:t xml:space="preserve">15,000 </w:t>
            </w:r>
            <w:proofErr w:type="spellStart"/>
            <w:r w:rsidRPr="00242F4B">
              <w:rPr>
                <w:rFonts w:ascii="Tahoma" w:hAnsi="Tahoma" w:cs="Tahoma"/>
                <w:color w:val="000000"/>
                <w:sz w:val="20"/>
                <w:szCs w:val="20"/>
              </w:rPr>
              <w:t>Nos</w:t>
            </w:r>
            <w:proofErr w:type="spellEnd"/>
          </w:p>
        </w:tc>
      </w:tr>
      <w:tr w:rsidR="004B2B5D" w:rsidRPr="00CE0D62" w:rsidTr="00455139">
        <w:trPr>
          <w:trHeight w:val="620"/>
        </w:trPr>
        <w:tc>
          <w:tcPr>
            <w:tcW w:w="2093" w:type="dxa"/>
          </w:tcPr>
          <w:p w:rsidR="004B2B5D" w:rsidRPr="00242F4B" w:rsidRDefault="004B2B5D" w:rsidP="00455139">
            <w:pPr>
              <w:tabs>
                <w:tab w:val="left" w:pos="423"/>
              </w:tabs>
              <w:rPr>
                <w:rFonts w:ascii="Tahoma" w:hAnsi="Tahoma" w:cs="Tahoma"/>
                <w:sz w:val="20"/>
                <w:szCs w:val="20"/>
              </w:rPr>
            </w:pPr>
            <w:r w:rsidRPr="00242F4B">
              <w:rPr>
                <w:rFonts w:ascii="Tahoma" w:hAnsi="Tahoma" w:cs="Tahoma"/>
                <w:sz w:val="20"/>
                <w:szCs w:val="20"/>
              </w:rPr>
              <w:t>DHS/RSS/RQ/115/19</w:t>
            </w:r>
          </w:p>
        </w:tc>
        <w:tc>
          <w:tcPr>
            <w:tcW w:w="1417" w:type="dxa"/>
          </w:tcPr>
          <w:p w:rsidR="004B2B5D" w:rsidRPr="00242F4B" w:rsidRDefault="004B2B5D" w:rsidP="00455139">
            <w:pPr>
              <w:rPr>
                <w:rFonts w:ascii="Tahoma" w:hAnsi="Tahoma" w:cs="Tahoma"/>
                <w:sz w:val="20"/>
                <w:szCs w:val="20"/>
              </w:rPr>
            </w:pPr>
            <w:r w:rsidRPr="00242F4B">
              <w:rPr>
                <w:rFonts w:ascii="Tahoma" w:hAnsi="Tahoma" w:cs="Tahoma"/>
                <w:sz w:val="20"/>
                <w:szCs w:val="20"/>
              </w:rPr>
              <w:t>04.09.2019</w:t>
            </w:r>
          </w:p>
        </w:tc>
        <w:tc>
          <w:tcPr>
            <w:tcW w:w="993" w:type="dxa"/>
          </w:tcPr>
          <w:p w:rsidR="004B2B5D" w:rsidRPr="00242F4B" w:rsidRDefault="004B2B5D" w:rsidP="00455139">
            <w:pPr>
              <w:rPr>
                <w:rFonts w:ascii="Tahoma" w:hAnsi="Tahoma" w:cs="Tahoma"/>
                <w:sz w:val="20"/>
                <w:szCs w:val="20"/>
              </w:rPr>
            </w:pPr>
            <w:r w:rsidRPr="00242F4B">
              <w:rPr>
                <w:rFonts w:ascii="Tahoma" w:hAnsi="Tahoma" w:cs="Tahoma"/>
                <w:sz w:val="20"/>
                <w:szCs w:val="20"/>
              </w:rPr>
              <w:t>2.00 pm</w:t>
            </w:r>
          </w:p>
        </w:tc>
        <w:tc>
          <w:tcPr>
            <w:tcW w:w="4142" w:type="dxa"/>
          </w:tcPr>
          <w:p w:rsidR="004B2B5D" w:rsidRPr="00242F4B" w:rsidRDefault="004B2B5D" w:rsidP="00455139">
            <w:pPr>
              <w:rPr>
                <w:rFonts w:ascii="Tahoma" w:hAnsi="Tahoma" w:cs="Tahoma"/>
                <w:color w:val="000000"/>
                <w:sz w:val="20"/>
                <w:szCs w:val="20"/>
              </w:rPr>
            </w:pPr>
            <w:r w:rsidRPr="00242F4B">
              <w:rPr>
                <w:rFonts w:ascii="Tahoma" w:hAnsi="Tahoma" w:cs="Tahoma"/>
                <w:color w:val="000000"/>
                <w:sz w:val="20"/>
                <w:szCs w:val="20"/>
              </w:rPr>
              <w:t>Surgical Non-Consumables</w:t>
            </w:r>
          </w:p>
        </w:tc>
        <w:tc>
          <w:tcPr>
            <w:tcW w:w="1386" w:type="dxa"/>
          </w:tcPr>
          <w:p w:rsidR="004B2B5D" w:rsidRDefault="004B2B5D" w:rsidP="00455139">
            <w:pPr>
              <w:jc w:val="center"/>
              <w:rPr>
                <w:rFonts w:ascii="Tahoma" w:hAnsi="Tahoma" w:cs="Tahoma"/>
                <w:color w:val="000000"/>
                <w:sz w:val="20"/>
                <w:szCs w:val="20"/>
              </w:rPr>
            </w:pPr>
            <w:r>
              <w:rPr>
                <w:rFonts w:ascii="Tahoma" w:hAnsi="Tahoma" w:cs="Tahoma"/>
                <w:color w:val="000000"/>
                <w:sz w:val="20"/>
                <w:szCs w:val="20"/>
              </w:rPr>
              <w:t>SPC web site</w:t>
            </w:r>
          </w:p>
          <w:p w:rsidR="004B2B5D" w:rsidRPr="00242F4B" w:rsidRDefault="004B2B5D" w:rsidP="00455139">
            <w:pPr>
              <w:jc w:val="center"/>
              <w:rPr>
                <w:rFonts w:ascii="Tahoma" w:hAnsi="Tahoma" w:cs="Tahoma"/>
                <w:color w:val="000000"/>
                <w:sz w:val="20"/>
                <w:szCs w:val="20"/>
              </w:rPr>
            </w:pPr>
            <w:r>
              <w:rPr>
                <w:rFonts w:ascii="Tahoma" w:hAnsi="Tahoma" w:cs="Tahoma"/>
                <w:color w:val="000000"/>
                <w:sz w:val="20"/>
                <w:szCs w:val="20"/>
              </w:rPr>
              <w:t>www.spc.lk</w:t>
            </w:r>
          </w:p>
        </w:tc>
      </w:tr>
      <w:tr w:rsidR="004B2B5D" w:rsidRPr="00CE0D62" w:rsidTr="00455139">
        <w:trPr>
          <w:trHeight w:val="620"/>
        </w:trPr>
        <w:tc>
          <w:tcPr>
            <w:tcW w:w="2093" w:type="dxa"/>
          </w:tcPr>
          <w:p w:rsidR="004B2B5D" w:rsidRPr="00242F4B" w:rsidRDefault="004B2B5D" w:rsidP="00455139">
            <w:pPr>
              <w:tabs>
                <w:tab w:val="left" w:pos="423"/>
              </w:tabs>
              <w:rPr>
                <w:rFonts w:ascii="Tahoma" w:hAnsi="Tahoma" w:cs="Tahoma"/>
                <w:sz w:val="20"/>
                <w:szCs w:val="20"/>
              </w:rPr>
            </w:pPr>
            <w:r w:rsidRPr="00242F4B">
              <w:rPr>
                <w:rFonts w:ascii="Tahoma" w:hAnsi="Tahoma" w:cs="Tahoma"/>
                <w:sz w:val="20"/>
                <w:szCs w:val="20"/>
              </w:rPr>
              <w:t>DHS/RSS/RQ/116/19</w:t>
            </w:r>
          </w:p>
        </w:tc>
        <w:tc>
          <w:tcPr>
            <w:tcW w:w="1417" w:type="dxa"/>
          </w:tcPr>
          <w:p w:rsidR="004B2B5D" w:rsidRPr="00242F4B" w:rsidRDefault="004B2B5D" w:rsidP="00455139">
            <w:pPr>
              <w:rPr>
                <w:rFonts w:ascii="Tahoma" w:hAnsi="Tahoma" w:cs="Tahoma"/>
                <w:sz w:val="20"/>
                <w:szCs w:val="20"/>
              </w:rPr>
            </w:pPr>
            <w:r w:rsidRPr="00242F4B">
              <w:rPr>
                <w:rFonts w:ascii="Tahoma" w:hAnsi="Tahoma" w:cs="Tahoma"/>
                <w:sz w:val="20"/>
                <w:szCs w:val="20"/>
              </w:rPr>
              <w:t>04.09.2019</w:t>
            </w:r>
          </w:p>
        </w:tc>
        <w:tc>
          <w:tcPr>
            <w:tcW w:w="993" w:type="dxa"/>
          </w:tcPr>
          <w:p w:rsidR="004B2B5D" w:rsidRPr="00242F4B" w:rsidRDefault="004B2B5D" w:rsidP="00455139">
            <w:pPr>
              <w:rPr>
                <w:rFonts w:ascii="Tahoma" w:hAnsi="Tahoma" w:cs="Tahoma"/>
                <w:sz w:val="20"/>
                <w:szCs w:val="20"/>
              </w:rPr>
            </w:pPr>
            <w:r w:rsidRPr="00242F4B">
              <w:rPr>
                <w:rFonts w:ascii="Tahoma" w:hAnsi="Tahoma" w:cs="Tahoma"/>
                <w:sz w:val="20"/>
                <w:szCs w:val="20"/>
              </w:rPr>
              <w:t>2.00 pm</w:t>
            </w:r>
          </w:p>
        </w:tc>
        <w:tc>
          <w:tcPr>
            <w:tcW w:w="4142" w:type="dxa"/>
          </w:tcPr>
          <w:p w:rsidR="004B2B5D" w:rsidRPr="00242F4B" w:rsidRDefault="004B2B5D" w:rsidP="00455139">
            <w:pPr>
              <w:rPr>
                <w:rFonts w:ascii="Tahoma" w:hAnsi="Tahoma" w:cs="Tahoma"/>
                <w:color w:val="000000"/>
                <w:sz w:val="20"/>
                <w:szCs w:val="20"/>
              </w:rPr>
            </w:pPr>
            <w:r w:rsidRPr="00242F4B">
              <w:rPr>
                <w:rFonts w:ascii="Tahoma" w:hAnsi="Tahoma" w:cs="Tahoma"/>
                <w:color w:val="000000"/>
                <w:sz w:val="20"/>
                <w:szCs w:val="20"/>
              </w:rPr>
              <w:t>Balloon Dilatation Catheters</w:t>
            </w:r>
          </w:p>
        </w:tc>
        <w:tc>
          <w:tcPr>
            <w:tcW w:w="1386" w:type="dxa"/>
          </w:tcPr>
          <w:p w:rsidR="004B2B5D" w:rsidRDefault="004B2B5D" w:rsidP="00455139">
            <w:pPr>
              <w:jc w:val="center"/>
              <w:rPr>
                <w:rFonts w:ascii="Tahoma" w:hAnsi="Tahoma" w:cs="Tahoma"/>
                <w:color w:val="000000"/>
                <w:sz w:val="20"/>
                <w:szCs w:val="20"/>
              </w:rPr>
            </w:pPr>
            <w:r>
              <w:rPr>
                <w:rFonts w:ascii="Tahoma" w:hAnsi="Tahoma" w:cs="Tahoma"/>
                <w:color w:val="000000"/>
                <w:sz w:val="20"/>
                <w:szCs w:val="20"/>
              </w:rPr>
              <w:t>SPC web site</w:t>
            </w:r>
          </w:p>
          <w:p w:rsidR="004B2B5D" w:rsidRPr="00242F4B" w:rsidRDefault="004B2B5D" w:rsidP="00455139">
            <w:pPr>
              <w:jc w:val="center"/>
              <w:rPr>
                <w:rFonts w:ascii="Tahoma" w:hAnsi="Tahoma" w:cs="Tahoma"/>
                <w:color w:val="000000"/>
                <w:sz w:val="20"/>
                <w:szCs w:val="20"/>
              </w:rPr>
            </w:pPr>
            <w:r>
              <w:rPr>
                <w:rFonts w:ascii="Tahoma" w:hAnsi="Tahoma" w:cs="Tahoma"/>
                <w:color w:val="000000"/>
                <w:sz w:val="20"/>
                <w:szCs w:val="20"/>
              </w:rPr>
              <w:t>www.spc.lk</w:t>
            </w:r>
          </w:p>
        </w:tc>
      </w:tr>
      <w:tr w:rsidR="004B2B5D" w:rsidRPr="00CE0D62" w:rsidTr="00455139">
        <w:trPr>
          <w:trHeight w:val="620"/>
        </w:trPr>
        <w:tc>
          <w:tcPr>
            <w:tcW w:w="2093" w:type="dxa"/>
          </w:tcPr>
          <w:p w:rsidR="004B2B5D" w:rsidRPr="00242F4B" w:rsidRDefault="004B2B5D" w:rsidP="00455139">
            <w:pPr>
              <w:tabs>
                <w:tab w:val="left" w:pos="423"/>
              </w:tabs>
              <w:rPr>
                <w:rFonts w:ascii="Tahoma" w:hAnsi="Tahoma" w:cs="Tahoma"/>
                <w:sz w:val="20"/>
                <w:szCs w:val="20"/>
              </w:rPr>
            </w:pPr>
            <w:r w:rsidRPr="00242F4B">
              <w:rPr>
                <w:rFonts w:ascii="Tahoma" w:hAnsi="Tahoma" w:cs="Tahoma"/>
                <w:sz w:val="20"/>
                <w:szCs w:val="20"/>
              </w:rPr>
              <w:t>DHS/RSS/RQ/118/19</w:t>
            </w:r>
          </w:p>
        </w:tc>
        <w:tc>
          <w:tcPr>
            <w:tcW w:w="1417" w:type="dxa"/>
          </w:tcPr>
          <w:p w:rsidR="004B2B5D" w:rsidRPr="00242F4B" w:rsidRDefault="004B2B5D" w:rsidP="00455139">
            <w:pPr>
              <w:rPr>
                <w:rFonts w:ascii="Tahoma" w:hAnsi="Tahoma" w:cs="Tahoma"/>
                <w:sz w:val="20"/>
                <w:szCs w:val="20"/>
              </w:rPr>
            </w:pPr>
            <w:r w:rsidRPr="00242F4B">
              <w:rPr>
                <w:rFonts w:ascii="Tahoma" w:hAnsi="Tahoma" w:cs="Tahoma"/>
                <w:sz w:val="20"/>
                <w:szCs w:val="20"/>
              </w:rPr>
              <w:t>03.09.2019</w:t>
            </w:r>
          </w:p>
        </w:tc>
        <w:tc>
          <w:tcPr>
            <w:tcW w:w="993" w:type="dxa"/>
          </w:tcPr>
          <w:p w:rsidR="004B2B5D" w:rsidRPr="00242F4B" w:rsidRDefault="004B2B5D" w:rsidP="00455139">
            <w:pPr>
              <w:rPr>
                <w:rFonts w:ascii="Tahoma" w:hAnsi="Tahoma" w:cs="Tahoma"/>
                <w:sz w:val="20"/>
                <w:szCs w:val="20"/>
              </w:rPr>
            </w:pPr>
            <w:r w:rsidRPr="00242F4B">
              <w:rPr>
                <w:rFonts w:ascii="Tahoma" w:hAnsi="Tahoma" w:cs="Tahoma"/>
                <w:sz w:val="20"/>
                <w:szCs w:val="20"/>
              </w:rPr>
              <w:t>2.00 pm</w:t>
            </w:r>
          </w:p>
        </w:tc>
        <w:tc>
          <w:tcPr>
            <w:tcW w:w="4142" w:type="dxa"/>
          </w:tcPr>
          <w:p w:rsidR="004B2B5D" w:rsidRPr="00242F4B" w:rsidRDefault="004B2B5D" w:rsidP="00455139">
            <w:pPr>
              <w:rPr>
                <w:rFonts w:ascii="Tahoma" w:hAnsi="Tahoma" w:cs="Tahoma"/>
                <w:color w:val="000000"/>
                <w:sz w:val="20"/>
                <w:szCs w:val="20"/>
              </w:rPr>
            </w:pPr>
            <w:r w:rsidRPr="00242F4B">
              <w:rPr>
                <w:rFonts w:ascii="Tahoma" w:hAnsi="Tahoma" w:cs="Tahoma"/>
                <w:color w:val="000000"/>
                <w:sz w:val="20"/>
                <w:szCs w:val="20"/>
              </w:rPr>
              <w:t>Drug Eluting Coronary Stents</w:t>
            </w:r>
          </w:p>
        </w:tc>
        <w:tc>
          <w:tcPr>
            <w:tcW w:w="1386" w:type="dxa"/>
          </w:tcPr>
          <w:p w:rsidR="004B2B5D" w:rsidRDefault="004B2B5D" w:rsidP="00455139">
            <w:pPr>
              <w:jc w:val="center"/>
              <w:rPr>
                <w:rFonts w:ascii="Tahoma" w:hAnsi="Tahoma" w:cs="Tahoma"/>
                <w:color w:val="000000"/>
                <w:sz w:val="20"/>
                <w:szCs w:val="20"/>
              </w:rPr>
            </w:pPr>
            <w:r>
              <w:rPr>
                <w:rFonts w:ascii="Tahoma" w:hAnsi="Tahoma" w:cs="Tahoma"/>
                <w:color w:val="000000"/>
                <w:sz w:val="20"/>
                <w:szCs w:val="20"/>
              </w:rPr>
              <w:t>SPC web site</w:t>
            </w:r>
          </w:p>
          <w:p w:rsidR="004B2B5D" w:rsidRPr="00242F4B" w:rsidRDefault="004B2B5D" w:rsidP="00455139">
            <w:pPr>
              <w:jc w:val="center"/>
              <w:rPr>
                <w:rFonts w:ascii="Tahoma" w:hAnsi="Tahoma" w:cs="Tahoma"/>
                <w:color w:val="000000"/>
                <w:sz w:val="20"/>
                <w:szCs w:val="20"/>
              </w:rPr>
            </w:pPr>
            <w:r>
              <w:rPr>
                <w:rFonts w:ascii="Tahoma" w:hAnsi="Tahoma" w:cs="Tahoma"/>
                <w:color w:val="000000"/>
                <w:sz w:val="20"/>
                <w:szCs w:val="20"/>
              </w:rPr>
              <w:t>www.spc.lk</w:t>
            </w:r>
          </w:p>
        </w:tc>
      </w:tr>
      <w:tr w:rsidR="004B2B5D" w:rsidRPr="00CE0D62" w:rsidTr="00455139">
        <w:trPr>
          <w:trHeight w:val="620"/>
        </w:trPr>
        <w:tc>
          <w:tcPr>
            <w:tcW w:w="2093" w:type="dxa"/>
          </w:tcPr>
          <w:p w:rsidR="004B2B5D" w:rsidRPr="00242F4B" w:rsidRDefault="004B2B5D" w:rsidP="00455139">
            <w:pPr>
              <w:tabs>
                <w:tab w:val="left" w:pos="423"/>
              </w:tabs>
              <w:rPr>
                <w:rFonts w:ascii="Tahoma" w:hAnsi="Tahoma" w:cs="Tahoma"/>
                <w:sz w:val="20"/>
                <w:szCs w:val="20"/>
              </w:rPr>
            </w:pPr>
            <w:r w:rsidRPr="00242F4B">
              <w:rPr>
                <w:rFonts w:ascii="Tahoma" w:hAnsi="Tahoma" w:cs="Tahoma"/>
                <w:sz w:val="20"/>
                <w:szCs w:val="20"/>
              </w:rPr>
              <w:t>DHS/RSS/RQ/275/18</w:t>
            </w:r>
          </w:p>
        </w:tc>
        <w:tc>
          <w:tcPr>
            <w:tcW w:w="1417" w:type="dxa"/>
          </w:tcPr>
          <w:p w:rsidR="004B2B5D" w:rsidRPr="00242F4B" w:rsidRDefault="004B2B5D" w:rsidP="00455139">
            <w:pPr>
              <w:rPr>
                <w:rFonts w:ascii="Tahoma" w:hAnsi="Tahoma" w:cs="Tahoma"/>
                <w:sz w:val="20"/>
                <w:szCs w:val="20"/>
              </w:rPr>
            </w:pPr>
            <w:r w:rsidRPr="00242F4B">
              <w:rPr>
                <w:rFonts w:ascii="Tahoma" w:hAnsi="Tahoma" w:cs="Tahoma"/>
                <w:sz w:val="20"/>
                <w:szCs w:val="20"/>
              </w:rPr>
              <w:t>04.09.2019</w:t>
            </w:r>
          </w:p>
        </w:tc>
        <w:tc>
          <w:tcPr>
            <w:tcW w:w="993" w:type="dxa"/>
          </w:tcPr>
          <w:p w:rsidR="004B2B5D" w:rsidRPr="00242F4B" w:rsidRDefault="004B2B5D" w:rsidP="00455139">
            <w:pPr>
              <w:rPr>
                <w:rFonts w:ascii="Tahoma" w:hAnsi="Tahoma" w:cs="Tahoma"/>
                <w:sz w:val="20"/>
                <w:szCs w:val="20"/>
              </w:rPr>
            </w:pPr>
            <w:r w:rsidRPr="00242F4B">
              <w:rPr>
                <w:rFonts w:ascii="Tahoma" w:hAnsi="Tahoma" w:cs="Tahoma"/>
                <w:sz w:val="20"/>
                <w:szCs w:val="20"/>
              </w:rPr>
              <w:t>2.00 pm</w:t>
            </w:r>
          </w:p>
        </w:tc>
        <w:tc>
          <w:tcPr>
            <w:tcW w:w="4142" w:type="dxa"/>
          </w:tcPr>
          <w:p w:rsidR="004B2B5D" w:rsidRPr="00242F4B" w:rsidRDefault="004B2B5D" w:rsidP="00455139">
            <w:pPr>
              <w:rPr>
                <w:rFonts w:ascii="Tahoma" w:hAnsi="Tahoma" w:cs="Tahoma"/>
                <w:color w:val="000000"/>
                <w:sz w:val="20"/>
                <w:szCs w:val="20"/>
              </w:rPr>
            </w:pPr>
            <w:r w:rsidRPr="00242F4B">
              <w:rPr>
                <w:rFonts w:ascii="Tahoma" w:hAnsi="Tahoma" w:cs="Tahoma"/>
                <w:color w:val="000000"/>
                <w:sz w:val="20"/>
                <w:szCs w:val="20"/>
              </w:rPr>
              <w:t>Surgical Non-Consumables</w:t>
            </w:r>
          </w:p>
        </w:tc>
        <w:tc>
          <w:tcPr>
            <w:tcW w:w="1386" w:type="dxa"/>
          </w:tcPr>
          <w:p w:rsidR="004B2B5D" w:rsidRDefault="004B2B5D" w:rsidP="00455139">
            <w:pPr>
              <w:jc w:val="center"/>
              <w:rPr>
                <w:rFonts w:ascii="Tahoma" w:hAnsi="Tahoma" w:cs="Tahoma"/>
                <w:color w:val="000000"/>
                <w:sz w:val="20"/>
                <w:szCs w:val="20"/>
              </w:rPr>
            </w:pPr>
            <w:r>
              <w:rPr>
                <w:rFonts w:ascii="Tahoma" w:hAnsi="Tahoma" w:cs="Tahoma"/>
                <w:color w:val="000000"/>
                <w:sz w:val="20"/>
                <w:szCs w:val="20"/>
              </w:rPr>
              <w:t>SPC web site</w:t>
            </w:r>
          </w:p>
          <w:p w:rsidR="004B2B5D" w:rsidRPr="00242F4B" w:rsidRDefault="004B2B5D" w:rsidP="00455139">
            <w:pPr>
              <w:jc w:val="center"/>
              <w:rPr>
                <w:rFonts w:ascii="Tahoma" w:hAnsi="Tahoma" w:cs="Tahoma"/>
                <w:color w:val="000000"/>
                <w:sz w:val="20"/>
                <w:szCs w:val="20"/>
              </w:rPr>
            </w:pPr>
            <w:r>
              <w:rPr>
                <w:rFonts w:ascii="Tahoma" w:hAnsi="Tahoma" w:cs="Tahoma"/>
                <w:color w:val="000000"/>
                <w:sz w:val="20"/>
                <w:szCs w:val="20"/>
              </w:rPr>
              <w:t>www.spc.lk</w:t>
            </w:r>
          </w:p>
        </w:tc>
      </w:tr>
      <w:tr w:rsidR="004B2B5D" w:rsidRPr="00E27DD8" w:rsidTr="00455139">
        <w:trPr>
          <w:trHeight w:val="530"/>
        </w:trPr>
        <w:tc>
          <w:tcPr>
            <w:tcW w:w="2093" w:type="dxa"/>
          </w:tcPr>
          <w:p w:rsidR="004B2B5D" w:rsidRPr="00242F4B" w:rsidRDefault="004B2B5D" w:rsidP="00455139">
            <w:pPr>
              <w:tabs>
                <w:tab w:val="left" w:pos="423"/>
                <w:tab w:val="right" w:pos="2858"/>
              </w:tabs>
              <w:rPr>
                <w:rFonts w:ascii="Tahoma" w:hAnsi="Tahoma" w:cs="Tahoma"/>
                <w:sz w:val="20"/>
                <w:szCs w:val="20"/>
              </w:rPr>
            </w:pPr>
            <w:r w:rsidRPr="00242F4B">
              <w:rPr>
                <w:rFonts w:ascii="Tahoma" w:hAnsi="Tahoma" w:cs="Tahoma"/>
                <w:sz w:val="20"/>
                <w:szCs w:val="20"/>
              </w:rPr>
              <w:t>DHS/SS/PQ/009/20</w:t>
            </w:r>
            <w:r w:rsidRPr="00242F4B">
              <w:rPr>
                <w:rFonts w:ascii="Tahoma" w:hAnsi="Tahoma" w:cs="Tahoma"/>
                <w:sz w:val="20"/>
                <w:szCs w:val="20"/>
              </w:rPr>
              <w:tab/>
            </w:r>
          </w:p>
        </w:tc>
        <w:tc>
          <w:tcPr>
            <w:tcW w:w="1417" w:type="dxa"/>
          </w:tcPr>
          <w:p w:rsidR="004B2B5D" w:rsidRPr="00242F4B" w:rsidRDefault="004B2B5D" w:rsidP="00455139">
            <w:pPr>
              <w:rPr>
                <w:rFonts w:ascii="Tahoma" w:hAnsi="Tahoma" w:cs="Tahoma"/>
                <w:sz w:val="20"/>
                <w:szCs w:val="20"/>
              </w:rPr>
            </w:pPr>
            <w:r w:rsidRPr="00242F4B">
              <w:rPr>
                <w:rFonts w:ascii="Tahoma" w:hAnsi="Tahoma" w:cs="Tahoma"/>
                <w:sz w:val="20"/>
                <w:szCs w:val="20"/>
              </w:rPr>
              <w:t>18.09.2019</w:t>
            </w:r>
          </w:p>
        </w:tc>
        <w:tc>
          <w:tcPr>
            <w:tcW w:w="993" w:type="dxa"/>
          </w:tcPr>
          <w:p w:rsidR="004B2B5D" w:rsidRPr="00242F4B" w:rsidRDefault="004B2B5D" w:rsidP="00455139">
            <w:pPr>
              <w:rPr>
                <w:rFonts w:ascii="Tahoma" w:hAnsi="Tahoma" w:cs="Tahoma"/>
                <w:sz w:val="20"/>
                <w:szCs w:val="20"/>
              </w:rPr>
            </w:pPr>
            <w:r w:rsidRPr="00242F4B">
              <w:rPr>
                <w:rFonts w:ascii="Tahoma" w:hAnsi="Tahoma" w:cs="Tahoma"/>
                <w:sz w:val="20"/>
                <w:szCs w:val="20"/>
              </w:rPr>
              <w:t>2.00 pm</w:t>
            </w:r>
          </w:p>
        </w:tc>
        <w:tc>
          <w:tcPr>
            <w:tcW w:w="4142" w:type="dxa"/>
          </w:tcPr>
          <w:p w:rsidR="004B2B5D" w:rsidRPr="00242F4B" w:rsidRDefault="004B2B5D" w:rsidP="00455139">
            <w:pPr>
              <w:rPr>
                <w:rFonts w:ascii="Tahoma" w:hAnsi="Tahoma" w:cs="Tahoma"/>
                <w:color w:val="000000"/>
                <w:sz w:val="20"/>
                <w:szCs w:val="20"/>
              </w:rPr>
            </w:pPr>
            <w:r w:rsidRPr="00242F4B">
              <w:rPr>
                <w:rFonts w:ascii="Tahoma" w:hAnsi="Tahoma" w:cs="Tahoma"/>
                <w:color w:val="000000"/>
                <w:sz w:val="20"/>
                <w:szCs w:val="20"/>
              </w:rPr>
              <w:t>Surgical Sutures</w:t>
            </w:r>
          </w:p>
          <w:p w:rsidR="004B2B5D" w:rsidRPr="00242F4B" w:rsidRDefault="004B2B5D" w:rsidP="00455139">
            <w:pPr>
              <w:rPr>
                <w:rFonts w:ascii="Tahoma" w:hAnsi="Tahoma" w:cs="Tahoma"/>
                <w:color w:val="000000"/>
                <w:sz w:val="20"/>
                <w:szCs w:val="20"/>
              </w:rPr>
            </w:pPr>
          </w:p>
        </w:tc>
        <w:tc>
          <w:tcPr>
            <w:tcW w:w="1386" w:type="dxa"/>
          </w:tcPr>
          <w:p w:rsidR="004B2B5D" w:rsidRDefault="004B2B5D" w:rsidP="00455139">
            <w:pPr>
              <w:jc w:val="center"/>
              <w:rPr>
                <w:rFonts w:ascii="Tahoma" w:hAnsi="Tahoma" w:cs="Tahoma"/>
                <w:color w:val="000000"/>
                <w:sz w:val="20"/>
                <w:szCs w:val="20"/>
              </w:rPr>
            </w:pPr>
            <w:r>
              <w:rPr>
                <w:rFonts w:ascii="Tahoma" w:hAnsi="Tahoma" w:cs="Tahoma"/>
                <w:color w:val="000000"/>
                <w:sz w:val="20"/>
                <w:szCs w:val="20"/>
              </w:rPr>
              <w:t>SPC web site</w:t>
            </w:r>
          </w:p>
          <w:p w:rsidR="004B2B5D" w:rsidRPr="00242F4B" w:rsidRDefault="004B2B5D" w:rsidP="00455139">
            <w:pPr>
              <w:jc w:val="center"/>
              <w:rPr>
                <w:rFonts w:ascii="Tahoma" w:hAnsi="Tahoma" w:cs="Tahoma"/>
                <w:color w:val="000000"/>
                <w:sz w:val="20"/>
                <w:szCs w:val="20"/>
              </w:rPr>
            </w:pPr>
            <w:r>
              <w:rPr>
                <w:rFonts w:ascii="Tahoma" w:hAnsi="Tahoma" w:cs="Tahoma"/>
                <w:color w:val="000000"/>
                <w:sz w:val="20"/>
                <w:szCs w:val="20"/>
              </w:rPr>
              <w:t>www.spc.lk</w:t>
            </w:r>
          </w:p>
        </w:tc>
      </w:tr>
    </w:tbl>
    <w:p w:rsidR="004B2B5D" w:rsidRDefault="004B2B5D" w:rsidP="004B2B5D">
      <w:pPr>
        <w:rPr>
          <w:rFonts w:ascii="Tahoma" w:hAnsi="Tahoma" w:cs="Tahoma"/>
          <w:b/>
          <w:sz w:val="20"/>
          <w:szCs w:val="20"/>
          <w:u w:val="single"/>
        </w:rPr>
      </w:pPr>
    </w:p>
    <w:p w:rsidR="004B2B5D" w:rsidRDefault="004B2B5D" w:rsidP="004B2B5D">
      <w:pPr>
        <w:jc w:val="both"/>
        <w:rPr>
          <w:rFonts w:ascii="Tahoma" w:hAnsi="Tahoma" w:cs="Tahoma"/>
          <w:b/>
          <w:sz w:val="20"/>
          <w:szCs w:val="20"/>
          <w:u w:val="single"/>
        </w:rPr>
      </w:pPr>
    </w:p>
    <w:p w:rsidR="004B2B5D" w:rsidRDefault="004B2B5D" w:rsidP="004B2B5D">
      <w:pPr>
        <w:jc w:val="both"/>
        <w:rPr>
          <w:rFonts w:ascii="Tahoma" w:hAnsi="Tahoma" w:cs="Tahoma"/>
          <w:b/>
          <w:sz w:val="20"/>
          <w:szCs w:val="20"/>
          <w:u w:val="single"/>
        </w:rPr>
      </w:pPr>
    </w:p>
    <w:p w:rsidR="004B2B5D" w:rsidRDefault="004B2B5D" w:rsidP="004B2B5D">
      <w:pPr>
        <w:jc w:val="both"/>
        <w:rPr>
          <w:rFonts w:ascii="Tahoma" w:hAnsi="Tahoma" w:cs="Tahoma"/>
          <w:b/>
          <w:sz w:val="20"/>
          <w:szCs w:val="20"/>
          <w:u w:val="single"/>
        </w:rPr>
      </w:pPr>
    </w:p>
    <w:p w:rsidR="004B2B5D" w:rsidRPr="00431919" w:rsidRDefault="004B2B5D" w:rsidP="004B2B5D">
      <w:pPr>
        <w:jc w:val="both"/>
        <w:rPr>
          <w:rFonts w:ascii="Tahoma" w:hAnsi="Tahoma" w:cs="Tahoma"/>
          <w:b/>
          <w:sz w:val="21"/>
          <w:szCs w:val="21"/>
          <w:u w:val="single"/>
        </w:rPr>
      </w:pPr>
    </w:p>
    <w:p w:rsidR="004B2B5D" w:rsidRPr="00431919" w:rsidRDefault="004B2B5D" w:rsidP="004B2B5D">
      <w:pPr>
        <w:jc w:val="both"/>
        <w:rPr>
          <w:rFonts w:ascii="Tahoma" w:hAnsi="Tahoma" w:cs="Tahoma"/>
          <w:b/>
          <w:sz w:val="21"/>
          <w:szCs w:val="21"/>
          <w:u w:val="single"/>
        </w:rPr>
      </w:pPr>
    </w:p>
    <w:p w:rsidR="004B2B5D" w:rsidRPr="00431919" w:rsidRDefault="004B2B5D" w:rsidP="004B2B5D">
      <w:pPr>
        <w:jc w:val="both"/>
        <w:rPr>
          <w:rFonts w:ascii="Tahoma" w:hAnsi="Tahoma" w:cs="Tahoma"/>
          <w:b/>
          <w:sz w:val="21"/>
          <w:szCs w:val="21"/>
          <w:u w:val="single"/>
        </w:rPr>
      </w:pPr>
    </w:p>
    <w:p w:rsidR="004B2B5D" w:rsidRPr="00431919" w:rsidRDefault="004B2B5D" w:rsidP="004B2B5D">
      <w:pPr>
        <w:jc w:val="both"/>
        <w:rPr>
          <w:rFonts w:ascii="Tahoma" w:hAnsi="Tahoma" w:cs="Tahoma"/>
          <w:b/>
          <w:sz w:val="21"/>
          <w:szCs w:val="21"/>
          <w:u w:val="single"/>
        </w:rPr>
      </w:pPr>
    </w:p>
    <w:p w:rsidR="004B2B5D" w:rsidRPr="00431919" w:rsidRDefault="004B2B5D" w:rsidP="004B2B5D">
      <w:pPr>
        <w:jc w:val="both"/>
        <w:rPr>
          <w:rFonts w:ascii="Tahoma" w:hAnsi="Tahoma" w:cs="Tahoma"/>
          <w:b/>
          <w:sz w:val="21"/>
          <w:szCs w:val="21"/>
          <w:u w:val="single"/>
        </w:rPr>
      </w:pPr>
    </w:p>
    <w:p w:rsidR="004B2B5D" w:rsidRPr="00431919" w:rsidRDefault="004B2B5D" w:rsidP="004B2B5D">
      <w:pPr>
        <w:jc w:val="both"/>
        <w:rPr>
          <w:rFonts w:ascii="Tahoma" w:hAnsi="Tahoma" w:cs="Tahoma"/>
          <w:b/>
          <w:sz w:val="21"/>
          <w:szCs w:val="21"/>
          <w:u w:val="single"/>
        </w:rPr>
      </w:pPr>
    </w:p>
    <w:p w:rsidR="004B2B5D" w:rsidRPr="00431919" w:rsidRDefault="004B2B5D" w:rsidP="004B2B5D">
      <w:pPr>
        <w:jc w:val="both"/>
        <w:rPr>
          <w:rFonts w:ascii="Tahoma" w:hAnsi="Tahoma" w:cs="Tahoma"/>
          <w:sz w:val="21"/>
          <w:szCs w:val="21"/>
        </w:rPr>
      </w:pPr>
      <w:r w:rsidRPr="00431919">
        <w:rPr>
          <w:rFonts w:ascii="Tahoma" w:hAnsi="Tahoma" w:cs="Tahoma"/>
          <w:sz w:val="21"/>
          <w:szCs w:val="21"/>
        </w:rPr>
        <w:tab/>
      </w:r>
      <w:r w:rsidRPr="00431919">
        <w:rPr>
          <w:rFonts w:ascii="Tahoma" w:hAnsi="Tahoma" w:cs="Tahoma"/>
          <w:sz w:val="21"/>
          <w:szCs w:val="21"/>
        </w:rPr>
        <w:tab/>
      </w:r>
      <w:r w:rsidRPr="00431919">
        <w:rPr>
          <w:rFonts w:ascii="Tahoma" w:hAnsi="Tahoma" w:cs="Tahoma"/>
          <w:sz w:val="21"/>
          <w:szCs w:val="21"/>
        </w:rPr>
        <w:tab/>
      </w:r>
      <w:r w:rsidRPr="00431919">
        <w:rPr>
          <w:rFonts w:ascii="Tahoma" w:hAnsi="Tahoma" w:cs="Tahoma"/>
          <w:sz w:val="21"/>
          <w:szCs w:val="21"/>
        </w:rPr>
        <w:tab/>
      </w:r>
      <w:r w:rsidRPr="00431919">
        <w:rPr>
          <w:rFonts w:ascii="Tahoma" w:hAnsi="Tahoma" w:cs="Tahoma"/>
          <w:sz w:val="21"/>
          <w:szCs w:val="21"/>
        </w:rPr>
        <w:tab/>
      </w:r>
      <w:r w:rsidRPr="00431919">
        <w:rPr>
          <w:rFonts w:ascii="Tahoma" w:hAnsi="Tahoma" w:cs="Tahoma"/>
          <w:sz w:val="21"/>
          <w:szCs w:val="21"/>
        </w:rPr>
        <w:tab/>
      </w:r>
      <w:r w:rsidRPr="00431919">
        <w:rPr>
          <w:rFonts w:ascii="Tahoma" w:hAnsi="Tahoma" w:cs="Tahoma"/>
          <w:sz w:val="21"/>
          <w:szCs w:val="21"/>
        </w:rPr>
        <w:tab/>
        <w:t>-2-</w:t>
      </w:r>
    </w:p>
    <w:p w:rsidR="004B2B5D" w:rsidRPr="00795B7C" w:rsidRDefault="004B2B5D" w:rsidP="004B2B5D">
      <w:pPr>
        <w:jc w:val="both"/>
        <w:rPr>
          <w:rFonts w:ascii="Tahoma" w:hAnsi="Tahoma" w:cs="Tahoma"/>
          <w:sz w:val="16"/>
          <w:szCs w:val="16"/>
        </w:rPr>
      </w:pPr>
    </w:p>
    <w:p w:rsidR="004B2B5D" w:rsidRDefault="004B2B5D" w:rsidP="004B2B5D">
      <w:pPr>
        <w:jc w:val="both"/>
        <w:rPr>
          <w:rFonts w:ascii="Tahoma" w:hAnsi="Tahoma" w:cs="Tahoma"/>
          <w:b/>
          <w:sz w:val="20"/>
          <w:szCs w:val="20"/>
          <w:u w:val="single"/>
        </w:rPr>
      </w:pPr>
      <w:r w:rsidRPr="00A4574A">
        <w:rPr>
          <w:rFonts w:ascii="Tahoma" w:hAnsi="Tahoma" w:cs="Tahoma"/>
          <w:b/>
          <w:sz w:val="20"/>
          <w:szCs w:val="20"/>
          <w:u w:val="single"/>
        </w:rPr>
        <w:t>PHARMA ITEMS</w:t>
      </w:r>
    </w:p>
    <w:p w:rsidR="004B2B5D" w:rsidRDefault="004B2B5D" w:rsidP="004B2B5D">
      <w:pPr>
        <w:jc w:val="both"/>
        <w:rPr>
          <w:rFonts w:ascii="Tahoma" w:hAnsi="Tahoma" w:cs="Tahoma"/>
          <w:b/>
          <w:sz w:val="20"/>
          <w:szCs w:val="20"/>
          <w:u w:val="single"/>
        </w:rPr>
      </w:pPr>
    </w:p>
    <w:tbl>
      <w:tblPr>
        <w:tblW w:w="9977" w:type="dxa"/>
        <w:tblInd w:w="93" w:type="dxa"/>
        <w:tblLook w:val="04A0" w:firstRow="1" w:lastRow="0" w:firstColumn="1" w:lastColumn="0" w:noHBand="0" w:noVBand="1"/>
      </w:tblPr>
      <w:tblGrid>
        <w:gridCol w:w="1858"/>
        <w:gridCol w:w="1276"/>
        <w:gridCol w:w="1100"/>
        <w:gridCol w:w="4326"/>
        <w:gridCol w:w="1417"/>
      </w:tblGrid>
      <w:tr w:rsidR="004B2B5D" w:rsidRPr="00512A0D" w:rsidTr="00455139">
        <w:trPr>
          <w:trHeight w:val="315"/>
        </w:trPr>
        <w:tc>
          <w:tcPr>
            <w:tcW w:w="18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2B5D" w:rsidRPr="00512A0D" w:rsidRDefault="004B2B5D" w:rsidP="00455139">
            <w:pPr>
              <w:jc w:val="center"/>
              <w:rPr>
                <w:rFonts w:ascii="Tahoma" w:hAnsi="Tahoma" w:cs="Tahoma"/>
                <w:b/>
                <w:bCs/>
                <w:color w:val="000000"/>
                <w:sz w:val="20"/>
                <w:szCs w:val="20"/>
                <w:lang w:val="en-AU" w:eastAsia="en-AU"/>
              </w:rPr>
            </w:pPr>
            <w:r w:rsidRPr="00512A0D">
              <w:rPr>
                <w:rFonts w:ascii="Tahoma" w:hAnsi="Tahoma" w:cs="Tahoma"/>
                <w:b/>
                <w:bCs/>
                <w:color w:val="000000"/>
                <w:sz w:val="20"/>
                <w:szCs w:val="20"/>
                <w:lang w:val="en-AU" w:eastAsia="en-AU"/>
              </w:rPr>
              <w:t>Tender No.</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4B2B5D" w:rsidRPr="00512A0D" w:rsidRDefault="004B2B5D" w:rsidP="00455139">
            <w:pPr>
              <w:jc w:val="center"/>
              <w:rPr>
                <w:rFonts w:ascii="Tahoma" w:hAnsi="Tahoma" w:cs="Tahoma"/>
                <w:b/>
                <w:bCs/>
                <w:color w:val="000000"/>
                <w:sz w:val="20"/>
                <w:szCs w:val="20"/>
                <w:lang w:val="en-AU" w:eastAsia="en-AU"/>
              </w:rPr>
            </w:pPr>
            <w:r w:rsidRPr="00512A0D">
              <w:rPr>
                <w:rFonts w:ascii="Tahoma" w:hAnsi="Tahoma" w:cs="Tahoma"/>
                <w:b/>
                <w:bCs/>
                <w:color w:val="000000"/>
                <w:sz w:val="20"/>
                <w:szCs w:val="20"/>
                <w:lang w:val="en-AU" w:eastAsia="en-AU"/>
              </w:rPr>
              <w:t>Closing date</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B2B5D" w:rsidRPr="00512A0D" w:rsidRDefault="004B2B5D" w:rsidP="00455139">
            <w:pPr>
              <w:jc w:val="center"/>
              <w:rPr>
                <w:rFonts w:ascii="Tahoma" w:hAnsi="Tahoma" w:cs="Tahoma"/>
                <w:b/>
                <w:bCs/>
                <w:color w:val="000000"/>
                <w:sz w:val="20"/>
                <w:szCs w:val="20"/>
                <w:lang w:val="en-AU" w:eastAsia="en-AU"/>
              </w:rPr>
            </w:pPr>
            <w:r w:rsidRPr="00512A0D">
              <w:rPr>
                <w:rFonts w:ascii="Tahoma" w:hAnsi="Tahoma" w:cs="Tahoma"/>
                <w:b/>
                <w:bCs/>
                <w:color w:val="000000"/>
                <w:sz w:val="20"/>
                <w:szCs w:val="20"/>
                <w:lang w:val="en-AU" w:eastAsia="en-AU"/>
              </w:rPr>
              <w:t>Time</w:t>
            </w:r>
          </w:p>
        </w:tc>
        <w:tc>
          <w:tcPr>
            <w:tcW w:w="4326" w:type="dxa"/>
            <w:tcBorders>
              <w:top w:val="single" w:sz="8" w:space="0" w:color="auto"/>
              <w:left w:val="nil"/>
              <w:bottom w:val="single" w:sz="8" w:space="0" w:color="auto"/>
              <w:right w:val="single" w:sz="8" w:space="0" w:color="auto"/>
            </w:tcBorders>
            <w:shd w:val="clear" w:color="auto" w:fill="auto"/>
            <w:vAlign w:val="center"/>
            <w:hideMark/>
          </w:tcPr>
          <w:p w:rsidR="004B2B5D" w:rsidRPr="00512A0D" w:rsidRDefault="004B2B5D" w:rsidP="00455139">
            <w:pPr>
              <w:jc w:val="center"/>
              <w:rPr>
                <w:rFonts w:ascii="Tahoma" w:hAnsi="Tahoma" w:cs="Tahoma"/>
                <w:b/>
                <w:bCs/>
                <w:color w:val="000000"/>
                <w:sz w:val="20"/>
                <w:szCs w:val="20"/>
                <w:lang w:val="en-AU" w:eastAsia="en-AU"/>
              </w:rPr>
            </w:pPr>
            <w:r w:rsidRPr="00512A0D">
              <w:rPr>
                <w:rFonts w:ascii="Tahoma" w:hAnsi="Tahoma" w:cs="Tahoma"/>
                <w:b/>
                <w:bCs/>
                <w:color w:val="000000"/>
                <w:sz w:val="20"/>
                <w:szCs w:val="20"/>
                <w:lang w:val="en-AU" w:eastAsia="en-AU"/>
              </w:rPr>
              <w:t>Item</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4B2B5D" w:rsidRPr="00512A0D" w:rsidRDefault="004B2B5D" w:rsidP="00455139">
            <w:pPr>
              <w:jc w:val="center"/>
              <w:rPr>
                <w:rFonts w:ascii="Calibri" w:hAnsi="Calibri"/>
                <w:b/>
                <w:bCs/>
                <w:color w:val="000000"/>
                <w:lang w:val="en-AU" w:eastAsia="en-AU"/>
              </w:rPr>
            </w:pPr>
            <w:r w:rsidRPr="00512A0D">
              <w:rPr>
                <w:rFonts w:ascii="Calibri" w:hAnsi="Calibri"/>
                <w:b/>
                <w:bCs/>
                <w:color w:val="000000"/>
                <w:sz w:val="22"/>
                <w:szCs w:val="22"/>
                <w:lang w:val="en-AU" w:eastAsia="en-AU"/>
              </w:rPr>
              <w:t>Quantity</w:t>
            </w:r>
          </w:p>
        </w:tc>
      </w:tr>
      <w:tr w:rsidR="004B2B5D" w:rsidRPr="00512A0D" w:rsidTr="00455139">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DHS/RP/02/2020</w:t>
            </w:r>
          </w:p>
        </w:tc>
        <w:tc>
          <w:tcPr>
            <w:tcW w:w="1276" w:type="dxa"/>
            <w:tcBorders>
              <w:top w:val="nil"/>
              <w:left w:val="nil"/>
              <w:bottom w:val="single" w:sz="8" w:space="0" w:color="auto"/>
              <w:right w:val="single" w:sz="8" w:space="0" w:color="auto"/>
            </w:tcBorders>
            <w:shd w:val="clear" w:color="auto" w:fill="auto"/>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27.08.2019</w:t>
            </w:r>
          </w:p>
        </w:tc>
        <w:tc>
          <w:tcPr>
            <w:tcW w:w="1100" w:type="dxa"/>
            <w:tcBorders>
              <w:top w:val="nil"/>
              <w:left w:val="nil"/>
              <w:bottom w:val="single" w:sz="8" w:space="0" w:color="auto"/>
              <w:right w:val="single" w:sz="8" w:space="0" w:color="auto"/>
            </w:tcBorders>
            <w:shd w:val="clear" w:color="auto" w:fill="auto"/>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3.00 PM</w:t>
            </w:r>
          </w:p>
        </w:tc>
        <w:tc>
          <w:tcPr>
            <w:tcW w:w="4326" w:type="dxa"/>
            <w:tcBorders>
              <w:top w:val="nil"/>
              <w:left w:val="nil"/>
              <w:bottom w:val="single" w:sz="8" w:space="0" w:color="auto"/>
              <w:right w:val="single" w:sz="8" w:space="0" w:color="auto"/>
            </w:tcBorders>
            <w:shd w:val="clear" w:color="auto" w:fill="auto"/>
            <w:vAlign w:val="center"/>
            <w:hideMark/>
          </w:tcPr>
          <w:p w:rsidR="004B2B5D" w:rsidRPr="00512A0D" w:rsidRDefault="004B2B5D" w:rsidP="00455139">
            <w:pPr>
              <w:rPr>
                <w:rFonts w:ascii="Tahoma" w:hAnsi="Tahoma" w:cs="Tahoma"/>
                <w:color w:val="000000"/>
                <w:sz w:val="20"/>
                <w:szCs w:val="20"/>
                <w:lang w:val="en-AU" w:eastAsia="en-AU"/>
              </w:rPr>
            </w:pPr>
            <w:proofErr w:type="spellStart"/>
            <w:r w:rsidRPr="00512A0D">
              <w:rPr>
                <w:rFonts w:ascii="Tahoma" w:hAnsi="Tahoma" w:cs="Tahoma"/>
                <w:color w:val="000000"/>
                <w:sz w:val="20"/>
                <w:szCs w:val="20"/>
                <w:lang w:val="en-AU" w:eastAsia="en-AU"/>
              </w:rPr>
              <w:t>Vericella</w:t>
            </w:r>
            <w:proofErr w:type="spellEnd"/>
            <w:r w:rsidRPr="00512A0D">
              <w:rPr>
                <w:rFonts w:ascii="Tahoma" w:hAnsi="Tahoma" w:cs="Tahoma"/>
                <w:color w:val="000000"/>
                <w:sz w:val="20"/>
                <w:szCs w:val="20"/>
                <w:lang w:val="en-AU" w:eastAsia="en-AU"/>
              </w:rPr>
              <w:t xml:space="preserve"> vaccine 0.5ml vial</w:t>
            </w:r>
          </w:p>
        </w:tc>
        <w:tc>
          <w:tcPr>
            <w:tcW w:w="1417" w:type="dxa"/>
            <w:tcBorders>
              <w:top w:val="nil"/>
              <w:left w:val="nil"/>
              <w:bottom w:val="single" w:sz="8" w:space="0" w:color="auto"/>
              <w:right w:val="single" w:sz="8" w:space="0" w:color="auto"/>
            </w:tcBorders>
            <w:shd w:val="clear" w:color="auto" w:fill="auto"/>
            <w:noWrap/>
            <w:vAlign w:val="center"/>
            <w:hideMark/>
          </w:tcPr>
          <w:p w:rsidR="004B2B5D" w:rsidRPr="00512A0D" w:rsidRDefault="004B2B5D" w:rsidP="00455139">
            <w:pPr>
              <w:rPr>
                <w:rFonts w:ascii="Calibri" w:hAnsi="Calibri"/>
                <w:color w:val="000000"/>
                <w:lang w:val="en-AU" w:eastAsia="en-AU"/>
              </w:rPr>
            </w:pPr>
            <w:r w:rsidRPr="00512A0D">
              <w:rPr>
                <w:rFonts w:ascii="Calibri" w:hAnsi="Calibri"/>
                <w:color w:val="000000"/>
                <w:sz w:val="22"/>
                <w:szCs w:val="22"/>
                <w:lang w:val="en-AU" w:eastAsia="en-AU"/>
              </w:rPr>
              <w:t>500 vials</w:t>
            </w:r>
          </w:p>
        </w:tc>
      </w:tr>
      <w:tr w:rsidR="004B2B5D" w:rsidRPr="00512A0D" w:rsidTr="00455139">
        <w:trPr>
          <w:trHeight w:val="615"/>
        </w:trPr>
        <w:tc>
          <w:tcPr>
            <w:tcW w:w="1858" w:type="dxa"/>
            <w:tcBorders>
              <w:top w:val="nil"/>
              <w:left w:val="single" w:sz="8" w:space="0" w:color="auto"/>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DHS/RP/293/2019</w:t>
            </w:r>
          </w:p>
        </w:tc>
        <w:tc>
          <w:tcPr>
            <w:tcW w:w="1276"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27.08.2019</w:t>
            </w:r>
          </w:p>
        </w:tc>
        <w:tc>
          <w:tcPr>
            <w:tcW w:w="1100"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3.00 PM</w:t>
            </w:r>
          </w:p>
        </w:tc>
        <w:tc>
          <w:tcPr>
            <w:tcW w:w="4326" w:type="dxa"/>
            <w:tcBorders>
              <w:top w:val="nil"/>
              <w:left w:val="nil"/>
              <w:bottom w:val="single" w:sz="8" w:space="0" w:color="auto"/>
              <w:right w:val="single" w:sz="8" w:space="0" w:color="auto"/>
            </w:tcBorders>
            <w:shd w:val="clear" w:color="000000" w:fill="FFFFFF"/>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 xml:space="preserve">Rituximab Injection 100mg/10ml vial                                                                   Rituximab Injection 500mg/50ml vial </w:t>
            </w:r>
          </w:p>
        </w:tc>
        <w:tc>
          <w:tcPr>
            <w:tcW w:w="1417" w:type="dxa"/>
            <w:tcBorders>
              <w:top w:val="nil"/>
              <w:left w:val="nil"/>
              <w:bottom w:val="single" w:sz="8" w:space="0" w:color="auto"/>
              <w:right w:val="single" w:sz="8" w:space="0" w:color="auto"/>
            </w:tcBorders>
            <w:shd w:val="clear" w:color="000000" w:fill="FFFFFF"/>
            <w:vAlign w:val="center"/>
            <w:hideMark/>
          </w:tcPr>
          <w:p w:rsidR="004B2B5D" w:rsidRPr="00512A0D" w:rsidRDefault="004B2B5D" w:rsidP="00455139">
            <w:pPr>
              <w:rPr>
                <w:rFonts w:ascii="Calibri" w:hAnsi="Calibri"/>
                <w:color w:val="000000"/>
                <w:lang w:val="en-AU" w:eastAsia="en-AU"/>
              </w:rPr>
            </w:pPr>
            <w:r w:rsidRPr="00512A0D">
              <w:rPr>
                <w:rFonts w:ascii="Calibri" w:hAnsi="Calibri"/>
                <w:color w:val="000000"/>
                <w:sz w:val="22"/>
                <w:szCs w:val="22"/>
                <w:lang w:val="en-AU" w:eastAsia="en-AU"/>
              </w:rPr>
              <w:t>1,000 vials                        1,000 vials</w:t>
            </w:r>
          </w:p>
        </w:tc>
      </w:tr>
      <w:tr w:rsidR="004B2B5D" w:rsidRPr="00512A0D" w:rsidTr="00455139">
        <w:trPr>
          <w:trHeight w:val="315"/>
        </w:trPr>
        <w:tc>
          <w:tcPr>
            <w:tcW w:w="1858" w:type="dxa"/>
            <w:tcBorders>
              <w:top w:val="nil"/>
              <w:left w:val="single" w:sz="8" w:space="0" w:color="auto"/>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DHS/RP/294/2019</w:t>
            </w:r>
          </w:p>
        </w:tc>
        <w:tc>
          <w:tcPr>
            <w:tcW w:w="1276"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27.08.2019</w:t>
            </w:r>
          </w:p>
        </w:tc>
        <w:tc>
          <w:tcPr>
            <w:tcW w:w="1100"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3.00 PM</w:t>
            </w:r>
          </w:p>
        </w:tc>
        <w:tc>
          <w:tcPr>
            <w:tcW w:w="4326" w:type="dxa"/>
            <w:tcBorders>
              <w:top w:val="nil"/>
              <w:left w:val="nil"/>
              <w:bottom w:val="single" w:sz="8" w:space="0" w:color="auto"/>
              <w:right w:val="single" w:sz="8" w:space="0" w:color="auto"/>
            </w:tcBorders>
            <w:shd w:val="clear" w:color="000000" w:fill="FFFFFF"/>
            <w:vAlign w:val="center"/>
            <w:hideMark/>
          </w:tcPr>
          <w:p w:rsidR="004B2B5D" w:rsidRPr="00512A0D" w:rsidRDefault="004B2B5D" w:rsidP="00455139">
            <w:pPr>
              <w:rPr>
                <w:rFonts w:ascii="Tahoma" w:hAnsi="Tahoma" w:cs="Tahoma"/>
                <w:color w:val="000000"/>
                <w:sz w:val="20"/>
                <w:szCs w:val="20"/>
                <w:lang w:val="en-AU" w:eastAsia="en-AU"/>
              </w:rPr>
            </w:pPr>
            <w:proofErr w:type="spellStart"/>
            <w:r w:rsidRPr="00512A0D">
              <w:rPr>
                <w:rFonts w:ascii="Tahoma" w:hAnsi="Tahoma" w:cs="Tahoma"/>
                <w:color w:val="000000"/>
                <w:sz w:val="20"/>
                <w:szCs w:val="20"/>
                <w:lang w:val="en-AU" w:eastAsia="en-AU"/>
              </w:rPr>
              <w:t>Suxamethonium</w:t>
            </w:r>
            <w:proofErr w:type="spellEnd"/>
            <w:r w:rsidRPr="00512A0D">
              <w:rPr>
                <w:rFonts w:ascii="Tahoma" w:hAnsi="Tahoma" w:cs="Tahoma"/>
                <w:color w:val="000000"/>
                <w:sz w:val="20"/>
                <w:szCs w:val="20"/>
                <w:lang w:val="en-AU" w:eastAsia="en-AU"/>
              </w:rPr>
              <w:t xml:space="preserve"> chloride Injection 20mg/ml, 10ml PFSY</w:t>
            </w:r>
          </w:p>
        </w:tc>
        <w:tc>
          <w:tcPr>
            <w:tcW w:w="1417" w:type="dxa"/>
            <w:tcBorders>
              <w:top w:val="nil"/>
              <w:left w:val="nil"/>
              <w:bottom w:val="single" w:sz="8" w:space="0" w:color="auto"/>
              <w:right w:val="single" w:sz="8" w:space="0" w:color="auto"/>
            </w:tcBorders>
            <w:shd w:val="clear" w:color="000000" w:fill="FFFFFF"/>
            <w:vAlign w:val="center"/>
            <w:hideMark/>
          </w:tcPr>
          <w:p w:rsidR="004B2B5D" w:rsidRPr="00512A0D" w:rsidRDefault="004B2B5D" w:rsidP="00455139">
            <w:pPr>
              <w:rPr>
                <w:rFonts w:ascii="Calibri" w:hAnsi="Calibri"/>
                <w:color w:val="000000"/>
                <w:lang w:val="en-AU" w:eastAsia="en-AU"/>
              </w:rPr>
            </w:pPr>
            <w:r w:rsidRPr="00512A0D">
              <w:rPr>
                <w:rFonts w:ascii="Calibri" w:hAnsi="Calibri"/>
                <w:color w:val="000000"/>
                <w:sz w:val="22"/>
                <w:szCs w:val="22"/>
                <w:lang w:val="en-AU" w:eastAsia="en-AU"/>
              </w:rPr>
              <w:t>375 PFSY</w:t>
            </w:r>
          </w:p>
        </w:tc>
      </w:tr>
      <w:tr w:rsidR="004B2B5D" w:rsidRPr="00512A0D" w:rsidTr="00455139">
        <w:trPr>
          <w:trHeight w:val="315"/>
        </w:trPr>
        <w:tc>
          <w:tcPr>
            <w:tcW w:w="1858" w:type="dxa"/>
            <w:tcBorders>
              <w:top w:val="nil"/>
              <w:left w:val="single" w:sz="8" w:space="0" w:color="auto"/>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DHS/RP/295/2019</w:t>
            </w:r>
          </w:p>
        </w:tc>
        <w:tc>
          <w:tcPr>
            <w:tcW w:w="1276"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27.08.2019</w:t>
            </w:r>
          </w:p>
        </w:tc>
        <w:tc>
          <w:tcPr>
            <w:tcW w:w="1100"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3.00 PM</w:t>
            </w:r>
          </w:p>
        </w:tc>
        <w:tc>
          <w:tcPr>
            <w:tcW w:w="4326" w:type="dxa"/>
            <w:tcBorders>
              <w:top w:val="nil"/>
              <w:left w:val="nil"/>
              <w:bottom w:val="single" w:sz="8" w:space="0" w:color="auto"/>
              <w:right w:val="single" w:sz="8" w:space="0" w:color="auto"/>
            </w:tcBorders>
            <w:shd w:val="clear" w:color="000000" w:fill="FFFFFF"/>
            <w:vAlign w:val="center"/>
            <w:hideMark/>
          </w:tcPr>
          <w:p w:rsidR="004B2B5D" w:rsidRPr="00512A0D" w:rsidRDefault="004B2B5D" w:rsidP="00455139">
            <w:pPr>
              <w:rPr>
                <w:rFonts w:ascii="Tahoma" w:hAnsi="Tahoma" w:cs="Tahoma"/>
                <w:color w:val="000000"/>
                <w:sz w:val="20"/>
                <w:szCs w:val="20"/>
                <w:lang w:val="en-AU" w:eastAsia="en-AU"/>
              </w:rPr>
            </w:pPr>
            <w:proofErr w:type="spellStart"/>
            <w:r w:rsidRPr="00512A0D">
              <w:rPr>
                <w:rFonts w:ascii="Tahoma" w:hAnsi="Tahoma" w:cs="Tahoma"/>
                <w:color w:val="000000"/>
                <w:sz w:val="20"/>
                <w:szCs w:val="20"/>
                <w:lang w:val="en-AU" w:eastAsia="en-AU"/>
              </w:rPr>
              <w:t>Meropenem</w:t>
            </w:r>
            <w:proofErr w:type="spellEnd"/>
            <w:r w:rsidRPr="00512A0D">
              <w:rPr>
                <w:rFonts w:ascii="Tahoma" w:hAnsi="Tahoma" w:cs="Tahoma"/>
                <w:color w:val="000000"/>
                <w:sz w:val="20"/>
                <w:szCs w:val="20"/>
                <w:lang w:val="en-AU" w:eastAsia="en-AU"/>
              </w:rPr>
              <w:t xml:space="preserve"> Injection 500mg vial</w:t>
            </w:r>
          </w:p>
        </w:tc>
        <w:tc>
          <w:tcPr>
            <w:tcW w:w="1417"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Calibri" w:hAnsi="Calibri"/>
                <w:color w:val="000000"/>
                <w:lang w:val="en-AU" w:eastAsia="en-AU"/>
              </w:rPr>
            </w:pPr>
            <w:r w:rsidRPr="00512A0D">
              <w:rPr>
                <w:rFonts w:ascii="Calibri" w:hAnsi="Calibri"/>
                <w:color w:val="000000"/>
                <w:sz w:val="22"/>
                <w:szCs w:val="22"/>
                <w:lang w:val="en-AU" w:eastAsia="en-AU"/>
              </w:rPr>
              <w:t>125,000 vials</w:t>
            </w:r>
          </w:p>
        </w:tc>
      </w:tr>
      <w:tr w:rsidR="004B2B5D" w:rsidRPr="00512A0D" w:rsidTr="00455139">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DHS/RP/296/2019</w:t>
            </w:r>
          </w:p>
        </w:tc>
        <w:tc>
          <w:tcPr>
            <w:tcW w:w="1276" w:type="dxa"/>
            <w:tcBorders>
              <w:top w:val="nil"/>
              <w:left w:val="nil"/>
              <w:bottom w:val="single" w:sz="8" w:space="0" w:color="auto"/>
              <w:right w:val="single" w:sz="8" w:space="0" w:color="auto"/>
            </w:tcBorders>
            <w:shd w:val="clear" w:color="auto" w:fill="auto"/>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27.08.2019</w:t>
            </w:r>
          </w:p>
        </w:tc>
        <w:tc>
          <w:tcPr>
            <w:tcW w:w="1100" w:type="dxa"/>
            <w:tcBorders>
              <w:top w:val="nil"/>
              <w:left w:val="nil"/>
              <w:bottom w:val="single" w:sz="8" w:space="0" w:color="auto"/>
              <w:right w:val="single" w:sz="8" w:space="0" w:color="auto"/>
            </w:tcBorders>
            <w:shd w:val="clear" w:color="auto" w:fill="auto"/>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3.00 PM</w:t>
            </w:r>
          </w:p>
        </w:tc>
        <w:tc>
          <w:tcPr>
            <w:tcW w:w="4326" w:type="dxa"/>
            <w:tcBorders>
              <w:top w:val="nil"/>
              <w:left w:val="nil"/>
              <w:bottom w:val="single" w:sz="8" w:space="0" w:color="auto"/>
              <w:right w:val="single" w:sz="8" w:space="0" w:color="auto"/>
            </w:tcBorders>
            <w:shd w:val="clear" w:color="auto" w:fill="auto"/>
            <w:vAlign w:val="center"/>
            <w:hideMark/>
          </w:tcPr>
          <w:p w:rsidR="004B2B5D" w:rsidRPr="00512A0D" w:rsidRDefault="004B2B5D" w:rsidP="00455139">
            <w:pPr>
              <w:rPr>
                <w:rFonts w:ascii="Tahoma" w:hAnsi="Tahoma" w:cs="Tahoma"/>
                <w:color w:val="000000"/>
                <w:sz w:val="20"/>
                <w:szCs w:val="20"/>
                <w:lang w:val="en-AU" w:eastAsia="en-AU"/>
              </w:rPr>
            </w:pPr>
            <w:proofErr w:type="spellStart"/>
            <w:r w:rsidRPr="00512A0D">
              <w:rPr>
                <w:rFonts w:ascii="Tahoma" w:hAnsi="Tahoma" w:cs="Tahoma"/>
                <w:color w:val="000000"/>
                <w:sz w:val="20"/>
                <w:szCs w:val="20"/>
                <w:lang w:val="en-AU" w:eastAsia="en-AU"/>
              </w:rPr>
              <w:t>Mycophenolate</w:t>
            </w:r>
            <w:proofErr w:type="spellEnd"/>
            <w:r w:rsidRPr="00512A0D">
              <w:rPr>
                <w:rFonts w:ascii="Tahoma" w:hAnsi="Tahoma" w:cs="Tahoma"/>
                <w:color w:val="000000"/>
                <w:sz w:val="20"/>
                <w:szCs w:val="20"/>
                <w:lang w:val="en-AU" w:eastAsia="en-AU"/>
              </w:rPr>
              <w:t xml:space="preserve"> </w:t>
            </w:r>
            <w:proofErr w:type="spellStart"/>
            <w:r w:rsidRPr="00512A0D">
              <w:rPr>
                <w:rFonts w:ascii="Tahoma" w:hAnsi="Tahoma" w:cs="Tahoma"/>
                <w:color w:val="000000"/>
                <w:sz w:val="20"/>
                <w:szCs w:val="20"/>
                <w:lang w:val="en-AU" w:eastAsia="en-AU"/>
              </w:rPr>
              <w:t>Mofetil</w:t>
            </w:r>
            <w:proofErr w:type="spellEnd"/>
            <w:r w:rsidRPr="00512A0D">
              <w:rPr>
                <w:rFonts w:ascii="Tahoma" w:hAnsi="Tahoma" w:cs="Tahoma"/>
                <w:color w:val="000000"/>
                <w:sz w:val="20"/>
                <w:szCs w:val="20"/>
                <w:lang w:val="en-AU" w:eastAsia="en-AU"/>
              </w:rPr>
              <w:t xml:space="preserve"> oral suspension 1g/5ml in 175ml bottle</w:t>
            </w:r>
          </w:p>
        </w:tc>
        <w:tc>
          <w:tcPr>
            <w:tcW w:w="1417" w:type="dxa"/>
            <w:tcBorders>
              <w:top w:val="nil"/>
              <w:left w:val="nil"/>
              <w:bottom w:val="single" w:sz="8" w:space="0" w:color="auto"/>
              <w:right w:val="single" w:sz="8" w:space="0" w:color="auto"/>
            </w:tcBorders>
            <w:shd w:val="clear" w:color="auto" w:fill="auto"/>
            <w:noWrap/>
            <w:vAlign w:val="center"/>
            <w:hideMark/>
          </w:tcPr>
          <w:p w:rsidR="004B2B5D" w:rsidRPr="00512A0D" w:rsidRDefault="004B2B5D" w:rsidP="00455139">
            <w:pPr>
              <w:rPr>
                <w:rFonts w:ascii="Calibri" w:hAnsi="Calibri"/>
                <w:color w:val="000000"/>
                <w:lang w:val="en-AU" w:eastAsia="en-AU"/>
              </w:rPr>
            </w:pPr>
            <w:r w:rsidRPr="00512A0D">
              <w:rPr>
                <w:rFonts w:ascii="Calibri" w:hAnsi="Calibri"/>
                <w:color w:val="000000"/>
                <w:sz w:val="22"/>
                <w:szCs w:val="22"/>
                <w:lang w:val="en-AU" w:eastAsia="en-AU"/>
              </w:rPr>
              <w:t>20 Bottles</w:t>
            </w:r>
          </w:p>
        </w:tc>
      </w:tr>
      <w:tr w:rsidR="004B2B5D" w:rsidRPr="00512A0D" w:rsidTr="00455139">
        <w:trPr>
          <w:trHeight w:val="315"/>
        </w:trPr>
        <w:tc>
          <w:tcPr>
            <w:tcW w:w="1858" w:type="dxa"/>
            <w:tcBorders>
              <w:top w:val="nil"/>
              <w:left w:val="single" w:sz="8" w:space="0" w:color="auto"/>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DHS/RP/297/2019</w:t>
            </w:r>
          </w:p>
        </w:tc>
        <w:tc>
          <w:tcPr>
            <w:tcW w:w="1276"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27.08.2019</w:t>
            </w:r>
          </w:p>
        </w:tc>
        <w:tc>
          <w:tcPr>
            <w:tcW w:w="1100"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3.00 PM</w:t>
            </w:r>
          </w:p>
        </w:tc>
        <w:tc>
          <w:tcPr>
            <w:tcW w:w="4326" w:type="dxa"/>
            <w:tcBorders>
              <w:top w:val="nil"/>
              <w:left w:val="nil"/>
              <w:bottom w:val="single" w:sz="8" w:space="0" w:color="auto"/>
              <w:right w:val="single" w:sz="8" w:space="0" w:color="auto"/>
            </w:tcBorders>
            <w:shd w:val="clear" w:color="000000" w:fill="FFFFFF"/>
            <w:vAlign w:val="center"/>
            <w:hideMark/>
          </w:tcPr>
          <w:p w:rsidR="004B2B5D" w:rsidRPr="00512A0D" w:rsidRDefault="004B2B5D" w:rsidP="00455139">
            <w:pPr>
              <w:rPr>
                <w:rFonts w:ascii="Tahoma" w:hAnsi="Tahoma" w:cs="Tahoma"/>
                <w:color w:val="000000"/>
                <w:sz w:val="20"/>
                <w:szCs w:val="20"/>
                <w:lang w:val="en-AU" w:eastAsia="en-AU"/>
              </w:rPr>
            </w:pPr>
            <w:proofErr w:type="spellStart"/>
            <w:r w:rsidRPr="00512A0D">
              <w:rPr>
                <w:rFonts w:ascii="Tahoma" w:hAnsi="Tahoma" w:cs="Tahoma"/>
                <w:color w:val="000000"/>
                <w:sz w:val="20"/>
                <w:szCs w:val="20"/>
                <w:lang w:val="en-AU" w:eastAsia="en-AU"/>
              </w:rPr>
              <w:t>Amisulpride</w:t>
            </w:r>
            <w:proofErr w:type="spellEnd"/>
            <w:r w:rsidRPr="00512A0D">
              <w:rPr>
                <w:rFonts w:ascii="Tahoma" w:hAnsi="Tahoma" w:cs="Tahoma"/>
                <w:color w:val="000000"/>
                <w:sz w:val="20"/>
                <w:szCs w:val="20"/>
                <w:lang w:val="en-AU" w:eastAsia="en-AU"/>
              </w:rPr>
              <w:t xml:space="preserve"> Tablet 100mg</w:t>
            </w:r>
          </w:p>
        </w:tc>
        <w:tc>
          <w:tcPr>
            <w:tcW w:w="1417"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Calibri" w:hAnsi="Calibri"/>
                <w:color w:val="000000"/>
                <w:lang w:val="en-AU" w:eastAsia="en-AU"/>
              </w:rPr>
            </w:pPr>
            <w:r w:rsidRPr="00512A0D">
              <w:rPr>
                <w:rFonts w:ascii="Calibri" w:hAnsi="Calibri"/>
                <w:color w:val="000000"/>
                <w:sz w:val="22"/>
                <w:szCs w:val="22"/>
                <w:lang w:val="en-AU" w:eastAsia="en-AU"/>
              </w:rPr>
              <w:t>20,000 Tabs.</w:t>
            </w:r>
          </w:p>
        </w:tc>
      </w:tr>
      <w:tr w:rsidR="004B2B5D" w:rsidRPr="00512A0D" w:rsidTr="00455139">
        <w:trPr>
          <w:trHeight w:val="315"/>
        </w:trPr>
        <w:tc>
          <w:tcPr>
            <w:tcW w:w="1858" w:type="dxa"/>
            <w:tcBorders>
              <w:top w:val="nil"/>
              <w:left w:val="single" w:sz="8" w:space="0" w:color="auto"/>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DHS/RP/298/2019</w:t>
            </w:r>
          </w:p>
        </w:tc>
        <w:tc>
          <w:tcPr>
            <w:tcW w:w="1276"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29.08.2019</w:t>
            </w:r>
          </w:p>
        </w:tc>
        <w:tc>
          <w:tcPr>
            <w:tcW w:w="1100" w:type="dxa"/>
            <w:tcBorders>
              <w:top w:val="nil"/>
              <w:left w:val="nil"/>
              <w:bottom w:val="single" w:sz="8" w:space="0" w:color="auto"/>
              <w:right w:val="single" w:sz="8" w:space="0" w:color="auto"/>
            </w:tcBorders>
            <w:shd w:val="clear" w:color="000000" w:fill="FFFFFF"/>
            <w:noWrap/>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3.00 PM</w:t>
            </w:r>
          </w:p>
        </w:tc>
        <w:tc>
          <w:tcPr>
            <w:tcW w:w="4326" w:type="dxa"/>
            <w:tcBorders>
              <w:top w:val="nil"/>
              <w:left w:val="nil"/>
              <w:bottom w:val="single" w:sz="8" w:space="0" w:color="auto"/>
              <w:right w:val="single" w:sz="8" w:space="0" w:color="auto"/>
            </w:tcBorders>
            <w:shd w:val="clear" w:color="000000" w:fill="FFFFFF"/>
            <w:vAlign w:val="center"/>
            <w:hideMark/>
          </w:tcPr>
          <w:p w:rsidR="004B2B5D" w:rsidRPr="00512A0D" w:rsidRDefault="004B2B5D" w:rsidP="00455139">
            <w:pPr>
              <w:rPr>
                <w:rFonts w:ascii="Tahoma" w:hAnsi="Tahoma" w:cs="Tahoma"/>
                <w:color w:val="000000"/>
                <w:sz w:val="20"/>
                <w:szCs w:val="20"/>
                <w:lang w:val="en-AU" w:eastAsia="en-AU"/>
              </w:rPr>
            </w:pPr>
            <w:r w:rsidRPr="00512A0D">
              <w:rPr>
                <w:rFonts w:ascii="Tahoma" w:hAnsi="Tahoma" w:cs="Tahoma"/>
                <w:color w:val="000000"/>
                <w:sz w:val="20"/>
                <w:szCs w:val="20"/>
                <w:lang w:val="en-AU" w:eastAsia="en-AU"/>
              </w:rPr>
              <w:t xml:space="preserve">Tuberculin for </w:t>
            </w:r>
            <w:proofErr w:type="spellStart"/>
            <w:r w:rsidRPr="00512A0D">
              <w:rPr>
                <w:rFonts w:ascii="Tahoma" w:hAnsi="Tahoma" w:cs="Tahoma"/>
                <w:color w:val="000000"/>
                <w:sz w:val="20"/>
                <w:szCs w:val="20"/>
                <w:lang w:val="en-AU" w:eastAsia="en-AU"/>
              </w:rPr>
              <w:t>Mantoux</w:t>
            </w:r>
            <w:proofErr w:type="spellEnd"/>
            <w:r w:rsidRPr="00512A0D">
              <w:rPr>
                <w:rFonts w:ascii="Tahoma" w:hAnsi="Tahoma" w:cs="Tahoma"/>
                <w:color w:val="000000"/>
                <w:sz w:val="20"/>
                <w:szCs w:val="20"/>
                <w:lang w:val="en-AU" w:eastAsia="en-AU"/>
              </w:rPr>
              <w:t xml:space="preserve"> test 5TU/0.1ml 1ml vial</w:t>
            </w:r>
          </w:p>
        </w:tc>
        <w:tc>
          <w:tcPr>
            <w:tcW w:w="1417" w:type="dxa"/>
            <w:tcBorders>
              <w:top w:val="nil"/>
              <w:left w:val="nil"/>
              <w:bottom w:val="single" w:sz="8" w:space="0" w:color="auto"/>
              <w:right w:val="single" w:sz="8" w:space="0" w:color="auto"/>
            </w:tcBorders>
            <w:shd w:val="clear" w:color="000000" w:fill="FFFFFF"/>
            <w:vAlign w:val="center"/>
            <w:hideMark/>
          </w:tcPr>
          <w:p w:rsidR="004B2B5D" w:rsidRPr="00512A0D" w:rsidRDefault="004B2B5D" w:rsidP="00455139">
            <w:pPr>
              <w:rPr>
                <w:rFonts w:ascii="Calibri" w:hAnsi="Calibri"/>
                <w:color w:val="000000"/>
                <w:lang w:val="en-AU" w:eastAsia="en-AU"/>
              </w:rPr>
            </w:pPr>
            <w:r w:rsidRPr="00512A0D">
              <w:rPr>
                <w:rFonts w:ascii="Calibri" w:hAnsi="Calibri"/>
                <w:color w:val="000000"/>
                <w:sz w:val="22"/>
                <w:szCs w:val="22"/>
                <w:lang w:val="en-AU" w:eastAsia="en-AU"/>
              </w:rPr>
              <w:t>5,000 vials</w:t>
            </w:r>
          </w:p>
        </w:tc>
      </w:tr>
    </w:tbl>
    <w:p w:rsidR="00455139" w:rsidRDefault="00455139" w:rsidP="004B2B5D">
      <w:pPr>
        <w:rPr>
          <w:rFonts w:ascii="Tahoma" w:hAnsi="Tahoma" w:cs="Tahoma"/>
          <w:b/>
          <w:sz w:val="20"/>
          <w:szCs w:val="20"/>
          <w:u w:val="single"/>
        </w:rPr>
      </w:pPr>
    </w:p>
    <w:p w:rsidR="004B2B5D" w:rsidRPr="00AA4997" w:rsidRDefault="004B2B5D" w:rsidP="004B2B5D">
      <w:pPr>
        <w:rPr>
          <w:rFonts w:ascii="Tahoma" w:hAnsi="Tahoma" w:cs="Tahoma"/>
          <w:b/>
          <w:sz w:val="20"/>
          <w:szCs w:val="20"/>
          <w:u w:val="single"/>
        </w:rPr>
      </w:pPr>
      <w:r w:rsidRPr="00AA4997">
        <w:rPr>
          <w:rFonts w:ascii="Tahoma" w:hAnsi="Tahoma" w:cs="Tahoma"/>
          <w:b/>
          <w:sz w:val="20"/>
          <w:szCs w:val="20"/>
          <w:u w:val="single"/>
        </w:rPr>
        <w:t>LAB ITEMS</w:t>
      </w:r>
    </w:p>
    <w:p w:rsidR="004B2B5D" w:rsidRDefault="004B2B5D" w:rsidP="004B2B5D">
      <w:pPr>
        <w:jc w:val="both"/>
        <w:rPr>
          <w:rFonts w:ascii="Tahoma" w:hAnsi="Tahoma" w:cs="Tahoma"/>
          <w:b/>
          <w:sz w:val="20"/>
          <w:szCs w:val="20"/>
          <w:u w:val="single"/>
        </w:rPr>
      </w:pPr>
    </w:p>
    <w:tbl>
      <w:tblPr>
        <w:tblStyle w:val="TableGrid"/>
        <w:tblW w:w="10616" w:type="dxa"/>
        <w:tblInd w:w="-318" w:type="dxa"/>
        <w:tblLayout w:type="fixed"/>
        <w:tblLook w:val="04A0" w:firstRow="1" w:lastRow="0" w:firstColumn="1" w:lastColumn="0" w:noHBand="0" w:noVBand="1"/>
      </w:tblPr>
      <w:tblGrid>
        <w:gridCol w:w="2048"/>
        <w:gridCol w:w="1276"/>
        <w:gridCol w:w="1260"/>
        <w:gridCol w:w="4772"/>
        <w:gridCol w:w="1260"/>
      </w:tblGrid>
      <w:tr w:rsidR="004B2B5D" w:rsidTr="00455139">
        <w:tc>
          <w:tcPr>
            <w:tcW w:w="2048"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jc w:val="center"/>
              <w:rPr>
                <w:rFonts w:ascii="Tahoma" w:hAnsi="Tahoma" w:cs="Tahoma"/>
                <w:b/>
                <w:sz w:val="20"/>
                <w:szCs w:val="20"/>
              </w:rPr>
            </w:pPr>
            <w:r w:rsidRPr="003B64CA">
              <w:rPr>
                <w:rFonts w:ascii="Tahoma" w:hAnsi="Tahoma" w:cs="Tahoma"/>
                <w:b/>
                <w:sz w:val="20"/>
                <w:szCs w:val="20"/>
              </w:rPr>
              <w:t>TENDER NO/BID REFERENCE</w:t>
            </w:r>
          </w:p>
          <w:p w:rsidR="004B2B5D" w:rsidRPr="003B64CA" w:rsidRDefault="004B2B5D" w:rsidP="00455139">
            <w:pPr>
              <w:pStyle w:val="NoSpacing"/>
              <w:jc w:val="center"/>
              <w:rPr>
                <w:rFonts w:ascii="Tahoma" w:hAnsi="Tahoma" w:cs="Tahoma"/>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jc w:val="center"/>
              <w:rPr>
                <w:rFonts w:ascii="Tahoma" w:hAnsi="Tahoma" w:cs="Tahoma"/>
                <w:b/>
                <w:sz w:val="20"/>
                <w:szCs w:val="20"/>
              </w:rPr>
            </w:pPr>
            <w:r w:rsidRPr="003B64CA">
              <w:rPr>
                <w:rFonts w:ascii="Tahoma" w:hAnsi="Tahoma" w:cs="Tahoma"/>
                <w:b/>
                <w:sz w:val="20"/>
                <w:szCs w:val="20"/>
              </w:rPr>
              <w:t>CLOSING DATE</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jc w:val="center"/>
              <w:rPr>
                <w:rFonts w:ascii="Tahoma" w:hAnsi="Tahoma" w:cs="Tahoma"/>
                <w:b/>
                <w:sz w:val="20"/>
                <w:szCs w:val="20"/>
              </w:rPr>
            </w:pPr>
            <w:r w:rsidRPr="003B64CA">
              <w:rPr>
                <w:rFonts w:ascii="Tahoma" w:hAnsi="Tahoma" w:cs="Tahoma"/>
                <w:b/>
                <w:sz w:val="20"/>
                <w:szCs w:val="20"/>
              </w:rPr>
              <w:t>CLOSING TIME</w:t>
            </w:r>
          </w:p>
        </w:tc>
        <w:tc>
          <w:tcPr>
            <w:tcW w:w="4772"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jc w:val="center"/>
              <w:rPr>
                <w:rFonts w:ascii="Tahoma" w:hAnsi="Tahoma" w:cs="Tahoma"/>
                <w:b/>
                <w:sz w:val="20"/>
                <w:szCs w:val="20"/>
              </w:rPr>
            </w:pPr>
            <w:r w:rsidRPr="003B64CA">
              <w:rPr>
                <w:rFonts w:ascii="Tahoma" w:hAnsi="Tahoma" w:cs="Tahoma"/>
                <w:b/>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jc w:val="center"/>
              <w:rPr>
                <w:rFonts w:ascii="Tahoma" w:hAnsi="Tahoma" w:cs="Tahoma"/>
                <w:b/>
                <w:sz w:val="20"/>
                <w:szCs w:val="20"/>
              </w:rPr>
            </w:pPr>
            <w:r w:rsidRPr="003B64CA">
              <w:rPr>
                <w:rFonts w:ascii="Tahoma" w:hAnsi="Tahoma" w:cs="Tahoma"/>
                <w:b/>
                <w:sz w:val="20"/>
                <w:szCs w:val="20"/>
              </w:rPr>
              <w:t>QTY</w:t>
            </w:r>
          </w:p>
        </w:tc>
      </w:tr>
      <w:tr w:rsidR="004B2B5D" w:rsidTr="00455139">
        <w:tc>
          <w:tcPr>
            <w:tcW w:w="2048"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DHS/RL/44WKL/19</w:t>
            </w:r>
          </w:p>
          <w:p w:rsidR="004B2B5D" w:rsidRPr="003B64CA" w:rsidRDefault="004B2B5D" w:rsidP="00455139">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bCs/>
                <w:sz w:val="20"/>
                <w:szCs w:val="20"/>
              </w:rPr>
            </w:pPr>
            <w:r w:rsidRPr="003B64CA">
              <w:rPr>
                <w:rFonts w:ascii="Tahoma" w:hAnsi="Tahoma" w:cs="Tahoma"/>
                <w:bCs/>
                <w:sz w:val="20"/>
                <w:szCs w:val="20"/>
              </w:rPr>
              <w:t>26.08.2019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02.30 P.M.</w:t>
            </w:r>
          </w:p>
        </w:tc>
        <w:tc>
          <w:tcPr>
            <w:tcW w:w="4772"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42780101</w:t>
            </w:r>
            <w:r>
              <w:rPr>
                <w:rFonts w:ascii="Tahoma" w:hAnsi="Tahoma" w:cs="Tahoma"/>
                <w:color w:val="000000"/>
                <w:sz w:val="20"/>
                <w:szCs w:val="20"/>
              </w:rPr>
              <w:t>-</w:t>
            </w:r>
            <w:r w:rsidRPr="003B64CA">
              <w:rPr>
                <w:rFonts w:ascii="Tahoma" w:hAnsi="Tahoma" w:cs="Tahoma"/>
                <w:color w:val="000000"/>
                <w:sz w:val="20"/>
                <w:szCs w:val="20"/>
              </w:rPr>
              <w:t>Spore strip</w:t>
            </w:r>
          </w:p>
          <w:p w:rsidR="004B2B5D" w:rsidRPr="003B64CA" w:rsidRDefault="004B2B5D" w:rsidP="00455139">
            <w:pPr>
              <w:pStyle w:val="NoSpacing"/>
              <w:rPr>
                <w:rFonts w:ascii="Tahoma" w:hAnsi="Tahoma" w:cs="Tahoma"/>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500 Strips</w:t>
            </w:r>
          </w:p>
        </w:tc>
      </w:tr>
      <w:tr w:rsidR="004B2B5D" w:rsidTr="00455139">
        <w:tc>
          <w:tcPr>
            <w:tcW w:w="2048"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DHS/RL/154NK/16</w:t>
            </w:r>
          </w:p>
          <w:p w:rsidR="004B2B5D" w:rsidRPr="003B64CA" w:rsidRDefault="004B2B5D" w:rsidP="00455139">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bCs/>
                <w:sz w:val="20"/>
                <w:szCs w:val="20"/>
              </w:rPr>
            </w:pPr>
            <w:r w:rsidRPr="003B64CA">
              <w:rPr>
                <w:rFonts w:ascii="Tahoma" w:hAnsi="Tahoma" w:cs="Tahoma"/>
                <w:bCs/>
                <w:sz w:val="20"/>
                <w:szCs w:val="20"/>
              </w:rPr>
              <w:t>26.08.2019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02.30 P.M.</w:t>
            </w:r>
          </w:p>
        </w:tc>
        <w:tc>
          <w:tcPr>
            <w:tcW w:w="4772"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43003401</w:t>
            </w:r>
            <w:r>
              <w:rPr>
                <w:rFonts w:ascii="Tahoma" w:hAnsi="Tahoma" w:cs="Tahoma"/>
                <w:color w:val="000000"/>
                <w:sz w:val="20"/>
                <w:szCs w:val="20"/>
              </w:rPr>
              <w:t>-</w:t>
            </w:r>
            <w:r w:rsidRPr="003B64CA">
              <w:rPr>
                <w:rFonts w:ascii="Tahoma" w:hAnsi="Tahoma" w:cs="Tahoma"/>
                <w:color w:val="000000"/>
                <w:sz w:val="20"/>
                <w:szCs w:val="20"/>
              </w:rPr>
              <w:t xml:space="preserve">Ferric alum (Ammonium iron III </w:t>
            </w:r>
            <w:proofErr w:type="spellStart"/>
            <w:r w:rsidRPr="003B64CA">
              <w:rPr>
                <w:rFonts w:ascii="Tahoma" w:hAnsi="Tahoma" w:cs="Tahoma"/>
                <w:color w:val="000000"/>
                <w:sz w:val="20"/>
                <w:szCs w:val="20"/>
              </w:rPr>
              <w:t>sulphate</w:t>
            </w:r>
            <w:proofErr w:type="spellEnd"/>
            <w:r w:rsidRPr="003B64CA">
              <w:rPr>
                <w:rFonts w:ascii="Tahoma" w:hAnsi="Tahoma" w:cs="Tahoma"/>
                <w:color w:val="000000"/>
                <w:sz w:val="20"/>
                <w:szCs w:val="20"/>
              </w:rPr>
              <w:t xml:space="preserve">) </w:t>
            </w:r>
          </w:p>
          <w:p w:rsidR="004B2B5D" w:rsidRPr="003B64CA" w:rsidRDefault="004B2B5D" w:rsidP="00455139">
            <w:pPr>
              <w:pStyle w:val="NoSpacing"/>
              <w:rPr>
                <w:rFonts w:ascii="Tahoma" w:hAnsi="Tahoma" w:cs="Tahoma"/>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color w:val="000000"/>
                <w:sz w:val="20"/>
                <w:szCs w:val="20"/>
              </w:rPr>
              <w:t>3,500g</w:t>
            </w:r>
          </w:p>
        </w:tc>
      </w:tr>
      <w:tr w:rsidR="004B2B5D" w:rsidTr="00455139">
        <w:tc>
          <w:tcPr>
            <w:tcW w:w="2048"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DHS/RL/3CPW/20</w:t>
            </w:r>
          </w:p>
          <w:p w:rsidR="004B2B5D" w:rsidRPr="003B64CA" w:rsidRDefault="004B2B5D" w:rsidP="00455139">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bCs/>
                <w:sz w:val="20"/>
                <w:szCs w:val="20"/>
              </w:rPr>
            </w:pPr>
            <w:r w:rsidRPr="003B64CA">
              <w:rPr>
                <w:rFonts w:ascii="Tahoma" w:hAnsi="Tahoma" w:cs="Tahoma"/>
                <w:bCs/>
                <w:sz w:val="20"/>
                <w:szCs w:val="20"/>
              </w:rPr>
              <w:t>26.08.2019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02.30 P.M.</w:t>
            </w:r>
          </w:p>
        </w:tc>
        <w:tc>
          <w:tcPr>
            <w:tcW w:w="4772"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1/43546501</w:t>
            </w:r>
            <w:r>
              <w:rPr>
                <w:rFonts w:ascii="Tahoma" w:hAnsi="Tahoma" w:cs="Tahoma"/>
                <w:color w:val="000000"/>
                <w:sz w:val="20"/>
                <w:szCs w:val="20"/>
              </w:rPr>
              <w:t>-</w:t>
            </w:r>
            <w:r w:rsidRPr="003B64CA">
              <w:rPr>
                <w:rFonts w:ascii="Tahoma" w:hAnsi="Tahoma" w:cs="Tahoma"/>
                <w:color w:val="000000"/>
                <w:sz w:val="20"/>
                <w:szCs w:val="20"/>
              </w:rPr>
              <w:t>HLA-ABC Negative Control 0.5ml/vial</w:t>
            </w:r>
          </w:p>
          <w:p w:rsidR="004B2B5D" w:rsidRPr="003B64CA" w:rsidRDefault="004B2B5D" w:rsidP="00455139">
            <w:pPr>
              <w:pStyle w:val="NoSpacing"/>
              <w:rPr>
                <w:rFonts w:ascii="Tahoma" w:hAnsi="Tahoma" w:cs="Tahoma"/>
                <w:color w:val="000000"/>
                <w:sz w:val="20"/>
                <w:szCs w:val="20"/>
              </w:rPr>
            </w:pPr>
          </w:p>
          <w:p w:rsidR="004B2B5D"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2/43546601</w:t>
            </w:r>
            <w:r>
              <w:rPr>
                <w:rFonts w:ascii="Tahoma" w:hAnsi="Tahoma" w:cs="Tahoma"/>
                <w:color w:val="000000"/>
                <w:sz w:val="20"/>
                <w:szCs w:val="20"/>
              </w:rPr>
              <w:t>-</w:t>
            </w:r>
            <w:r w:rsidRPr="003B64CA">
              <w:rPr>
                <w:rFonts w:ascii="Tahoma" w:hAnsi="Tahoma" w:cs="Tahoma"/>
                <w:color w:val="000000"/>
                <w:sz w:val="20"/>
                <w:szCs w:val="20"/>
              </w:rPr>
              <w:t>HLA-ABC Positive Control 0.5ml/vial</w:t>
            </w:r>
          </w:p>
          <w:p w:rsidR="004B2B5D" w:rsidRPr="003B64CA" w:rsidRDefault="004B2B5D" w:rsidP="00455139">
            <w:pPr>
              <w:pStyle w:val="NoSpacing"/>
              <w:rPr>
                <w:rFonts w:ascii="Tahoma" w:hAnsi="Tahoma" w:cs="Tahoma"/>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28 vials</w:t>
            </w:r>
          </w:p>
          <w:p w:rsidR="004B2B5D" w:rsidRPr="003B64CA" w:rsidRDefault="004B2B5D" w:rsidP="00455139">
            <w:pPr>
              <w:pStyle w:val="NoSpacing"/>
              <w:rPr>
                <w:rFonts w:ascii="Tahoma" w:hAnsi="Tahoma" w:cs="Tahoma"/>
                <w:color w:val="000000"/>
                <w:sz w:val="20"/>
                <w:szCs w:val="20"/>
              </w:rPr>
            </w:pPr>
          </w:p>
          <w:p w:rsidR="004B2B5D" w:rsidRPr="003B64CA" w:rsidRDefault="004B2B5D" w:rsidP="00455139">
            <w:pPr>
              <w:pStyle w:val="NoSpacing"/>
              <w:rPr>
                <w:rFonts w:ascii="Tahoma" w:hAnsi="Tahoma" w:cs="Tahoma"/>
                <w:sz w:val="20"/>
                <w:szCs w:val="20"/>
              </w:rPr>
            </w:pPr>
            <w:r w:rsidRPr="003B64CA">
              <w:rPr>
                <w:rFonts w:ascii="Tahoma" w:hAnsi="Tahoma" w:cs="Tahoma"/>
                <w:color w:val="000000"/>
                <w:sz w:val="20"/>
                <w:szCs w:val="20"/>
              </w:rPr>
              <w:t>28 vials</w:t>
            </w:r>
          </w:p>
        </w:tc>
      </w:tr>
      <w:tr w:rsidR="004B2B5D" w:rsidTr="00455139">
        <w:tc>
          <w:tcPr>
            <w:tcW w:w="2048"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DHS/RL/142RS/17</w:t>
            </w:r>
          </w:p>
          <w:p w:rsidR="004B2B5D" w:rsidRPr="003B64CA" w:rsidRDefault="004B2B5D" w:rsidP="00455139">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bCs/>
                <w:sz w:val="20"/>
                <w:szCs w:val="20"/>
              </w:rPr>
            </w:pPr>
            <w:r w:rsidRPr="003B64CA">
              <w:rPr>
                <w:rFonts w:ascii="Tahoma" w:hAnsi="Tahoma" w:cs="Tahoma"/>
                <w:bCs/>
                <w:sz w:val="20"/>
                <w:szCs w:val="20"/>
              </w:rPr>
              <w:t>29.08.2019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02.30 P.M.</w:t>
            </w:r>
          </w:p>
        </w:tc>
        <w:tc>
          <w:tcPr>
            <w:tcW w:w="4772"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7/41213701</w:t>
            </w:r>
            <w:r>
              <w:rPr>
                <w:rFonts w:ascii="Tahoma" w:hAnsi="Tahoma" w:cs="Tahoma"/>
                <w:color w:val="000000"/>
                <w:sz w:val="20"/>
                <w:szCs w:val="20"/>
              </w:rPr>
              <w:t>-</w:t>
            </w:r>
            <w:r w:rsidRPr="003B64CA">
              <w:rPr>
                <w:rFonts w:ascii="Tahoma" w:hAnsi="Tahoma" w:cs="Tahoma"/>
                <w:color w:val="000000"/>
                <w:sz w:val="20"/>
                <w:szCs w:val="20"/>
              </w:rPr>
              <w:t xml:space="preserve">Noble agar </w:t>
            </w:r>
          </w:p>
          <w:p w:rsidR="004B2B5D" w:rsidRPr="003B64CA" w:rsidRDefault="004B2B5D" w:rsidP="00455139">
            <w:pPr>
              <w:pStyle w:val="NoSpacing"/>
              <w:rPr>
                <w:rFonts w:ascii="Tahoma" w:hAnsi="Tahoma" w:cs="Tahoma"/>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500g</w:t>
            </w:r>
          </w:p>
        </w:tc>
      </w:tr>
      <w:tr w:rsidR="004B2B5D" w:rsidTr="00455139">
        <w:tc>
          <w:tcPr>
            <w:tcW w:w="2048"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DHS/RL/155RS/16</w:t>
            </w:r>
          </w:p>
          <w:p w:rsidR="004B2B5D" w:rsidRPr="003B64CA" w:rsidRDefault="004B2B5D" w:rsidP="00455139">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bCs/>
                <w:sz w:val="20"/>
                <w:szCs w:val="20"/>
              </w:rPr>
            </w:pPr>
            <w:r w:rsidRPr="003B64CA">
              <w:rPr>
                <w:rFonts w:ascii="Tahoma" w:hAnsi="Tahoma" w:cs="Tahoma"/>
                <w:bCs/>
                <w:sz w:val="20"/>
                <w:szCs w:val="20"/>
              </w:rPr>
              <w:t>29.08.2019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02.30 P.M.</w:t>
            </w:r>
          </w:p>
        </w:tc>
        <w:tc>
          <w:tcPr>
            <w:tcW w:w="4772"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41301601</w:t>
            </w:r>
            <w:r>
              <w:rPr>
                <w:rFonts w:ascii="Tahoma" w:hAnsi="Tahoma" w:cs="Tahoma"/>
                <w:color w:val="000000"/>
                <w:sz w:val="20"/>
                <w:szCs w:val="20"/>
              </w:rPr>
              <w:t>-</w:t>
            </w:r>
            <w:r w:rsidRPr="003B64CA">
              <w:rPr>
                <w:rFonts w:ascii="Tahoma" w:hAnsi="Tahoma" w:cs="Tahoma"/>
                <w:color w:val="000000"/>
                <w:sz w:val="20"/>
                <w:szCs w:val="20"/>
              </w:rPr>
              <w:t>Lactophenol cotton blue</w:t>
            </w:r>
          </w:p>
          <w:p w:rsidR="004B2B5D" w:rsidRPr="003B64CA" w:rsidRDefault="004B2B5D" w:rsidP="00455139">
            <w:pPr>
              <w:pStyle w:val="NoSpacing"/>
              <w:rPr>
                <w:rFonts w:ascii="Tahoma" w:hAnsi="Tahoma" w:cs="Tahoma"/>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4000ml</w:t>
            </w:r>
          </w:p>
        </w:tc>
      </w:tr>
      <w:tr w:rsidR="004B2B5D" w:rsidTr="00455139">
        <w:tc>
          <w:tcPr>
            <w:tcW w:w="2048"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DHS/RL/141NK/17</w:t>
            </w:r>
          </w:p>
          <w:p w:rsidR="004B2B5D" w:rsidRPr="003B64CA" w:rsidRDefault="004B2B5D" w:rsidP="00455139">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bCs/>
                <w:sz w:val="20"/>
                <w:szCs w:val="20"/>
              </w:rPr>
            </w:pPr>
            <w:r w:rsidRPr="003B64CA">
              <w:rPr>
                <w:rFonts w:ascii="Tahoma" w:hAnsi="Tahoma" w:cs="Tahoma"/>
                <w:bCs/>
                <w:sz w:val="20"/>
                <w:szCs w:val="20"/>
              </w:rPr>
              <w:t>29.08.2019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02.30 P.M.</w:t>
            </w:r>
          </w:p>
        </w:tc>
        <w:tc>
          <w:tcPr>
            <w:tcW w:w="4772"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41502501</w:t>
            </w:r>
            <w:r>
              <w:rPr>
                <w:rFonts w:ascii="Tahoma" w:hAnsi="Tahoma" w:cs="Tahoma"/>
                <w:color w:val="000000"/>
                <w:sz w:val="20"/>
                <w:szCs w:val="20"/>
              </w:rPr>
              <w:t>-</w:t>
            </w:r>
            <w:r w:rsidRPr="003B64CA">
              <w:rPr>
                <w:rFonts w:ascii="Tahoma" w:hAnsi="Tahoma" w:cs="Tahoma"/>
                <w:color w:val="000000"/>
                <w:sz w:val="20"/>
                <w:szCs w:val="20"/>
              </w:rPr>
              <w:t>Protinase K – PCR grade (</w:t>
            </w:r>
            <w:proofErr w:type="spellStart"/>
            <w:r w:rsidRPr="003B64CA">
              <w:rPr>
                <w:rFonts w:ascii="Tahoma" w:hAnsi="Tahoma" w:cs="Tahoma"/>
                <w:color w:val="000000"/>
                <w:sz w:val="20"/>
                <w:szCs w:val="20"/>
              </w:rPr>
              <w:t>Lypholised</w:t>
            </w:r>
            <w:proofErr w:type="spellEnd"/>
            <w:r w:rsidRPr="003B64CA">
              <w:rPr>
                <w:rFonts w:ascii="Tahoma" w:hAnsi="Tahoma" w:cs="Tahoma"/>
                <w:color w:val="000000"/>
                <w:sz w:val="20"/>
                <w:szCs w:val="20"/>
              </w:rPr>
              <w:t>)</w:t>
            </w:r>
          </w:p>
          <w:p w:rsidR="004B2B5D" w:rsidRPr="003B64CA" w:rsidRDefault="004B2B5D" w:rsidP="00455139">
            <w:pPr>
              <w:pStyle w:val="NoSpacing"/>
              <w:rPr>
                <w:rFonts w:ascii="Tahoma" w:hAnsi="Tahoma" w:cs="Tahoma"/>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color w:val="000000"/>
                <w:sz w:val="20"/>
                <w:szCs w:val="20"/>
              </w:rPr>
              <w:t>200mg</w:t>
            </w:r>
          </w:p>
        </w:tc>
      </w:tr>
      <w:tr w:rsidR="004B2B5D" w:rsidTr="00455139">
        <w:tc>
          <w:tcPr>
            <w:tcW w:w="2048"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DHS/RL/140WAC/17</w:t>
            </w:r>
          </w:p>
          <w:p w:rsidR="004B2B5D" w:rsidRPr="003B64CA" w:rsidRDefault="004B2B5D" w:rsidP="00455139">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bCs/>
                <w:sz w:val="20"/>
                <w:szCs w:val="20"/>
              </w:rPr>
            </w:pPr>
            <w:r w:rsidRPr="003B64CA">
              <w:rPr>
                <w:rFonts w:ascii="Tahoma" w:hAnsi="Tahoma" w:cs="Tahoma"/>
                <w:bCs/>
                <w:sz w:val="20"/>
                <w:szCs w:val="20"/>
              </w:rPr>
              <w:t>29.08.2019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02.30 P.M.</w:t>
            </w:r>
          </w:p>
        </w:tc>
        <w:tc>
          <w:tcPr>
            <w:tcW w:w="4772"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02/55501701</w:t>
            </w:r>
            <w:r>
              <w:rPr>
                <w:rFonts w:ascii="Tahoma" w:hAnsi="Tahoma" w:cs="Tahoma"/>
                <w:color w:val="000000"/>
                <w:sz w:val="20"/>
                <w:szCs w:val="20"/>
              </w:rPr>
              <w:t>-</w:t>
            </w:r>
            <w:r w:rsidRPr="003B64CA">
              <w:rPr>
                <w:rFonts w:ascii="Tahoma" w:hAnsi="Tahoma" w:cs="Tahoma"/>
                <w:color w:val="000000"/>
                <w:sz w:val="20"/>
                <w:szCs w:val="20"/>
              </w:rPr>
              <w:t>Big – Digit Thermometer with dual Minimum/Maximum Memory (VWR Cat No : 61161-324)</w:t>
            </w:r>
          </w:p>
          <w:p w:rsidR="004B2B5D" w:rsidRPr="003B64CA" w:rsidRDefault="004B2B5D" w:rsidP="00455139">
            <w:pPr>
              <w:pStyle w:val="NoSpacing"/>
              <w:rPr>
                <w:rFonts w:ascii="Tahoma" w:hAnsi="Tahoma" w:cs="Tahoma"/>
                <w:color w:val="000000"/>
                <w:sz w:val="20"/>
                <w:szCs w:val="20"/>
              </w:rPr>
            </w:pPr>
          </w:p>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03/55501801</w:t>
            </w:r>
            <w:r>
              <w:rPr>
                <w:rFonts w:ascii="Tahoma" w:hAnsi="Tahoma" w:cs="Tahoma"/>
                <w:color w:val="000000"/>
                <w:sz w:val="20"/>
                <w:szCs w:val="20"/>
              </w:rPr>
              <w:t>-</w:t>
            </w:r>
            <w:r w:rsidRPr="003B64CA">
              <w:rPr>
                <w:rFonts w:ascii="Tahoma" w:hAnsi="Tahoma" w:cs="Tahoma"/>
                <w:color w:val="000000"/>
                <w:sz w:val="20"/>
                <w:szCs w:val="20"/>
              </w:rPr>
              <w:t xml:space="preserve">Thermometer, liquid glass, (-20 – 100C) each division 0.1 </w:t>
            </w:r>
          </w:p>
          <w:p w:rsidR="004B2B5D" w:rsidRPr="003B64CA" w:rsidRDefault="004B2B5D" w:rsidP="00455139">
            <w:pPr>
              <w:pStyle w:val="NoSpacing"/>
              <w:rPr>
                <w:rFonts w:ascii="Tahoma" w:hAnsi="Tahoma" w:cs="Tahoma"/>
                <w:color w:val="000000"/>
                <w:sz w:val="20"/>
                <w:szCs w:val="20"/>
              </w:rPr>
            </w:pPr>
          </w:p>
          <w:p w:rsidR="004B2B5D"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05/55102701</w:t>
            </w:r>
            <w:r>
              <w:rPr>
                <w:rFonts w:ascii="Tahoma" w:hAnsi="Tahoma" w:cs="Tahoma"/>
                <w:color w:val="000000"/>
                <w:sz w:val="20"/>
                <w:szCs w:val="20"/>
              </w:rPr>
              <w:t>-</w:t>
            </w:r>
          </w:p>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 xml:space="preserve">Thermocouple to test autoclaves – up to 500C </w:t>
            </w:r>
          </w:p>
          <w:p w:rsidR="004B2B5D" w:rsidRPr="003B64CA" w:rsidRDefault="004B2B5D" w:rsidP="00455139">
            <w:pPr>
              <w:pStyle w:val="NoSpacing"/>
              <w:rPr>
                <w:rFonts w:ascii="Tahoma" w:hAnsi="Tahoma" w:cs="Tahoma"/>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01 No</w:t>
            </w:r>
          </w:p>
          <w:p w:rsidR="004B2B5D" w:rsidRPr="003B64CA" w:rsidRDefault="004B2B5D" w:rsidP="00455139">
            <w:pPr>
              <w:pStyle w:val="NoSpacing"/>
              <w:rPr>
                <w:rFonts w:ascii="Tahoma" w:hAnsi="Tahoma" w:cs="Tahoma"/>
                <w:sz w:val="20"/>
                <w:szCs w:val="20"/>
              </w:rPr>
            </w:pPr>
          </w:p>
          <w:p w:rsidR="004B2B5D" w:rsidRPr="003B64CA" w:rsidRDefault="004B2B5D" w:rsidP="00455139">
            <w:pPr>
              <w:pStyle w:val="NoSpacing"/>
              <w:rPr>
                <w:rFonts w:ascii="Tahoma" w:hAnsi="Tahoma" w:cs="Tahoma"/>
                <w:sz w:val="20"/>
                <w:szCs w:val="20"/>
              </w:rPr>
            </w:pPr>
          </w:p>
          <w:p w:rsidR="004B2B5D" w:rsidRPr="003B64CA" w:rsidRDefault="004B2B5D" w:rsidP="00455139">
            <w:pPr>
              <w:pStyle w:val="NoSpacing"/>
              <w:rPr>
                <w:rFonts w:ascii="Tahoma" w:hAnsi="Tahoma" w:cs="Tahoma"/>
                <w:sz w:val="20"/>
                <w:szCs w:val="20"/>
              </w:rPr>
            </w:pPr>
          </w:p>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 xml:space="preserve">02 </w:t>
            </w:r>
            <w:proofErr w:type="spellStart"/>
            <w:r w:rsidRPr="003B64CA">
              <w:rPr>
                <w:rFonts w:ascii="Tahoma" w:hAnsi="Tahoma" w:cs="Tahoma"/>
                <w:color w:val="000000"/>
                <w:sz w:val="20"/>
                <w:szCs w:val="20"/>
              </w:rPr>
              <w:t>Nos</w:t>
            </w:r>
            <w:proofErr w:type="spellEnd"/>
          </w:p>
          <w:p w:rsidR="004B2B5D" w:rsidRPr="003B64CA" w:rsidRDefault="004B2B5D" w:rsidP="00455139">
            <w:pPr>
              <w:pStyle w:val="NoSpacing"/>
              <w:rPr>
                <w:rFonts w:ascii="Tahoma" w:hAnsi="Tahoma" w:cs="Tahoma"/>
                <w:color w:val="000000"/>
                <w:sz w:val="20"/>
                <w:szCs w:val="20"/>
              </w:rPr>
            </w:pPr>
          </w:p>
          <w:p w:rsidR="004B2B5D" w:rsidRPr="003B64CA" w:rsidRDefault="004B2B5D" w:rsidP="00455139">
            <w:pPr>
              <w:pStyle w:val="NoSpacing"/>
              <w:rPr>
                <w:rFonts w:ascii="Tahoma" w:hAnsi="Tahoma" w:cs="Tahoma"/>
                <w:color w:val="000000"/>
                <w:sz w:val="20"/>
                <w:szCs w:val="20"/>
              </w:rPr>
            </w:pPr>
          </w:p>
          <w:p w:rsidR="004B2B5D" w:rsidRPr="003B64CA" w:rsidRDefault="004B2B5D" w:rsidP="00455139">
            <w:pPr>
              <w:pStyle w:val="NoSpacing"/>
              <w:rPr>
                <w:rFonts w:ascii="Tahoma" w:hAnsi="Tahoma" w:cs="Tahoma"/>
                <w:color w:val="000000"/>
                <w:sz w:val="20"/>
                <w:szCs w:val="20"/>
              </w:rPr>
            </w:pPr>
          </w:p>
          <w:p w:rsidR="004B2B5D" w:rsidRPr="003B64CA" w:rsidRDefault="004B2B5D" w:rsidP="00455139">
            <w:pPr>
              <w:pStyle w:val="NoSpacing"/>
              <w:rPr>
                <w:rFonts w:ascii="Tahoma" w:hAnsi="Tahoma" w:cs="Tahoma"/>
                <w:sz w:val="20"/>
                <w:szCs w:val="20"/>
              </w:rPr>
            </w:pPr>
            <w:r w:rsidRPr="003B64CA">
              <w:rPr>
                <w:rFonts w:ascii="Tahoma" w:hAnsi="Tahoma" w:cs="Tahoma"/>
                <w:color w:val="000000"/>
                <w:sz w:val="20"/>
                <w:szCs w:val="20"/>
              </w:rPr>
              <w:t xml:space="preserve">01 No </w:t>
            </w:r>
          </w:p>
        </w:tc>
      </w:tr>
      <w:tr w:rsidR="004B2B5D" w:rsidTr="00455139">
        <w:tc>
          <w:tcPr>
            <w:tcW w:w="2048"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DHS/RL/133WAC/18</w:t>
            </w:r>
          </w:p>
          <w:p w:rsidR="004B2B5D" w:rsidRPr="003B64CA" w:rsidRDefault="004B2B5D" w:rsidP="00455139">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bCs/>
                <w:sz w:val="20"/>
                <w:szCs w:val="20"/>
              </w:rPr>
            </w:pPr>
            <w:r w:rsidRPr="003B64CA">
              <w:rPr>
                <w:rFonts w:ascii="Tahoma" w:hAnsi="Tahoma" w:cs="Tahoma"/>
                <w:bCs/>
                <w:sz w:val="20"/>
                <w:szCs w:val="20"/>
              </w:rPr>
              <w:t>29.08.2019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02.30 P.M.</w:t>
            </w:r>
          </w:p>
        </w:tc>
        <w:tc>
          <w:tcPr>
            <w:tcW w:w="4772"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03/55410601</w:t>
            </w:r>
          </w:p>
          <w:p w:rsidR="004B2B5D" w:rsidRPr="003B64CA" w:rsidRDefault="004B2B5D" w:rsidP="00455139">
            <w:pPr>
              <w:pStyle w:val="NoSpacing"/>
              <w:rPr>
                <w:rFonts w:ascii="Tahoma" w:hAnsi="Tahoma" w:cs="Tahoma"/>
                <w:color w:val="000000"/>
                <w:sz w:val="20"/>
                <w:szCs w:val="20"/>
              </w:rPr>
            </w:pPr>
            <w:proofErr w:type="spellStart"/>
            <w:r w:rsidRPr="003B64CA">
              <w:rPr>
                <w:rFonts w:ascii="Tahoma" w:hAnsi="Tahoma" w:cs="Tahoma"/>
                <w:color w:val="000000"/>
                <w:sz w:val="20"/>
                <w:szCs w:val="20"/>
              </w:rPr>
              <w:t>Micrpippette</w:t>
            </w:r>
            <w:proofErr w:type="spellEnd"/>
            <w:r w:rsidRPr="003B64CA">
              <w:rPr>
                <w:rFonts w:ascii="Tahoma" w:hAnsi="Tahoma" w:cs="Tahoma"/>
                <w:color w:val="000000"/>
                <w:sz w:val="20"/>
                <w:szCs w:val="20"/>
              </w:rPr>
              <w:t>, fixed volume 5ul</w:t>
            </w:r>
          </w:p>
          <w:p w:rsidR="004B2B5D" w:rsidRPr="003B64CA" w:rsidRDefault="004B2B5D" w:rsidP="00455139">
            <w:pPr>
              <w:pStyle w:val="NoSpacing"/>
              <w:rPr>
                <w:rFonts w:ascii="Tahoma" w:hAnsi="Tahoma" w:cs="Tahoma"/>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p>
          <w:p w:rsidR="004B2B5D" w:rsidRPr="003B64CA" w:rsidRDefault="004B2B5D" w:rsidP="00455139">
            <w:pPr>
              <w:pStyle w:val="NoSpacing"/>
              <w:rPr>
                <w:rFonts w:ascii="Tahoma" w:hAnsi="Tahoma" w:cs="Tahoma"/>
                <w:sz w:val="20"/>
                <w:szCs w:val="20"/>
              </w:rPr>
            </w:pPr>
            <w:r w:rsidRPr="003B64CA">
              <w:rPr>
                <w:rFonts w:ascii="Tahoma" w:hAnsi="Tahoma" w:cs="Tahoma"/>
                <w:color w:val="000000"/>
                <w:sz w:val="20"/>
                <w:szCs w:val="20"/>
              </w:rPr>
              <w:t xml:space="preserve">03 </w:t>
            </w:r>
            <w:proofErr w:type="spellStart"/>
            <w:r w:rsidRPr="003B64CA">
              <w:rPr>
                <w:rFonts w:ascii="Tahoma" w:hAnsi="Tahoma" w:cs="Tahoma"/>
                <w:color w:val="000000"/>
                <w:sz w:val="20"/>
                <w:szCs w:val="20"/>
              </w:rPr>
              <w:t>Nos</w:t>
            </w:r>
            <w:proofErr w:type="spellEnd"/>
          </w:p>
        </w:tc>
      </w:tr>
      <w:tr w:rsidR="004B2B5D" w:rsidTr="00455139">
        <w:tc>
          <w:tcPr>
            <w:tcW w:w="2048"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DHS/RL/38CPW/19</w:t>
            </w:r>
          </w:p>
          <w:p w:rsidR="004B2B5D" w:rsidRPr="003B64CA" w:rsidRDefault="004B2B5D" w:rsidP="00455139">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bCs/>
                <w:sz w:val="20"/>
                <w:szCs w:val="20"/>
              </w:rPr>
            </w:pPr>
            <w:r w:rsidRPr="003B64CA">
              <w:rPr>
                <w:rFonts w:ascii="Tahoma" w:hAnsi="Tahoma" w:cs="Tahoma"/>
                <w:bCs/>
                <w:sz w:val="20"/>
                <w:szCs w:val="20"/>
              </w:rPr>
              <w:t>29.08.2019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pStyle w:val="NoSpacing"/>
              <w:rPr>
                <w:rFonts w:ascii="Tahoma" w:hAnsi="Tahoma" w:cs="Tahoma"/>
                <w:sz w:val="20"/>
                <w:szCs w:val="20"/>
              </w:rPr>
            </w:pPr>
            <w:r w:rsidRPr="003B64CA">
              <w:rPr>
                <w:rFonts w:ascii="Tahoma" w:hAnsi="Tahoma" w:cs="Tahoma"/>
                <w:sz w:val="20"/>
                <w:szCs w:val="20"/>
              </w:rPr>
              <w:t>02.30 P.M.</w:t>
            </w:r>
          </w:p>
        </w:tc>
        <w:tc>
          <w:tcPr>
            <w:tcW w:w="4772"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01/41304902</w:t>
            </w:r>
            <w:r>
              <w:rPr>
                <w:rFonts w:ascii="Tahoma" w:hAnsi="Tahoma" w:cs="Tahoma"/>
                <w:color w:val="000000"/>
                <w:sz w:val="20"/>
                <w:szCs w:val="20"/>
              </w:rPr>
              <w:t>-</w:t>
            </w:r>
            <w:r w:rsidRPr="003B64CA">
              <w:rPr>
                <w:rFonts w:ascii="Tahoma" w:hAnsi="Tahoma" w:cs="Tahoma"/>
                <w:color w:val="000000"/>
                <w:sz w:val="20"/>
                <w:szCs w:val="20"/>
              </w:rPr>
              <w:t xml:space="preserve">Solution Orange 6 for Screening Pap smears for Cervical cancer </w:t>
            </w:r>
          </w:p>
          <w:p w:rsidR="004B2B5D" w:rsidRPr="003B64CA" w:rsidRDefault="004B2B5D" w:rsidP="00455139">
            <w:pPr>
              <w:pStyle w:val="NoSpacing"/>
              <w:rPr>
                <w:rFonts w:ascii="Tahoma" w:hAnsi="Tahoma" w:cs="Tahoma"/>
                <w:color w:val="000000"/>
                <w:sz w:val="20"/>
                <w:szCs w:val="20"/>
              </w:rPr>
            </w:pPr>
          </w:p>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02/41304702</w:t>
            </w:r>
            <w:r>
              <w:rPr>
                <w:rFonts w:ascii="Tahoma" w:hAnsi="Tahoma" w:cs="Tahoma"/>
                <w:color w:val="000000"/>
                <w:sz w:val="20"/>
                <w:szCs w:val="20"/>
              </w:rPr>
              <w:t>-</w:t>
            </w:r>
            <w:r w:rsidRPr="003B64CA">
              <w:rPr>
                <w:rFonts w:ascii="Tahoma" w:hAnsi="Tahoma" w:cs="Tahoma"/>
                <w:color w:val="000000"/>
                <w:sz w:val="20"/>
                <w:szCs w:val="20"/>
              </w:rPr>
              <w:t xml:space="preserve">Solution EA 50 for Screening Pap smears for Cervical cancer </w:t>
            </w:r>
          </w:p>
          <w:p w:rsidR="004B2B5D" w:rsidRPr="003B64CA" w:rsidRDefault="004B2B5D" w:rsidP="00455139">
            <w:pPr>
              <w:pStyle w:val="NoSpacing"/>
              <w:rPr>
                <w:rFonts w:ascii="Tahoma" w:hAnsi="Tahoma" w:cs="Tahoma"/>
                <w:color w:val="000000"/>
                <w:sz w:val="20"/>
                <w:szCs w:val="20"/>
              </w:rPr>
            </w:pPr>
          </w:p>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03/41301406</w:t>
            </w:r>
            <w:r>
              <w:rPr>
                <w:rFonts w:ascii="Tahoma" w:hAnsi="Tahoma" w:cs="Tahoma"/>
                <w:color w:val="000000"/>
                <w:sz w:val="20"/>
                <w:szCs w:val="20"/>
              </w:rPr>
              <w:t>-</w:t>
            </w:r>
            <w:r w:rsidRPr="003B64CA">
              <w:rPr>
                <w:rFonts w:ascii="Tahoma" w:hAnsi="Tahoma" w:cs="Tahoma"/>
                <w:color w:val="000000"/>
                <w:sz w:val="20"/>
                <w:szCs w:val="20"/>
              </w:rPr>
              <w:t xml:space="preserve">Harris </w:t>
            </w:r>
            <w:proofErr w:type="spellStart"/>
            <w:r w:rsidRPr="003B64CA">
              <w:rPr>
                <w:rFonts w:ascii="Tahoma" w:hAnsi="Tahoma" w:cs="Tahoma"/>
                <w:color w:val="000000"/>
                <w:sz w:val="20"/>
                <w:szCs w:val="20"/>
              </w:rPr>
              <w:t>Hematoxillin</w:t>
            </w:r>
            <w:proofErr w:type="spellEnd"/>
            <w:r w:rsidRPr="003B64CA">
              <w:rPr>
                <w:rFonts w:ascii="Tahoma" w:hAnsi="Tahoma" w:cs="Tahoma"/>
                <w:color w:val="000000"/>
                <w:sz w:val="20"/>
                <w:szCs w:val="20"/>
              </w:rPr>
              <w:t xml:space="preserve"> Mercury free for Screening Pap smears for cervical cancer </w:t>
            </w:r>
          </w:p>
          <w:p w:rsidR="004B2B5D" w:rsidRPr="003B64CA" w:rsidRDefault="004B2B5D" w:rsidP="00455139">
            <w:pPr>
              <w:pStyle w:val="NoSpacing"/>
              <w:rPr>
                <w:rFonts w:ascii="Tahoma" w:hAnsi="Tahoma" w:cs="Tahoma"/>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pStyle w:val="NoSpacing"/>
              <w:rPr>
                <w:rFonts w:ascii="Tahoma" w:hAnsi="Tahoma" w:cs="Tahoma"/>
                <w:sz w:val="20"/>
                <w:szCs w:val="20"/>
              </w:rPr>
            </w:pPr>
          </w:p>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45,000ml</w:t>
            </w:r>
          </w:p>
          <w:p w:rsidR="004B2B5D" w:rsidRPr="003B64CA" w:rsidRDefault="004B2B5D" w:rsidP="00455139">
            <w:pPr>
              <w:pStyle w:val="NoSpacing"/>
              <w:rPr>
                <w:rFonts w:ascii="Tahoma" w:hAnsi="Tahoma" w:cs="Tahoma"/>
                <w:color w:val="000000"/>
                <w:sz w:val="20"/>
                <w:szCs w:val="20"/>
              </w:rPr>
            </w:pPr>
          </w:p>
          <w:p w:rsidR="004B2B5D" w:rsidRPr="003B64CA" w:rsidRDefault="004B2B5D" w:rsidP="00455139">
            <w:pPr>
              <w:pStyle w:val="NoSpacing"/>
              <w:rPr>
                <w:rFonts w:ascii="Tahoma" w:hAnsi="Tahoma" w:cs="Tahoma"/>
                <w:color w:val="000000"/>
                <w:sz w:val="20"/>
                <w:szCs w:val="20"/>
              </w:rPr>
            </w:pPr>
            <w:r w:rsidRPr="003B64CA">
              <w:rPr>
                <w:rFonts w:ascii="Tahoma" w:hAnsi="Tahoma" w:cs="Tahoma"/>
                <w:color w:val="000000"/>
                <w:sz w:val="20"/>
                <w:szCs w:val="20"/>
              </w:rPr>
              <w:t>45,000ml</w:t>
            </w:r>
          </w:p>
          <w:p w:rsidR="004B2B5D" w:rsidRPr="003B64CA" w:rsidRDefault="004B2B5D" w:rsidP="00455139">
            <w:pPr>
              <w:pStyle w:val="NoSpacing"/>
              <w:rPr>
                <w:rFonts w:ascii="Tahoma" w:hAnsi="Tahoma" w:cs="Tahoma"/>
                <w:color w:val="000000"/>
                <w:sz w:val="20"/>
                <w:szCs w:val="20"/>
              </w:rPr>
            </w:pPr>
          </w:p>
          <w:p w:rsidR="004B2B5D" w:rsidRPr="003B64CA" w:rsidRDefault="004B2B5D" w:rsidP="00455139">
            <w:pPr>
              <w:pStyle w:val="NoSpacing"/>
              <w:rPr>
                <w:rFonts w:ascii="Tahoma" w:hAnsi="Tahoma" w:cs="Tahoma"/>
                <w:color w:val="000000"/>
                <w:sz w:val="20"/>
                <w:szCs w:val="20"/>
              </w:rPr>
            </w:pPr>
          </w:p>
          <w:p w:rsidR="004B2B5D" w:rsidRPr="003B64CA" w:rsidRDefault="004B2B5D" w:rsidP="00455139">
            <w:pPr>
              <w:pStyle w:val="NoSpacing"/>
              <w:rPr>
                <w:rFonts w:ascii="Tahoma" w:hAnsi="Tahoma" w:cs="Tahoma"/>
                <w:sz w:val="20"/>
                <w:szCs w:val="20"/>
              </w:rPr>
            </w:pPr>
            <w:r w:rsidRPr="003B64CA">
              <w:rPr>
                <w:rFonts w:ascii="Tahoma" w:hAnsi="Tahoma" w:cs="Tahoma"/>
                <w:color w:val="000000"/>
                <w:sz w:val="20"/>
                <w:szCs w:val="20"/>
              </w:rPr>
              <w:t>45,000ml</w:t>
            </w:r>
          </w:p>
        </w:tc>
      </w:tr>
    </w:tbl>
    <w:p w:rsidR="004B2B5D" w:rsidRDefault="004B2B5D" w:rsidP="004B2B5D">
      <w:pPr>
        <w:jc w:val="both"/>
        <w:rPr>
          <w:rFonts w:ascii="Tahoma" w:hAnsi="Tahoma" w:cs="Tahoma"/>
          <w:sz w:val="21"/>
          <w:szCs w:val="21"/>
        </w:rPr>
      </w:pP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p>
    <w:p w:rsidR="004B2B5D" w:rsidRDefault="004B2B5D" w:rsidP="004B2B5D">
      <w:pPr>
        <w:jc w:val="both"/>
        <w:rPr>
          <w:rFonts w:ascii="Tahoma" w:hAnsi="Tahoma" w:cs="Tahoma"/>
          <w:sz w:val="21"/>
          <w:szCs w:val="21"/>
        </w:rPr>
      </w:pPr>
    </w:p>
    <w:p w:rsidR="004B2B5D" w:rsidRDefault="004B2B5D" w:rsidP="004B2B5D">
      <w:pPr>
        <w:jc w:val="both"/>
        <w:rPr>
          <w:rFonts w:ascii="Tahoma" w:hAnsi="Tahoma" w:cs="Tahoma"/>
          <w:sz w:val="21"/>
          <w:szCs w:val="21"/>
        </w:rPr>
      </w:pPr>
    </w:p>
    <w:p w:rsidR="004B2B5D" w:rsidRDefault="004B2B5D" w:rsidP="004B2B5D">
      <w:pPr>
        <w:jc w:val="both"/>
        <w:rPr>
          <w:rFonts w:ascii="Tahoma" w:hAnsi="Tahoma" w:cs="Tahoma"/>
          <w:sz w:val="21"/>
          <w:szCs w:val="21"/>
        </w:rPr>
      </w:pPr>
    </w:p>
    <w:p w:rsidR="004B2B5D" w:rsidRDefault="004B2B5D" w:rsidP="004B2B5D">
      <w:pPr>
        <w:jc w:val="both"/>
        <w:rPr>
          <w:rFonts w:ascii="Tahoma" w:hAnsi="Tahoma" w:cs="Tahoma"/>
          <w:sz w:val="21"/>
          <w:szCs w:val="21"/>
        </w:rPr>
      </w:pPr>
      <w:r>
        <w:rPr>
          <w:rFonts w:ascii="Tahoma" w:hAnsi="Tahoma" w:cs="Tahoma"/>
          <w:sz w:val="21"/>
          <w:szCs w:val="21"/>
        </w:rPr>
        <w:lastRenderedPageBreak/>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t>-3-</w:t>
      </w:r>
    </w:p>
    <w:p w:rsidR="004B2B5D" w:rsidRDefault="004B2B5D" w:rsidP="004B2B5D">
      <w:pPr>
        <w:rPr>
          <w:rFonts w:ascii="Tahoma" w:hAnsi="Tahoma" w:cs="Tahoma"/>
          <w:b/>
          <w:sz w:val="20"/>
          <w:szCs w:val="20"/>
          <w:u w:val="single"/>
        </w:rPr>
      </w:pPr>
    </w:p>
    <w:p w:rsidR="004B2B5D" w:rsidRDefault="004B2B5D" w:rsidP="004B2B5D">
      <w:pPr>
        <w:rPr>
          <w:rFonts w:ascii="Tahoma" w:hAnsi="Tahoma" w:cs="Tahoma"/>
          <w:b/>
          <w:sz w:val="20"/>
          <w:szCs w:val="20"/>
          <w:u w:val="single"/>
        </w:rPr>
      </w:pPr>
    </w:p>
    <w:p w:rsidR="004B2B5D" w:rsidRDefault="004B2B5D" w:rsidP="004B2B5D">
      <w:pPr>
        <w:rPr>
          <w:rFonts w:ascii="Tahoma" w:hAnsi="Tahoma" w:cs="Tahoma"/>
          <w:b/>
          <w:sz w:val="20"/>
          <w:szCs w:val="20"/>
          <w:u w:val="single"/>
        </w:rPr>
      </w:pPr>
      <w:r w:rsidRPr="00AA4997">
        <w:rPr>
          <w:rFonts w:ascii="Tahoma" w:hAnsi="Tahoma" w:cs="Tahoma"/>
          <w:b/>
          <w:sz w:val="20"/>
          <w:szCs w:val="20"/>
          <w:u w:val="single"/>
        </w:rPr>
        <w:t>SURGICAL ANNUAL ITEMS</w:t>
      </w:r>
    </w:p>
    <w:p w:rsidR="004B2B5D" w:rsidRPr="00AA4997" w:rsidRDefault="004B2B5D" w:rsidP="004B2B5D">
      <w:pPr>
        <w:rPr>
          <w:rFonts w:ascii="Tahoma" w:hAnsi="Tahoma" w:cs="Tahoma"/>
          <w:b/>
          <w:sz w:val="20"/>
          <w:szCs w:val="20"/>
          <w:u w:val="single"/>
        </w:rPr>
      </w:pPr>
    </w:p>
    <w:tbl>
      <w:tblPr>
        <w:tblStyle w:val="TableGrid"/>
        <w:tblW w:w="9735" w:type="dxa"/>
        <w:tblLayout w:type="fixed"/>
        <w:tblLook w:val="04A0" w:firstRow="1" w:lastRow="0" w:firstColumn="1" w:lastColumn="0" w:noHBand="0" w:noVBand="1"/>
      </w:tblPr>
      <w:tblGrid>
        <w:gridCol w:w="2176"/>
        <w:gridCol w:w="1260"/>
        <w:gridCol w:w="1260"/>
        <w:gridCol w:w="1170"/>
        <w:gridCol w:w="2429"/>
        <w:gridCol w:w="1440"/>
      </w:tblGrid>
      <w:tr w:rsidR="004B2B5D" w:rsidTr="00455139">
        <w:tc>
          <w:tcPr>
            <w:tcW w:w="2178"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jc w:val="center"/>
              <w:rPr>
                <w:rFonts w:ascii="Tahoma" w:hAnsi="Tahoma" w:cs="Tahoma"/>
                <w:b/>
                <w:sz w:val="20"/>
                <w:szCs w:val="20"/>
              </w:rPr>
            </w:pPr>
            <w:r w:rsidRPr="003B64CA">
              <w:rPr>
                <w:rFonts w:ascii="Tahoma" w:hAnsi="Tahoma" w:cs="Tahoma"/>
                <w:b/>
                <w:sz w:val="20"/>
                <w:szCs w:val="20"/>
              </w:rPr>
              <w:t>TENDER NO/BID REFERENCE</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jc w:val="center"/>
              <w:rPr>
                <w:rFonts w:ascii="Tahoma" w:hAnsi="Tahoma" w:cs="Tahoma"/>
                <w:b/>
                <w:sz w:val="20"/>
                <w:szCs w:val="20"/>
              </w:rPr>
            </w:pPr>
            <w:r w:rsidRPr="003B64CA">
              <w:rPr>
                <w:rFonts w:ascii="Tahoma" w:hAnsi="Tahoma" w:cs="Tahoma"/>
                <w:b/>
                <w:sz w:val="20"/>
                <w:szCs w:val="20"/>
              </w:rPr>
              <w:t>CLOSING DATE</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jc w:val="center"/>
              <w:rPr>
                <w:rFonts w:ascii="Tahoma" w:hAnsi="Tahoma" w:cs="Tahoma"/>
                <w:b/>
                <w:sz w:val="20"/>
                <w:szCs w:val="20"/>
              </w:rPr>
            </w:pPr>
            <w:r w:rsidRPr="003B64CA">
              <w:rPr>
                <w:rFonts w:ascii="Tahoma" w:hAnsi="Tahoma" w:cs="Tahoma"/>
                <w:b/>
                <w:sz w:val="20"/>
                <w:szCs w:val="20"/>
              </w:rPr>
              <w:t>CLOSING TIME</w:t>
            </w:r>
          </w:p>
        </w:tc>
        <w:tc>
          <w:tcPr>
            <w:tcW w:w="117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jc w:val="center"/>
              <w:rPr>
                <w:rFonts w:ascii="Tahoma" w:hAnsi="Tahoma" w:cs="Tahoma"/>
                <w:b/>
                <w:sz w:val="20"/>
                <w:szCs w:val="20"/>
              </w:rPr>
            </w:pPr>
            <w:r w:rsidRPr="003B64CA">
              <w:rPr>
                <w:rFonts w:ascii="Tahoma" w:hAnsi="Tahoma" w:cs="Tahoma"/>
                <w:b/>
                <w:sz w:val="20"/>
                <w:szCs w:val="20"/>
              </w:rPr>
              <w:t>ITEM/    SR NO</w:t>
            </w:r>
          </w:p>
        </w:tc>
        <w:tc>
          <w:tcPr>
            <w:tcW w:w="243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jc w:val="center"/>
              <w:rPr>
                <w:rFonts w:ascii="Tahoma" w:hAnsi="Tahoma" w:cs="Tahoma"/>
                <w:b/>
                <w:sz w:val="20"/>
                <w:szCs w:val="20"/>
              </w:rPr>
            </w:pPr>
            <w:r w:rsidRPr="003B64CA">
              <w:rPr>
                <w:rFonts w:ascii="Tahoma" w:hAnsi="Tahoma" w:cs="Tahoma"/>
                <w:b/>
                <w:sz w:val="20"/>
                <w:szCs w:val="20"/>
              </w:rPr>
              <w:t>ITEM</w:t>
            </w:r>
          </w:p>
        </w:tc>
        <w:tc>
          <w:tcPr>
            <w:tcW w:w="1440"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jc w:val="center"/>
              <w:rPr>
                <w:rFonts w:ascii="Tahoma" w:hAnsi="Tahoma" w:cs="Tahoma"/>
                <w:b/>
                <w:sz w:val="20"/>
                <w:szCs w:val="20"/>
              </w:rPr>
            </w:pPr>
            <w:r w:rsidRPr="003B64CA">
              <w:rPr>
                <w:rFonts w:ascii="Tahoma" w:hAnsi="Tahoma" w:cs="Tahoma"/>
                <w:b/>
                <w:sz w:val="20"/>
                <w:szCs w:val="20"/>
              </w:rPr>
              <w:t>QUANTITY</w:t>
            </w:r>
          </w:p>
          <w:p w:rsidR="004B2B5D" w:rsidRPr="003B64CA" w:rsidRDefault="004B2B5D" w:rsidP="00455139">
            <w:pPr>
              <w:jc w:val="center"/>
              <w:rPr>
                <w:rFonts w:ascii="Tahoma" w:hAnsi="Tahoma" w:cs="Tahoma"/>
                <w:b/>
                <w:sz w:val="20"/>
                <w:szCs w:val="20"/>
              </w:rPr>
            </w:pPr>
          </w:p>
        </w:tc>
      </w:tr>
      <w:tr w:rsidR="004B2B5D" w:rsidTr="00455139">
        <w:trPr>
          <w:trHeight w:val="593"/>
        </w:trPr>
        <w:tc>
          <w:tcPr>
            <w:tcW w:w="2178"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DHS/RS/RQ/50/19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30.08.2019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14100303, 14100304</w:t>
            </w:r>
          </w:p>
        </w:tc>
        <w:tc>
          <w:tcPr>
            <w:tcW w:w="243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Arterial Catheter Kit 22G/2Fr - 4cm &amp; 20G/3Fr - 3cm – 4cm,</w:t>
            </w:r>
          </w:p>
        </w:tc>
        <w:tc>
          <w:tcPr>
            <w:tcW w:w="144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jc w:val="right"/>
              <w:rPr>
                <w:rFonts w:ascii="Tahoma" w:hAnsi="Tahoma" w:cs="Tahoma"/>
                <w:sz w:val="20"/>
                <w:szCs w:val="20"/>
              </w:rPr>
            </w:pPr>
            <w:r w:rsidRPr="003B64CA">
              <w:rPr>
                <w:rFonts w:ascii="Tahoma" w:hAnsi="Tahoma" w:cs="Tahoma"/>
                <w:sz w:val="20"/>
                <w:szCs w:val="20"/>
              </w:rPr>
              <w:t xml:space="preserve">3,100 </w:t>
            </w:r>
            <w:proofErr w:type="spellStart"/>
            <w:r w:rsidRPr="003B64CA">
              <w:rPr>
                <w:rFonts w:ascii="Tahoma" w:hAnsi="Tahoma" w:cs="Tahoma"/>
                <w:sz w:val="20"/>
                <w:szCs w:val="20"/>
              </w:rPr>
              <w:t>Nos</w:t>
            </w:r>
            <w:proofErr w:type="spellEnd"/>
          </w:p>
        </w:tc>
      </w:tr>
      <w:tr w:rsidR="004B2B5D" w:rsidTr="00455139">
        <w:tc>
          <w:tcPr>
            <w:tcW w:w="2178"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DHS/RS/RQ/226/18</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30.08.2019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rPr>
                <w:rFonts w:ascii="Tahoma" w:hAnsi="Tahoma" w:cs="Tahoma"/>
                <w:sz w:val="20"/>
                <w:szCs w:val="20"/>
              </w:rPr>
            </w:pPr>
            <w:r w:rsidRPr="003B64CA">
              <w:rPr>
                <w:rFonts w:ascii="Tahoma" w:hAnsi="Tahoma" w:cs="Tahoma"/>
                <w:sz w:val="20"/>
                <w:szCs w:val="20"/>
              </w:rPr>
              <w:t xml:space="preserve">13801701, </w:t>
            </w:r>
          </w:p>
          <w:p w:rsidR="004B2B5D" w:rsidRPr="003B64CA" w:rsidRDefault="004B2B5D" w:rsidP="00455139">
            <w:pPr>
              <w:rPr>
                <w:rFonts w:ascii="Tahoma" w:hAnsi="Tahoma" w:cs="Tahoma"/>
                <w:sz w:val="20"/>
                <w:szCs w:val="20"/>
              </w:rPr>
            </w:pPr>
          </w:p>
          <w:p w:rsidR="004B2B5D" w:rsidRPr="003B64CA" w:rsidRDefault="004B2B5D" w:rsidP="00455139">
            <w:pPr>
              <w:rPr>
                <w:rFonts w:ascii="Tahoma" w:hAnsi="Tahoma" w:cs="Tahoma"/>
                <w:sz w:val="20"/>
                <w:szCs w:val="20"/>
              </w:rPr>
            </w:pPr>
          </w:p>
          <w:p w:rsidR="004B2B5D" w:rsidRPr="003B64CA" w:rsidRDefault="004B2B5D" w:rsidP="00455139">
            <w:pPr>
              <w:rPr>
                <w:rFonts w:ascii="Tahoma" w:hAnsi="Tahoma" w:cs="Tahoma"/>
                <w:sz w:val="20"/>
                <w:szCs w:val="20"/>
              </w:rPr>
            </w:pPr>
            <w:r w:rsidRPr="003B64CA">
              <w:rPr>
                <w:rFonts w:ascii="Tahoma" w:hAnsi="Tahoma" w:cs="Tahoma"/>
                <w:sz w:val="20"/>
                <w:szCs w:val="20"/>
              </w:rPr>
              <w:t>13800317</w:t>
            </w:r>
          </w:p>
          <w:p w:rsidR="004B2B5D" w:rsidRPr="003B64CA" w:rsidRDefault="004B2B5D" w:rsidP="00455139">
            <w:pPr>
              <w:rPr>
                <w:rFonts w:ascii="Tahoma" w:hAnsi="Tahoma" w:cs="Tahoma"/>
                <w:sz w:val="20"/>
                <w:szCs w:val="20"/>
              </w:rPr>
            </w:pPr>
          </w:p>
          <w:p w:rsidR="004B2B5D" w:rsidRPr="003B64CA" w:rsidRDefault="004B2B5D" w:rsidP="00455139">
            <w:pPr>
              <w:rPr>
                <w:rFonts w:ascii="Tahoma" w:hAnsi="Tahoma" w:cs="Tahoma"/>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 xml:space="preserve">Endotracheal Tube Exchanger, size 1mm -1.5mm </w:t>
            </w:r>
          </w:p>
          <w:p w:rsidR="004B2B5D" w:rsidRPr="003B64CA" w:rsidRDefault="004B2B5D" w:rsidP="00455139">
            <w:pPr>
              <w:rPr>
                <w:rFonts w:ascii="Tahoma" w:hAnsi="Tahoma" w:cs="Tahoma"/>
                <w:sz w:val="20"/>
                <w:szCs w:val="20"/>
              </w:rPr>
            </w:pPr>
            <w:r w:rsidRPr="003B64CA">
              <w:rPr>
                <w:rFonts w:ascii="Tahoma" w:hAnsi="Tahoma" w:cs="Tahoma"/>
                <w:sz w:val="20"/>
                <w:szCs w:val="20"/>
              </w:rPr>
              <w:t>Un-Cuffed Endotracheal Tubes Nylon/Steel Reinforced</w:t>
            </w:r>
          </w:p>
        </w:tc>
        <w:tc>
          <w:tcPr>
            <w:tcW w:w="1440"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jc w:val="center"/>
              <w:rPr>
                <w:rFonts w:ascii="Tahoma" w:hAnsi="Tahoma" w:cs="Tahoma"/>
                <w:sz w:val="20"/>
                <w:szCs w:val="20"/>
              </w:rPr>
            </w:pPr>
            <w:r w:rsidRPr="003B64CA">
              <w:rPr>
                <w:rFonts w:ascii="Tahoma" w:hAnsi="Tahoma" w:cs="Tahoma"/>
                <w:sz w:val="20"/>
                <w:szCs w:val="20"/>
              </w:rPr>
              <w:t xml:space="preserve">        100 </w:t>
            </w:r>
            <w:proofErr w:type="spellStart"/>
            <w:r w:rsidRPr="003B64CA">
              <w:rPr>
                <w:rFonts w:ascii="Tahoma" w:hAnsi="Tahoma" w:cs="Tahoma"/>
                <w:sz w:val="20"/>
                <w:szCs w:val="20"/>
              </w:rPr>
              <w:t>Nos</w:t>
            </w:r>
            <w:proofErr w:type="spellEnd"/>
          </w:p>
          <w:p w:rsidR="004B2B5D" w:rsidRPr="003B64CA" w:rsidRDefault="004B2B5D" w:rsidP="00455139">
            <w:pPr>
              <w:rPr>
                <w:rFonts w:ascii="Tahoma" w:hAnsi="Tahoma" w:cs="Tahoma"/>
                <w:sz w:val="20"/>
                <w:szCs w:val="20"/>
              </w:rPr>
            </w:pPr>
          </w:p>
          <w:p w:rsidR="004B2B5D" w:rsidRPr="003B64CA" w:rsidRDefault="004B2B5D" w:rsidP="00455139">
            <w:pPr>
              <w:rPr>
                <w:rFonts w:ascii="Tahoma" w:hAnsi="Tahoma" w:cs="Tahoma"/>
                <w:sz w:val="20"/>
                <w:szCs w:val="20"/>
              </w:rPr>
            </w:pPr>
          </w:p>
          <w:p w:rsidR="004B2B5D" w:rsidRPr="003B64CA" w:rsidRDefault="004B2B5D" w:rsidP="00455139">
            <w:pPr>
              <w:rPr>
                <w:rFonts w:ascii="Tahoma" w:hAnsi="Tahoma" w:cs="Tahoma"/>
                <w:sz w:val="20"/>
                <w:szCs w:val="20"/>
              </w:rPr>
            </w:pPr>
            <w:r w:rsidRPr="003B64CA">
              <w:rPr>
                <w:rFonts w:ascii="Tahoma" w:hAnsi="Tahoma" w:cs="Tahoma"/>
                <w:sz w:val="20"/>
                <w:szCs w:val="20"/>
              </w:rPr>
              <w:t xml:space="preserve">        100 </w:t>
            </w:r>
            <w:proofErr w:type="spellStart"/>
            <w:r w:rsidRPr="003B64CA">
              <w:rPr>
                <w:rFonts w:ascii="Tahoma" w:hAnsi="Tahoma" w:cs="Tahoma"/>
                <w:sz w:val="20"/>
                <w:szCs w:val="20"/>
              </w:rPr>
              <w:t>Nos</w:t>
            </w:r>
            <w:proofErr w:type="spellEnd"/>
          </w:p>
          <w:p w:rsidR="004B2B5D" w:rsidRPr="003B64CA" w:rsidRDefault="004B2B5D" w:rsidP="00455139">
            <w:pPr>
              <w:rPr>
                <w:rFonts w:ascii="Tahoma" w:hAnsi="Tahoma" w:cs="Tahoma"/>
                <w:sz w:val="20"/>
                <w:szCs w:val="20"/>
              </w:rPr>
            </w:pPr>
          </w:p>
          <w:p w:rsidR="004B2B5D" w:rsidRPr="003B64CA" w:rsidRDefault="004B2B5D" w:rsidP="00455139">
            <w:pPr>
              <w:rPr>
                <w:rFonts w:ascii="Tahoma" w:hAnsi="Tahoma" w:cs="Tahoma"/>
                <w:sz w:val="20"/>
                <w:szCs w:val="20"/>
              </w:rPr>
            </w:pPr>
          </w:p>
          <w:p w:rsidR="004B2B5D" w:rsidRPr="003B64CA" w:rsidRDefault="004B2B5D" w:rsidP="00455139">
            <w:pPr>
              <w:rPr>
                <w:rFonts w:ascii="Tahoma" w:hAnsi="Tahoma" w:cs="Tahoma"/>
                <w:sz w:val="20"/>
                <w:szCs w:val="20"/>
              </w:rPr>
            </w:pPr>
          </w:p>
        </w:tc>
      </w:tr>
      <w:tr w:rsidR="004B2B5D" w:rsidTr="00455139">
        <w:tc>
          <w:tcPr>
            <w:tcW w:w="2178"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DHS/RS/RQ/227/18</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30.08.2019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14100911, 14100914, 14100917</w:t>
            </w:r>
          </w:p>
        </w:tc>
        <w:tc>
          <w:tcPr>
            <w:tcW w:w="243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ind w:hanging="18"/>
              <w:rPr>
                <w:rFonts w:ascii="Tahoma" w:hAnsi="Tahoma" w:cs="Tahoma"/>
                <w:sz w:val="20"/>
                <w:szCs w:val="20"/>
              </w:rPr>
            </w:pPr>
            <w:r w:rsidRPr="003B64CA">
              <w:rPr>
                <w:rFonts w:ascii="Tahoma" w:hAnsi="Tahoma" w:cs="Tahoma"/>
                <w:sz w:val="20"/>
                <w:szCs w:val="20"/>
              </w:rPr>
              <w:t xml:space="preserve">Central Venous Catheter Set, Single Lumen, various sizes </w:t>
            </w:r>
          </w:p>
        </w:tc>
        <w:tc>
          <w:tcPr>
            <w:tcW w:w="1440"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jc w:val="center"/>
              <w:rPr>
                <w:rFonts w:ascii="Tahoma" w:hAnsi="Tahoma" w:cs="Tahoma"/>
                <w:sz w:val="20"/>
                <w:szCs w:val="20"/>
              </w:rPr>
            </w:pPr>
            <w:r w:rsidRPr="003B64CA">
              <w:rPr>
                <w:rFonts w:ascii="Tahoma" w:hAnsi="Tahoma" w:cs="Tahoma"/>
                <w:sz w:val="20"/>
                <w:szCs w:val="20"/>
              </w:rPr>
              <w:t xml:space="preserve">      100 </w:t>
            </w:r>
            <w:proofErr w:type="spellStart"/>
            <w:r w:rsidRPr="003B64CA">
              <w:rPr>
                <w:rFonts w:ascii="Tahoma" w:hAnsi="Tahoma" w:cs="Tahoma"/>
                <w:sz w:val="20"/>
                <w:szCs w:val="20"/>
              </w:rPr>
              <w:t>Nos</w:t>
            </w:r>
            <w:proofErr w:type="spellEnd"/>
          </w:p>
          <w:p w:rsidR="004B2B5D" w:rsidRPr="003B64CA" w:rsidRDefault="004B2B5D" w:rsidP="00455139">
            <w:pPr>
              <w:rPr>
                <w:rFonts w:ascii="Tahoma" w:hAnsi="Tahoma" w:cs="Tahoma"/>
                <w:sz w:val="20"/>
                <w:szCs w:val="20"/>
              </w:rPr>
            </w:pPr>
          </w:p>
          <w:p w:rsidR="004B2B5D" w:rsidRPr="003B64CA" w:rsidRDefault="004B2B5D" w:rsidP="00455139">
            <w:pPr>
              <w:jc w:val="center"/>
              <w:rPr>
                <w:rFonts w:ascii="Tahoma" w:hAnsi="Tahoma" w:cs="Tahoma"/>
                <w:sz w:val="20"/>
                <w:szCs w:val="20"/>
              </w:rPr>
            </w:pPr>
          </w:p>
          <w:p w:rsidR="004B2B5D" w:rsidRPr="003B64CA" w:rsidRDefault="004B2B5D" w:rsidP="00455139">
            <w:pPr>
              <w:jc w:val="center"/>
              <w:rPr>
                <w:rFonts w:ascii="Tahoma" w:hAnsi="Tahoma" w:cs="Tahoma"/>
                <w:sz w:val="20"/>
                <w:szCs w:val="20"/>
              </w:rPr>
            </w:pPr>
          </w:p>
        </w:tc>
      </w:tr>
      <w:tr w:rsidR="004B2B5D" w:rsidTr="00455139">
        <w:trPr>
          <w:trHeight w:val="458"/>
        </w:trPr>
        <w:tc>
          <w:tcPr>
            <w:tcW w:w="2178"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DHS/RS/RQ/228/18</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30.08.2019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 xml:space="preserve">21730101 </w:t>
            </w:r>
          </w:p>
        </w:tc>
        <w:tc>
          <w:tcPr>
            <w:tcW w:w="243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proofErr w:type="spellStart"/>
            <w:r w:rsidRPr="003B64CA">
              <w:rPr>
                <w:rFonts w:ascii="Tahoma" w:hAnsi="Tahoma" w:cs="Tahoma"/>
                <w:sz w:val="20"/>
                <w:szCs w:val="20"/>
              </w:rPr>
              <w:t>Fibre</w:t>
            </w:r>
            <w:proofErr w:type="spellEnd"/>
            <w:r w:rsidRPr="003B64CA">
              <w:rPr>
                <w:rFonts w:ascii="Tahoma" w:hAnsi="Tahoma" w:cs="Tahoma"/>
                <w:sz w:val="20"/>
                <w:szCs w:val="20"/>
              </w:rPr>
              <w:t xml:space="preserve"> Optic </w:t>
            </w:r>
            <w:proofErr w:type="spellStart"/>
            <w:r w:rsidRPr="003B64CA">
              <w:rPr>
                <w:rFonts w:ascii="Tahoma" w:hAnsi="Tahoma" w:cs="Tahoma"/>
                <w:sz w:val="20"/>
                <w:szCs w:val="20"/>
              </w:rPr>
              <w:t>Auroscope</w:t>
            </w:r>
            <w:proofErr w:type="spellEnd"/>
            <w:r w:rsidRPr="003B64CA">
              <w:rPr>
                <w:rFonts w:ascii="Tahoma" w:hAnsi="Tahoma" w:cs="Tahoma"/>
                <w:sz w:val="20"/>
                <w:szCs w:val="20"/>
              </w:rPr>
              <w:t xml:space="preserve"> (</w:t>
            </w:r>
            <w:proofErr w:type="spellStart"/>
            <w:r w:rsidRPr="003B64CA">
              <w:rPr>
                <w:rFonts w:ascii="Tahoma" w:hAnsi="Tahoma" w:cs="Tahoma"/>
                <w:sz w:val="20"/>
                <w:szCs w:val="20"/>
              </w:rPr>
              <w:t>Otoscope</w:t>
            </w:r>
            <w:proofErr w:type="spellEnd"/>
            <w:r w:rsidRPr="003B64CA">
              <w:rPr>
                <w:rFonts w:ascii="Tahoma" w:hAnsi="Tahoma" w:cs="Tahoma"/>
                <w:sz w:val="20"/>
                <w:szCs w:val="20"/>
              </w:rPr>
              <w:t>) set,</w:t>
            </w:r>
          </w:p>
        </w:tc>
        <w:tc>
          <w:tcPr>
            <w:tcW w:w="144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jc w:val="center"/>
              <w:rPr>
                <w:rFonts w:ascii="Tahoma" w:hAnsi="Tahoma" w:cs="Tahoma"/>
                <w:sz w:val="20"/>
                <w:szCs w:val="20"/>
              </w:rPr>
            </w:pPr>
            <w:r w:rsidRPr="003B64CA">
              <w:rPr>
                <w:rFonts w:ascii="Tahoma" w:hAnsi="Tahoma" w:cs="Tahoma"/>
                <w:sz w:val="20"/>
                <w:szCs w:val="20"/>
              </w:rPr>
              <w:t xml:space="preserve">   90 </w:t>
            </w:r>
            <w:proofErr w:type="spellStart"/>
            <w:r w:rsidRPr="003B64CA">
              <w:rPr>
                <w:rFonts w:ascii="Tahoma" w:hAnsi="Tahoma" w:cs="Tahoma"/>
                <w:sz w:val="20"/>
                <w:szCs w:val="20"/>
              </w:rPr>
              <w:t>Nos</w:t>
            </w:r>
            <w:proofErr w:type="spellEnd"/>
          </w:p>
        </w:tc>
      </w:tr>
      <w:tr w:rsidR="004B2B5D" w:rsidTr="00455139">
        <w:trPr>
          <w:trHeight w:val="458"/>
        </w:trPr>
        <w:tc>
          <w:tcPr>
            <w:tcW w:w="2178"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DHS/RS/RQ/51/19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03.09.2019</w:t>
            </w:r>
          </w:p>
        </w:tc>
        <w:tc>
          <w:tcPr>
            <w:tcW w:w="1260" w:type="dxa"/>
            <w:tcBorders>
              <w:top w:val="single" w:sz="4" w:space="0" w:color="auto"/>
              <w:left w:val="single" w:sz="4" w:space="0" w:color="auto"/>
              <w:bottom w:val="single" w:sz="4" w:space="0" w:color="auto"/>
              <w:right w:val="single" w:sz="4" w:space="0" w:color="auto"/>
            </w:tcBorders>
            <w:hideMark/>
          </w:tcPr>
          <w:p w:rsidR="004B2B5D" w:rsidRPr="003B64CA" w:rsidRDefault="004B2B5D" w:rsidP="00455139">
            <w:pPr>
              <w:rPr>
                <w:rFonts w:ascii="Tahoma" w:hAnsi="Tahoma" w:cs="Tahoma"/>
                <w:sz w:val="20"/>
                <w:szCs w:val="20"/>
              </w:rPr>
            </w:pPr>
            <w:r w:rsidRPr="003B64CA">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rPr>
                <w:rFonts w:ascii="Tahoma" w:hAnsi="Tahoma" w:cs="Tahoma"/>
                <w:sz w:val="20"/>
                <w:szCs w:val="20"/>
              </w:rPr>
            </w:pPr>
            <w:r w:rsidRPr="003B64CA">
              <w:rPr>
                <w:rFonts w:ascii="Tahoma" w:hAnsi="Tahoma" w:cs="Tahoma"/>
                <w:sz w:val="20"/>
                <w:szCs w:val="20"/>
              </w:rPr>
              <w:t>18002001,</w:t>
            </w:r>
          </w:p>
          <w:p w:rsidR="004B2B5D" w:rsidRPr="003B64CA" w:rsidRDefault="004B2B5D" w:rsidP="00455139">
            <w:pPr>
              <w:rPr>
                <w:rFonts w:ascii="Tahoma" w:hAnsi="Tahoma" w:cs="Tahoma"/>
                <w:sz w:val="20"/>
                <w:szCs w:val="20"/>
              </w:rPr>
            </w:pPr>
          </w:p>
          <w:p w:rsidR="004B2B5D" w:rsidRPr="003B64CA" w:rsidRDefault="004B2B5D" w:rsidP="00455139">
            <w:pPr>
              <w:rPr>
                <w:rFonts w:ascii="Tahoma" w:hAnsi="Tahoma" w:cs="Tahoma"/>
                <w:sz w:val="20"/>
                <w:szCs w:val="20"/>
              </w:rPr>
            </w:pPr>
            <w:r w:rsidRPr="003B64CA">
              <w:rPr>
                <w:rFonts w:ascii="Tahoma" w:hAnsi="Tahoma" w:cs="Tahoma"/>
                <w:sz w:val="20"/>
                <w:szCs w:val="20"/>
              </w:rPr>
              <w:t xml:space="preserve"> 18002003</w:t>
            </w:r>
          </w:p>
        </w:tc>
        <w:tc>
          <w:tcPr>
            <w:tcW w:w="2430"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rPr>
                <w:rFonts w:ascii="Tahoma" w:hAnsi="Tahoma" w:cs="Tahoma"/>
                <w:sz w:val="20"/>
                <w:szCs w:val="20"/>
              </w:rPr>
            </w:pPr>
            <w:r w:rsidRPr="003B64CA">
              <w:rPr>
                <w:rFonts w:ascii="Tahoma" w:hAnsi="Tahoma" w:cs="Tahoma"/>
                <w:sz w:val="20"/>
                <w:szCs w:val="20"/>
              </w:rPr>
              <w:t>Silver Alloy, high copper spherical type</w:t>
            </w:r>
          </w:p>
          <w:p w:rsidR="004B2B5D" w:rsidRPr="003B64CA" w:rsidRDefault="004B2B5D" w:rsidP="00455139">
            <w:pPr>
              <w:rPr>
                <w:rFonts w:ascii="Tahoma" w:hAnsi="Tahoma" w:cs="Tahoma"/>
                <w:sz w:val="20"/>
                <w:szCs w:val="20"/>
              </w:rPr>
            </w:pPr>
            <w:r w:rsidRPr="003B64CA">
              <w:rPr>
                <w:rFonts w:ascii="Tahoma" w:hAnsi="Tahoma" w:cs="Tahoma"/>
                <w:sz w:val="20"/>
                <w:szCs w:val="20"/>
              </w:rPr>
              <w:t xml:space="preserve">Mercury </w:t>
            </w:r>
            <w:proofErr w:type="spellStart"/>
            <w:r w:rsidRPr="003B64CA">
              <w:rPr>
                <w:rFonts w:ascii="Tahoma" w:hAnsi="Tahoma" w:cs="Tahoma"/>
                <w:sz w:val="20"/>
                <w:szCs w:val="20"/>
              </w:rPr>
              <w:t>B.P.for</w:t>
            </w:r>
            <w:proofErr w:type="spellEnd"/>
            <w:r w:rsidRPr="003B64CA">
              <w:rPr>
                <w:rFonts w:ascii="Tahoma" w:hAnsi="Tahoma" w:cs="Tahoma"/>
                <w:sz w:val="20"/>
                <w:szCs w:val="20"/>
              </w:rPr>
              <w:t xml:space="preserve"> dental work in 30g - 50g bottle.</w:t>
            </w:r>
          </w:p>
          <w:p w:rsidR="004B2B5D" w:rsidRPr="003B64CA" w:rsidRDefault="004B2B5D" w:rsidP="00455139">
            <w:pPr>
              <w:rPr>
                <w:rFonts w:ascii="Tahoma" w:hAnsi="Tahoma" w:cs="Tahoma"/>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2B5D" w:rsidRPr="003B64CA" w:rsidRDefault="004B2B5D" w:rsidP="00455139">
            <w:pPr>
              <w:jc w:val="center"/>
              <w:rPr>
                <w:rFonts w:ascii="Tahoma" w:hAnsi="Tahoma" w:cs="Tahoma"/>
                <w:sz w:val="20"/>
                <w:szCs w:val="20"/>
              </w:rPr>
            </w:pPr>
            <w:r w:rsidRPr="003B64CA">
              <w:rPr>
                <w:rFonts w:ascii="Tahoma" w:hAnsi="Tahoma" w:cs="Tahoma"/>
                <w:sz w:val="20"/>
                <w:szCs w:val="20"/>
              </w:rPr>
              <w:t>150,000g</w:t>
            </w:r>
          </w:p>
          <w:p w:rsidR="004B2B5D" w:rsidRPr="003B64CA" w:rsidRDefault="004B2B5D" w:rsidP="00455139">
            <w:pPr>
              <w:jc w:val="center"/>
              <w:rPr>
                <w:rFonts w:ascii="Tahoma" w:hAnsi="Tahoma" w:cs="Tahoma"/>
                <w:sz w:val="20"/>
                <w:szCs w:val="20"/>
              </w:rPr>
            </w:pPr>
          </w:p>
          <w:p w:rsidR="004B2B5D" w:rsidRPr="003B64CA" w:rsidRDefault="004B2B5D" w:rsidP="00455139">
            <w:pPr>
              <w:jc w:val="center"/>
              <w:rPr>
                <w:rFonts w:ascii="Tahoma" w:hAnsi="Tahoma" w:cs="Tahoma"/>
                <w:sz w:val="20"/>
                <w:szCs w:val="20"/>
              </w:rPr>
            </w:pPr>
            <w:r w:rsidRPr="003B64CA">
              <w:rPr>
                <w:rFonts w:ascii="Tahoma" w:hAnsi="Tahoma" w:cs="Tahoma"/>
                <w:sz w:val="20"/>
                <w:szCs w:val="20"/>
              </w:rPr>
              <w:t>150,000g</w:t>
            </w:r>
          </w:p>
        </w:tc>
      </w:tr>
    </w:tbl>
    <w:p w:rsidR="004B2B5D" w:rsidRDefault="004B2B5D" w:rsidP="004B2B5D">
      <w:pPr>
        <w:jc w:val="both"/>
        <w:rPr>
          <w:rFonts w:ascii="Tahoma" w:hAnsi="Tahoma" w:cs="Tahoma"/>
          <w:sz w:val="21"/>
          <w:szCs w:val="21"/>
        </w:rPr>
      </w:pPr>
    </w:p>
    <w:p w:rsidR="004B2B5D" w:rsidRDefault="004B2B5D" w:rsidP="004B2B5D">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Pr="00AE04DA">
        <w:rPr>
          <w:rFonts w:ascii="Tahoma" w:hAnsi="Tahoma" w:cs="Tahoma"/>
          <w:sz w:val="21"/>
          <w:szCs w:val="21"/>
        </w:rPr>
        <w:t xml:space="preserve">o.75, Sir Baron </w:t>
      </w:r>
      <w:proofErr w:type="spellStart"/>
      <w:r w:rsidRPr="00AE04DA">
        <w:rPr>
          <w:rFonts w:ascii="Tahoma" w:hAnsi="Tahoma" w:cs="Tahoma"/>
          <w:sz w:val="21"/>
          <w:szCs w:val="21"/>
        </w:rPr>
        <w:t>Jayatillake</w:t>
      </w:r>
      <w:proofErr w:type="spellEnd"/>
      <w:r w:rsidRPr="00AE04DA">
        <w:rPr>
          <w:rFonts w:ascii="Tahoma" w:hAnsi="Tahoma" w:cs="Tahoma"/>
          <w:sz w:val="21"/>
          <w:szCs w:val="21"/>
        </w:rPr>
        <w:t xml:space="preserve"> </w:t>
      </w:r>
      <w:proofErr w:type="spellStart"/>
      <w:r w:rsidRPr="00AE04DA">
        <w:rPr>
          <w:rFonts w:ascii="Tahoma" w:hAnsi="Tahoma" w:cs="Tahoma"/>
          <w:sz w:val="21"/>
          <w:szCs w:val="21"/>
        </w:rPr>
        <w:t>Mawatha</w:t>
      </w:r>
      <w:proofErr w:type="spellEnd"/>
      <w:r w:rsidRPr="00AE04DA">
        <w:rPr>
          <w:rFonts w:ascii="Tahoma" w:hAnsi="Tahoma" w:cs="Tahoma"/>
          <w:sz w:val="21"/>
          <w:szCs w:val="21"/>
        </w:rPr>
        <w:t xml:space="preserve">, </w:t>
      </w:r>
      <w:proofErr w:type="gramStart"/>
      <w:r w:rsidRPr="00AE04DA">
        <w:rPr>
          <w:rFonts w:ascii="Tahoma" w:hAnsi="Tahoma" w:cs="Tahoma"/>
          <w:sz w:val="21"/>
          <w:szCs w:val="21"/>
        </w:rPr>
        <w:t>Colombo</w:t>
      </w:r>
      <w:proofErr w:type="gramEnd"/>
      <w:r w:rsidRPr="00AE04DA">
        <w:rPr>
          <w:rFonts w:ascii="Tahoma" w:hAnsi="Tahoma" w:cs="Tahoma"/>
          <w:sz w:val="21"/>
          <w:szCs w:val="21"/>
        </w:rPr>
        <w:t xml:space="preserve"> 1. </w:t>
      </w:r>
    </w:p>
    <w:p w:rsidR="004B2B5D" w:rsidRDefault="004B2B5D" w:rsidP="004B2B5D">
      <w:pPr>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4B2B5D" w:rsidRPr="00727D0A" w:rsidRDefault="004B2B5D" w:rsidP="004B2B5D">
      <w:pPr>
        <w:jc w:val="both"/>
        <w:rPr>
          <w:rFonts w:ascii="Tahoma" w:hAnsi="Tahoma" w:cs="Tahoma"/>
          <w:sz w:val="16"/>
          <w:szCs w:val="16"/>
        </w:rPr>
      </w:pPr>
    </w:p>
    <w:p w:rsidR="004B2B5D" w:rsidRPr="00471E2E" w:rsidRDefault="004B2B5D" w:rsidP="004B2B5D">
      <w:pPr>
        <w:pStyle w:val="ListParagraph"/>
        <w:ind w:left="0"/>
        <w:jc w:val="both"/>
        <w:rPr>
          <w:rFonts w:ascii="Tahoma" w:hAnsi="Tahoma"/>
          <w:sz w:val="22"/>
          <w:szCs w:val="22"/>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sz w:val="22"/>
          <w:szCs w:val="22"/>
        </w:rPr>
        <w:t xml:space="preserve">the Bid Documents and also should get the </w:t>
      </w:r>
      <w:r>
        <w:rPr>
          <w:rFonts w:ascii="Tahoma" w:hAnsi="Tahoma" w:cs="Tahoma"/>
          <w:sz w:val="22"/>
          <w:szCs w:val="22"/>
        </w:rPr>
        <w:t xml:space="preserve">contract registered after the </w:t>
      </w:r>
      <w:r w:rsidRPr="00471E2E">
        <w:rPr>
          <w:rFonts w:ascii="Tahoma" w:hAnsi="Tahoma" w:cs="Tahoma"/>
          <w:sz w:val="22"/>
          <w:szCs w:val="22"/>
        </w:rPr>
        <w:t>award.</w:t>
      </w:r>
      <w:r w:rsidRPr="00471E2E">
        <w:rPr>
          <w:rFonts w:ascii="Tahoma" w:hAnsi="Tahoma"/>
          <w:sz w:val="22"/>
          <w:szCs w:val="22"/>
        </w:rPr>
        <w:t xml:space="preserve"> </w:t>
      </w:r>
    </w:p>
    <w:p w:rsidR="004B2B5D" w:rsidRDefault="004B2B5D" w:rsidP="004B2B5D">
      <w:pPr>
        <w:pStyle w:val="BodyText2"/>
        <w:rPr>
          <w:rFonts w:ascii="Tahoma" w:hAnsi="Tahoma" w:cs="Tahoma"/>
          <w:sz w:val="16"/>
          <w:szCs w:val="16"/>
        </w:rPr>
      </w:pPr>
    </w:p>
    <w:p w:rsidR="004B2B5D" w:rsidRPr="00727D0A" w:rsidRDefault="004B2B5D" w:rsidP="004B2B5D">
      <w:pPr>
        <w:pStyle w:val="BodyText2"/>
        <w:rPr>
          <w:rFonts w:ascii="Tahoma" w:hAnsi="Tahoma" w:cs="Tahoma"/>
          <w:sz w:val="16"/>
          <w:szCs w:val="16"/>
        </w:rPr>
      </w:pPr>
    </w:p>
    <w:p w:rsidR="004B2B5D" w:rsidRPr="00AE04DA" w:rsidRDefault="004B2B5D" w:rsidP="004B2B5D">
      <w:pPr>
        <w:jc w:val="both"/>
        <w:rPr>
          <w:rFonts w:ascii="Tahoma" w:hAnsi="Tahoma" w:cs="Tahoma"/>
          <w:sz w:val="20"/>
          <w:szCs w:val="20"/>
        </w:rPr>
      </w:pPr>
      <w:r w:rsidRPr="00AE04DA">
        <w:rPr>
          <w:rFonts w:ascii="Tahoma" w:hAnsi="Tahoma" w:cs="Tahoma"/>
          <w:sz w:val="20"/>
          <w:szCs w:val="20"/>
        </w:rPr>
        <w:t xml:space="preserve">CHAIRMAN </w:t>
      </w:r>
      <w:r>
        <w:rPr>
          <w:rFonts w:ascii="Tahoma" w:hAnsi="Tahoma" w:cs="Tahoma"/>
          <w:sz w:val="20"/>
          <w:szCs w:val="20"/>
        </w:rPr>
        <w:t>-</w:t>
      </w:r>
      <w:r w:rsidRPr="00AE04DA">
        <w:rPr>
          <w:rFonts w:ascii="Tahoma" w:hAnsi="Tahoma" w:cs="Tahoma"/>
          <w:sz w:val="20"/>
          <w:szCs w:val="20"/>
        </w:rPr>
        <w:t>PROCUREMENT COMMITTEE</w:t>
      </w:r>
    </w:p>
    <w:p w:rsidR="004B2B5D" w:rsidRPr="00AE04DA" w:rsidRDefault="004B2B5D" w:rsidP="004B2B5D">
      <w:pPr>
        <w:jc w:val="both"/>
        <w:rPr>
          <w:rFonts w:ascii="Tahoma" w:hAnsi="Tahoma" w:cs="Tahoma"/>
          <w:sz w:val="20"/>
          <w:szCs w:val="20"/>
        </w:rPr>
      </w:pPr>
      <w:r w:rsidRPr="00AE04DA">
        <w:rPr>
          <w:rFonts w:ascii="Tahoma" w:hAnsi="Tahoma" w:cs="Tahoma"/>
          <w:sz w:val="20"/>
          <w:szCs w:val="20"/>
        </w:rPr>
        <w:t>STATE PHARMACEUTICALS CORPORATION OF SRI LANKA</w:t>
      </w:r>
    </w:p>
    <w:p w:rsidR="004B2B5D" w:rsidRPr="00AE04DA" w:rsidRDefault="004B2B5D" w:rsidP="004B2B5D">
      <w:pPr>
        <w:jc w:val="both"/>
        <w:rPr>
          <w:rFonts w:ascii="Tahoma" w:hAnsi="Tahoma" w:cs="Tahoma"/>
          <w:sz w:val="20"/>
          <w:szCs w:val="20"/>
        </w:rPr>
      </w:pPr>
      <w:r w:rsidRPr="00AE04DA">
        <w:rPr>
          <w:rFonts w:ascii="Tahoma" w:hAnsi="Tahoma" w:cs="Tahoma"/>
          <w:sz w:val="20"/>
          <w:szCs w:val="20"/>
        </w:rPr>
        <w:t xml:space="preserve"> 75, SIR BARON JAYATILLAKE MAWATHA</w:t>
      </w:r>
    </w:p>
    <w:p w:rsidR="004B2B5D" w:rsidRPr="00AE04DA" w:rsidRDefault="004B2B5D" w:rsidP="004B2B5D">
      <w:pPr>
        <w:jc w:val="both"/>
        <w:rPr>
          <w:rFonts w:ascii="Tahoma" w:hAnsi="Tahoma" w:cs="Tahoma"/>
          <w:sz w:val="20"/>
          <w:szCs w:val="20"/>
        </w:rPr>
      </w:pPr>
      <w:r w:rsidRPr="00AE04DA">
        <w:rPr>
          <w:rFonts w:ascii="Tahoma" w:hAnsi="Tahoma" w:cs="Tahoma"/>
          <w:sz w:val="20"/>
          <w:szCs w:val="20"/>
        </w:rPr>
        <w:t>COLOMBO 1</w:t>
      </w:r>
    </w:p>
    <w:p w:rsidR="004B2B5D" w:rsidRPr="00AE04DA" w:rsidRDefault="004B2B5D" w:rsidP="004B2B5D">
      <w:pPr>
        <w:jc w:val="both"/>
        <w:rPr>
          <w:rFonts w:ascii="Tahoma" w:hAnsi="Tahoma" w:cs="Tahoma"/>
          <w:sz w:val="20"/>
          <w:szCs w:val="20"/>
        </w:rPr>
      </w:pPr>
      <w:r w:rsidRPr="00AE04DA">
        <w:rPr>
          <w:rFonts w:ascii="Tahoma" w:hAnsi="Tahoma" w:cs="Tahoma"/>
          <w:sz w:val="20"/>
          <w:szCs w:val="20"/>
        </w:rPr>
        <w:t>SRI LANKA.</w:t>
      </w:r>
    </w:p>
    <w:p w:rsidR="004B2B5D" w:rsidRDefault="004B2B5D" w:rsidP="004B2B5D">
      <w:pPr>
        <w:jc w:val="both"/>
        <w:rPr>
          <w:rFonts w:ascii="Tahoma" w:hAnsi="Tahoma" w:cs="Tahoma"/>
          <w:sz w:val="16"/>
          <w:szCs w:val="16"/>
        </w:rPr>
      </w:pPr>
    </w:p>
    <w:p w:rsidR="004B2B5D" w:rsidRPr="00727D0A" w:rsidRDefault="004B2B5D" w:rsidP="004B2B5D">
      <w:pPr>
        <w:jc w:val="both"/>
        <w:rPr>
          <w:rFonts w:ascii="Tahoma" w:hAnsi="Tahoma" w:cs="Tahoma"/>
          <w:sz w:val="16"/>
          <w:szCs w:val="16"/>
        </w:rPr>
      </w:pPr>
    </w:p>
    <w:p w:rsidR="004B2B5D" w:rsidRPr="00AE04DA" w:rsidRDefault="004B2B5D" w:rsidP="004B2B5D">
      <w:pPr>
        <w:jc w:val="both"/>
        <w:rPr>
          <w:rFonts w:ascii="Tahoma" w:hAnsi="Tahoma" w:cs="Tahoma"/>
          <w:sz w:val="20"/>
          <w:szCs w:val="20"/>
        </w:rPr>
      </w:pPr>
      <w:r w:rsidRPr="00AE04DA">
        <w:rPr>
          <w:rFonts w:ascii="Tahoma" w:hAnsi="Tahoma" w:cs="Tahoma"/>
          <w:sz w:val="20"/>
          <w:szCs w:val="20"/>
        </w:rPr>
        <w:t>FAX</w:t>
      </w:r>
      <w:r w:rsidRPr="00AE04DA">
        <w:rPr>
          <w:rFonts w:ascii="Tahoma" w:hAnsi="Tahoma" w:cs="Tahoma"/>
          <w:sz w:val="20"/>
          <w:szCs w:val="20"/>
        </w:rPr>
        <w:tab/>
      </w:r>
      <w:r w:rsidRPr="00AE04DA">
        <w:rPr>
          <w:rFonts w:ascii="Tahoma" w:hAnsi="Tahoma" w:cs="Tahoma"/>
          <w:sz w:val="20"/>
          <w:szCs w:val="20"/>
        </w:rPr>
        <w:tab/>
        <w:t>:  00 94-11- 2335008</w:t>
      </w:r>
      <w:r>
        <w:rPr>
          <w:rFonts w:ascii="Tahoma" w:hAnsi="Tahoma" w:cs="Tahoma"/>
          <w:sz w:val="20"/>
          <w:szCs w:val="20"/>
        </w:rPr>
        <w:t>/2344082</w:t>
      </w:r>
    </w:p>
    <w:p w:rsidR="004B2B5D" w:rsidRPr="00AE04DA" w:rsidRDefault="004B2B5D" w:rsidP="004B2B5D">
      <w:pPr>
        <w:jc w:val="both"/>
        <w:rPr>
          <w:rFonts w:ascii="Tahoma" w:hAnsi="Tahoma" w:cs="Tahoma"/>
          <w:sz w:val="20"/>
          <w:szCs w:val="20"/>
        </w:rPr>
      </w:pPr>
      <w:r w:rsidRPr="00AE04DA">
        <w:rPr>
          <w:rFonts w:ascii="Tahoma" w:hAnsi="Tahoma" w:cs="Tahoma"/>
          <w:sz w:val="20"/>
          <w:szCs w:val="20"/>
        </w:rPr>
        <w:t>TELEPHONE</w:t>
      </w:r>
      <w:r w:rsidRPr="00AE04DA">
        <w:rPr>
          <w:rFonts w:ascii="Tahoma" w:hAnsi="Tahoma" w:cs="Tahoma"/>
          <w:sz w:val="20"/>
          <w:szCs w:val="20"/>
        </w:rPr>
        <w:tab/>
        <w:t>:  00 94-11- 2335008</w:t>
      </w:r>
      <w:r>
        <w:rPr>
          <w:rFonts w:ascii="Tahoma" w:hAnsi="Tahoma" w:cs="Tahoma"/>
          <w:sz w:val="20"/>
          <w:szCs w:val="20"/>
        </w:rPr>
        <w:t>/2326227/2335374</w:t>
      </w:r>
    </w:p>
    <w:p w:rsidR="004B2B5D" w:rsidRPr="00AE04DA" w:rsidRDefault="004B2B5D" w:rsidP="004B2B5D">
      <w:pPr>
        <w:jc w:val="both"/>
        <w:rPr>
          <w:rFonts w:ascii="Tahoma" w:hAnsi="Tahoma" w:cs="Tahoma"/>
          <w:sz w:val="20"/>
          <w:szCs w:val="20"/>
        </w:rPr>
      </w:pPr>
      <w:r w:rsidRPr="00AE04DA">
        <w:rPr>
          <w:rFonts w:ascii="Tahoma" w:hAnsi="Tahoma" w:cs="Tahoma"/>
          <w:sz w:val="20"/>
          <w:szCs w:val="20"/>
        </w:rPr>
        <w:t>E-MAIL</w:t>
      </w:r>
      <w:r w:rsidRPr="00AE04DA">
        <w:rPr>
          <w:rFonts w:ascii="Tahoma" w:hAnsi="Tahoma" w:cs="Tahoma"/>
          <w:sz w:val="20"/>
          <w:szCs w:val="20"/>
        </w:rPr>
        <w:tab/>
      </w:r>
      <w:r w:rsidRPr="00AE04DA">
        <w:rPr>
          <w:rFonts w:ascii="Tahoma" w:hAnsi="Tahoma" w:cs="Tahoma"/>
          <w:sz w:val="20"/>
          <w:szCs w:val="20"/>
        </w:rPr>
        <w:tab/>
        <w:t xml:space="preserve">:  </w:t>
      </w:r>
      <w:hyperlink r:id="rId8" w:history="1">
        <w:r w:rsidRPr="00944174">
          <w:rPr>
            <w:rStyle w:val="Hyperlink"/>
            <w:rFonts w:ascii="Tahoma" w:hAnsi="Tahoma" w:cs="Tahoma"/>
            <w:sz w:val="20"/>
            <w:szCs w:val="20"/>
          </w:rPr>
          <w:t xml:space="preserve">impmanager@spc.lk </w:t>
        </w:r>
        <w:r w:rsidRPr="00944174">
          <w:rPr>
            <w:rStyle w:val="Hyperlink"/>
          </w:rPr>
          <w:t>/ pharma.manager@spc.lk</w:t>
        </w:r>
      </w:hyperlink>
      <w:r>
        <w:t xml:space="preserve"> </w:t>
      </w:r>
    </w:p>
    <w:p w:rsidR="004B2B5D" w:rsidRDefault="004B2B5D" w:rsidP="004B2B5D">
      <w:r>
        <w:t>--------------------------------------------------------------------------------------------------------</w:t>
      </w:r>
      <w:r>
        <w:tab/>
      </w:r>
    </w:p>
    <w:p w:rsidR="004B2B5D" w:rsidRDefault="004B2B5D" w:rsidP="004B2B5D"/>
    <w:p w:rsidR="004B2B5D" w:rsidRPr="00120D57" w:rsidRDefault="004B2B5D" w:rsidP="004B2B5D">
      <w:pPr>
        <w:rPr>
          <w:rFonts w:ascii="Tahoma" w:hAnsi="Tahoma" w:cs="Tahoma"/>
          <w:sz w:val="20"/>
          <w:szCs w:val="20"/>
        </w:rPr>
      </w:pPr>
      <w:r>
        <w:rPr>
          <w:rFonts w:ascii="Tahoma" w:hAnsi="Tahoma" w:cs="Tahoma"/>
          <w:sz w:val="20"/>
          <w:szCs w:val="20"/>
        </w:rPr>
        <w:t>CHAIRMAN</w:t>
      </w:r>
      <w:r w:rsidRPr="00120D57">
        <w:rPr>
          <w:rFonts w:ascii="Tahoma" w:hAnsi="Tahoma" w:cs="Tahoma"/>
          <w:sz w:val="20"/>
          <w:szCs w:val="20"/>
        </w:rPr>
        <w:t>- PROCUREMENT ENTITY</w:t>
      </w:r>
    </w:p>
    <w:p w:rsidR="004B2B5D" w:rsidRPr="00120D57" w:rsidRDefault="004B2B5D" w:rsidP="004B2B5D">
      <w:pPr>
        <w:rPr>
          <w:rFonts w:ascii="Tahoma" w:hAnsi="Tahoma" w:cs="Tahoma"/>
          <w:sz w:val="20"/>
          <w:szCs w:val="20"/>
        </w:rPr>
      </w:pPr>
      <w:r w:rsidRPr="00120D57">
        <w:rPr>
          <w:rFonts w:ascii="Tahoma" w:hAnsi="Tahoma" w:cs="Tahoma"/>
          <w:sz w:val="20"/>
          <w:szCs w:val="20"/>
        </w:rPr>
        <w:t>On behalf of</w:t>
      </w:r>
    </w:p>
    <w:p w:rsidR="004B2B5D" w:rsidRPr="00120D57" w:rsidRDefault="004B2B5D" w:rsidP="004B2B5D">
      <w:pPr>
        <w:jc w:val="both"/>
        <w:rPr>
          <w:rFonts w:ascii="Tahoma" w:hAnsi="Tahoma" w:cs="Tahoma"/>
          <w:sz w:val="20"/>
          <w:szCs w:val="20"/>
        </w:rPr>
      </w:pPr>
      <w:r w:rsidRPr="00120D57">
        <w:rPr>
          <w:rFonts w:ascii="Tahoma" w:hAnsi="Tahoma" w:cs="Tahoma"/>
          <w:sz w:val="20"/>
          <w:szCs w:val="20"/>
        </w:rPr>
        <w:t>CHAIRMAN DEPARTMENTAL PROCUREMENT COMMITTEE</w:t>
      </w:r>
    </w:p>
    <w:p w:rsidR="004B2B5D" w:rsidRPr="00120D57" w:rsidRDefault="004B2B5D" w:rsidP="004B2B5D">
      <w:pPr>
        <w:jc w:val="both"/>
        <w:rPr>
          <w:rFonts w:ascii="Tahoma" w:hAnsi="Tahoma" w:cs="Tahoma"/>
          <w:sz w:val="20"/>
          <w:szCs w:val="20"/>
        </w:rPr>
      </w:pPr>
      <w:r w:rsidRPr="00120D57">
        <w:rPr>
          <w:rFonts w:ascii="Tahoma" w:hAnsi="Tahoma" w:cs="Tahoma"/>
          <w:sz w:val="20"/>
          <w:szCs w:val="20"/>
        </w:rPr>
        <w:t>STATE PHARMACEUTICALS CORPORATION OF SRI LANKA</w:t>
      </w:r>
    </w:p>
    <w:p w:rsidR="004B2B5D" w:rsidRPr="00120D57" w:rsidRDefault="004B2B5D" w:rsidP="004B2B5D">
      <w:pPr>
        <w:jc w:val="both"/>
        <w:rPr>
          <w:rFonts w:ascii="Tahoma" w:hAnsi="Tahoma" w:cs="Tahoma"/>
          <w:sz w:val="20"/>
          <w:szCs w:val="20"/>
        </w:rPr>
      </w:pPr>
      <w:r w:rsidRPr="00120D57">
        <w:rPr>
          <w:rFonts w:ascii="Tahoma" w:hAnsi="Tahoma" w:cs="Tahoma"/>
          <w:sz w:val="20"/>
          <w:szCs w:val="20"/>
        </w:rPr>
        <w:t>75, SIR BARON JAYATILLAKE MAWATHA</w:t>
      </w:r>
    </w:p>
    <w:p w:rsidR="004B2B5D" w:rsidRPr="00120D57" w:rsidRDefault="004B2B5D" w:rsidP="004B2B5D">
      <w:pPr>
        <w:jc w:val="both"/>
        <w:rPr>
          <w:rFonts w:ascii="Tahoma" w:hAnsi="Tahoma" w:cs="Tahoma"/>
          <w:sz w:val="20"/>
          <w:szCs w:val="20"/>
        </w:rPr>
      </w:pPr>
      <w:r w:rsidRPr="00120D57">
        <w:rPr>
          <w:rFonts w:ascii="Tahoma" w:hAnsi="Tahoma" w:cs="Tahoma"/>
          <w:sz w:val="20"/>
          <w:szCs w:val="20"/>
        </w:rPr>
        <w:t>COLOMBO 1</w:t>
      </w:r>
    </w:p>
    <w:p w:rsidR="004B2B5D" w:rsidRDefault="004B2B5D" w:rsidP="004B2B5D">
      <w:r w:rsidRPr="00120D57">
        <w:rPr>
          <w:rFonts w:ascii="Tahoma" w:hAnsi="Tahoma" w:cs="Tahoma"/>
          <w:sz w:val="20"/>
          <w:szCs w:val="20"/>
        </w:rPr>
        <w:t>SRI LANKA.</w:t>
      </w:r>
    </w:p>
    <w:p w:rsidR="004B2B5D" w:rsidRDefault="004B2B5D" w:rsidP="004B2B5D">
      <w:pPr>
        <w:pStyle w:val="Heading5"/>
        <w:jc w:val="center"/>
        <w:rPr>
          <w:rFonts w:ascii="Tahoma" w:hAnsi="Tahoma" w:cs="Tahoma"/>
          <w:caps/>
          <w:sz w:val="21"/>
          <w:szCs w:val="21"/>
          <w:u w:val="single"/>
        </w:rPr>
      </w:pPr>
    </w:p>
    <w:p w:rsidR="00455139" w:rsidRDefault="00455139" w:rsidP="00455139"/>
    <w:p w:rsidR="00455139" w:rsidRDefault="00455139" w:rsidP="00455139"/>
    <w:p w:rsidR="00455139" w:rsidRPr="00455139" w:rsidRDefault="00455139" w:rsidP="00455139"/>
    <w:p w:rsidR="004B2B5D" w:rsidRDefault="004B2B5D" w:rsidP="004B2B5D">
      <w:pPr>
        <w:pStyle w:val="Heading5"/>
        <w:jc w:val="center"/>
        <w:rPr>
          <w:rFonts w:ascii="Tahoma" w:hAnsi="Tahoma" w:cs="Tahoma"/>
          <w:caps/>
          <w:sz w:val="21"/>
          <w:szCs w:val="21"/>
          <w:u w:val="single"/>
        </w:rPr>
      </w:pPr>
    </w:p>
    <w:p w:rsidR="00455139" w:rsidRDefault="00455139" w:rsidP="00455139">
      <w:pPr>
        <w:tabs>
          <w:tab w:val="left" w:pos="2865"/>
        </w:tabs>
        <w:rPr>
          <w:rFonts w:ascii="Tahoma" w:hAnsi="Tahoma" w:cs="Tahoma"/>
          <w:sz w:val="21"/>
          <w:szCs w:val="21"/>
        </w:rPr>
      </w:pPr>
      <w:r>
        <w:rPr>
          <w:rFonts w:ascii="Tahoma" w:hAnsi="Tahoma" w:cs="Tahoma"/>
          <w:sz w:val="21"/>
          <w:szCs w:val="21"/>
        </w:rPr>
        <w:t>(Annexure I)</w:t>
      </w:r>
    </w:p>
    <w:p w:rsidR="00455139" w:rsidRDefault="00455139" w:rsidP="00455139">
      <w:pPr>
        <w:rPr>
          <w:rStyle w:val="SubtleEmpha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455139" w:rsidRPr="00976E98" w:rsidTr="00455139">
        <w:tc>
          <w:tcPr>
            <w:tcW w:w="4248" w:type="dxa"/>
          </w:tcPr>
          <w:p w:rsidR="00455139" w:rsidRPr="00976E98" w:rsidRDefault="00455139" w:rsidP="00455139">
            <w:pPr>
              <w:rPr>
                <w:rFonts w:ascii="Arial" w:hAnsi="Arial"/>
                <w:b/>
                <w:sz w:val="16"/>
                <w:szCs w:val="16"/>
              </w:rPr>
            </w:pPr>
          </w:p>
          <w:p w:rsidR="00455139" w:rsidRPr="00976E98" w:rsidRDefault="00455139" w:rsidP="00455139">
            <w:pPr>
              <w:rPr>
                <w:rFonts w:ascii="Arial" w:hAnsi="Arial"/>
                <w:b/>
                <w:sz w:val="16"/>
                <w:szCs w:val="16"/>
              </w:rPr>
            </w:pPr>
            <w:r w:rsidRPr="00976E98">
              <w:rPr>
                <w:rFonts w:ascii="Arial" w:hAnsi="Arial"/>
                <w:b/>
                <w:sz w:val="40"/>
                <w:szCs w:val="40"/>
              </w:rPr>
              <w:t>DHS/</w:t>
            </w:r>
            <w:r>
              <w:rPr>
                <w:rFonts w:ascii="Arial" w:hAnsi="Arial"/>
                <w:b/>
                <w:sz w:val="40"/>
                <w:szCs w:val="40"/>
              </w:rPr>
              <w:t>RSS/RQ/112/19</w:t>
            </w:r>
          </w:p>
        </w:tc>
      </w:tr>
    </w:tbl>
    <w:p w:rsidR="00455139" w:rsidRDefault="00455139" w:rsidP="00455139">
      <w:pPr>
        <w:rPr>
          <w:rFonts w:ascii="Tahoma" w:hAnsi="Tahoma" w:cs="Tahoma"/>
          <w:b/>
          <w:sz w:val="21"/>
          <w:szCs w:val="21"/>
          <w:u w:val="single"/>
        </w:rPr>
      </w:pPr>
    </w:p>
    <w:p w:rsidR="00455139" w:rsidRDefault="00455139" w:rsidP="00455139">
      <w:pPr>
        <w:rPr>
          <w:rFonts w:ascii="Tahoma" w:hAnsi="Tahoma" w:cs="Tahoma"/>
          <w:b/>
          <w:sz w:val="21"/>
          <w:szCs w:val="21"/>
          <w:u w:val="single"/>
        </w:rPr>
      </w:pPr>
      <w:r>
        <w:rPr>
          <w:rFonts w:ascii="Tahoma" w:hAnsi="Tahoma" w:cs="Tahoma"/>
          <w:b/>
          <w:sz w:val="21"/>
          <w:szCs w:val="21"/>
          <w:u w:val="single"/>
        </w:rPr>
        <w:t>2019/SPC/N/C/S/00507</w:t>
      </w:r>
      <w:r>
        <w:rPr>
          <w:rFonts w:ascii="Tahoma" w:hAnsi="Tahoma" w:cs="Tahoma"/>
          <w:b/>
          <w:sz w:val="21"/>
          <w:szCs w:val="21"/>
          <w:u w:val="single"/>
        </w:rPr>
        <w:tab/>
      </w:r>
      <w:r>
        <w:rPr>
          <w:rFonts w:ascii="Tahoma" w:hAnsi="Tahoma" w:cs="Tahoma"/>
          <w:b/>
          <w:sz w:val="21"/>
          <w:szCs w:val="21"/>
          <w:u w:val="single"/>
        </w:rPr>
        <w:tab/>
      </w:r>
      <w:r>
        <w:rPr>
          <w:rFonts w:ascii="Tahoma" w:hAnsi="Tahoma" w:cs="Tahoma"/>
          <w:b/>
          <w:sz w:val="21"/>
          <w:szCs w:val="21"/>
          <w:u w:val="single"/>
        </w:rPr>
        <w:tab/>
        <w:t>CLOSING ON:  03</w:t>
      </w:r>
      <w:r w:rsidRPr="0014386F">
        <w:rPr>
          <w:rFonts w:ascii="Tahoma" w:hAnsi="Tahoma" w:cs="Tahoma"/>
          <w:b/>
          <w:sz w:val="21"/>
          <w:szCs w:val="21"/>
          <w:u w:val="single"/>
          <w:vertAlign w:val="superscript"/>
        </w:rPr>
        <w:t>RD</w:t>
      </w:r>
      <w:r>
        <w:rPr>
          <w:rFonts w:ascii="Tahoma" w:hAnsi="Tahoma" w:cs="Tahoma"/>
          <w:b/>
          <w:sz w:val="21"/>
          <w:szCs w:val="21"/>
          <w:u w:val="single"/>
        </w:rPr>
        <w:t xml:space="preserve"> SEPTEMBER, 2019 AT </w:t>
      </w:r>
      <w:r w:rsidRPr="00672CCC">
        <w:rPr>
          <w:rFonts w:ascii="Tahoma" w:hAnsi="Tahoma" w:cs="Tahoma"/>
          <w:b/>
          <w:sz w:val="21"/>
          <w:szCs w:val="21"/>
          <w:u w:val="single"/>
        </w:rPr>
        <w:t xml:space="preserve"> </w:t>
      </w:r>
      <w:r>
        <w:rPr>
          <w:rFonts w:ascii="Tahoma" w:hAnsi="Tahoma" w:cs="Tahoma"/>
          <w:b/>
          <w:sz w:val="21"/>
          <w:szCs w:val="21"/>
          <w:u w:val="single"/>
        </w:rPr>
        <w:t xml:space="preserve"> 2.00 pm</w:t>
      </w:r>
    </w:p>
    <w:p w:rsidR="00455139" w:rsidRDefault="00455139" w:rsidP="00455139">
      <w:pPr>
        <w:rPr>
          <w:rFonts w:ascii="Tahoma" w:hAnsi="Tahoma" w:cs="Tahoma"/>
          <w:b/>
          <w:sz w:val="21"/>
          <w:szCs w:val="21"/>
          <w:u w:val="single"/>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6750"/>
        <w:gridCol w:w="1620"/>
      </w:tblGrid>
      <w:tr w:rsidR="00455139" w:rsidRPr="006A049C" w:rsidTr="00455139">
        <w:trPr>
          <w:trHeight w:val="300"/>
        </w:trPr>
        <w:tc>
          <w:tcPr>
            <w:tcW w:w="1492" w:type="dxa"/>
            <w:shd w:val="clear" w:color="auto" w:fill="auto"/>
            <w:noWrap/>
            <w:hideMark/>
          </w:tcPr>
          <w:p w:rsidR="00455139" w:rsidRDefault="00455139" w:rsidP="00455139">
            <w:pPr>
              <w:jc w:val="center"/>
              <w:rPr>
                <w:rFonts w:ascii="Tahoma" w:hAnsi="Tahoma" w:cs="Tahoma"/>
                <w:b/>
                <w:color w:val="000000"/>
                <w:sz w:val="21"/>
                <w:szCs w:val="21"/>
                <w:lang w:val="en-AU" w:eastAsia="en-AU"/>
              </w:rPr>
            </w:pPr>
            <w:r>
              <w:rPr>
                <w:rFonts w:ascii="Tahoma" w:hAnsi="Tahoma" w:cs="Tahoma"/>
                <w:b/>
                <w:color w:val="000000"/>
                <w:sz w:val="21"/>
                <w:szCs w:val="21"/>
                <w:lang w:val="en-AU" w:eastAsia="en-AU"/>
              </w:rPr>
              <w:t>ITEM/</w:t>
            </w:r>
          </w:p>
          <w:p w:rsidR="00455139"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SR NO</w:t>
            </w:r>
          </w:p>
          <w:p w:rsidR="00455139" w:rsidRPr="006A049C" w:rsidRDefault="00455139" w:rsidP="00455139">
            <w:pPr>
              <w:jc w:val="center"/>
              <w:rPr>
                <w:rFonts w:ascii="Tahoma" w:hAnsi="Tahoma" w:cs="Tahoma"/>
                <w:b/>
                <w:color w:val="000000"/>
                <w:sz w:val="21"/>
                <w:szCs w:val="21"/>
                <w:lang w:val="en-AU" w:eastAsia="en-AU"/>
              </w:rPr>
            </w:pPr>
          </w:p>
        </w:tc>
        <w:tc>
          <w:tcPr>
            <w:tcW w:w="6750" w:type="dxa"/>
            <w:shd w:val="clear" w:color="auto" w:fill="auto"/>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w:t>
            </w:r>
          </w:p>
        </w:tc>
        <w:tc>
          <w:tcPr>
            <w:tcW w:w="1620" w:type="dxa"/>
            <w:shd w:val="clear" w:color="auto" w:fill="auto"/>
            <w:noWrap/>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QTY</w:t>
            </w:r>
          </w:p>
          <w:p w:rsidR="00455139" w:rsidRPr="006A049C" w:rsidRDefault="00455139" w:rsidP="00455139">
            <w:pPr>
              <w:jc w:val="center"/>
              <w:rPr>
                <w:rFonts w:ascii="Tahoma" w:hAnsi="Tahoma" w:cs="Tahoma"/>
                <w:b/>
                <w:color w:val="000000"/>
                <w:sz w:val="21"/>
                <w:szCs w:val="21"/>
                <w:lang w:val="en-AU" w:eastAsia="en-AU"/>
              </w:rPr>
            </w:pPr>
          </w:p>
        </w:tc>
      </w:tr>
      <w:tr w:rsidR="00455139" w:rsidRPr="006A049C" w:rsidTr="00455139">
        <w:trPr>
          <w:trHeight w:val="697"/>
        </w:trPr>
        <w:tc>
          <w:tcPr>
            <w:tcW w:w="1492" w:type="dxa"/>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01/20501701</w:t>
            </w:r>
          </w:p>
          <w:p w:rsidR="00455139" w:rsidRPr="00E27DD8" w:rsidRDefault="00455139" w:rsidP="00455139">
            <w:pPr>
              <w:rPr>
                <w:rFonts w:ascii="Tahoma" w:hAnsi="Tahoma" w:cs="Tahoma"/>
                <w:color w:val="000000"/>
                <w:sz w:val="21"/>
                <w:szCs w:val="21"/>
              </w:rPr>
            </w:pPr>
          </w:p>
        </w:tc>
        <w:tc>
          <w:tcPr>
            <w:tcW w:w="6750" w:type="dxa"/>
            <w:shd w:val="clear" w:color="auto" w:fill="auto"/>
            <w:hideMark/>
          </w:tcPr>
          <w:p w:rsidR="00455139" w:rsidRPr="00E27DD8" w:rsidRDefault="00455139" w:rsidP="00455139">
            <w:pPr>
              <w:rPr>
                <w:rFonts w:ascii="Tahoma" w:hAnsi="Tahoma" w:cs="Tahoma"/>
                <w:color w:val="000000"/>
                <w:sz w:val="21"/>
                <w:szCs w:val="21"/>
              </w:rPr>
            </w:pPr>
            <w:r w:rsidRPr="006A34F0">
              <w:rPr>
                <w:rFonts w:ascii="Tahoma" w:hAnsi="Tahoma" w:cs="Tahoma"/>
                <w:color w:val="000000"/>
                <w:sz w:val="21"/>
                <w:szCs w:val="21"/>
              </w:rPr>
              <w:t>Special Shoulder Instrument- Retractor 43mm wide</w:t>
            </w:r>
            <w:proofErr w:type="gramStart"/>
            <w:r w:rsidRPr="006A34F0">
              <w:rPr>
                <w:rFonts w:ascii="Tahoma" w:hAnsi="Tahoma" w:cs="Tahoma"/>
                <w:color w:val="000000"/>
                <w:sz w:val="21"/>
                <w:szCs w:val="21"/>
              </w:rPr>
              <w:t>,10</w:t>
            </w:r>
            <w:proofErr w:type="gramEnd"/>
            <w:r w:rsidRPr="006A34F0">
              <w:rPr>
                <w:rFonts w:ascii="Tahoma" w:hAnsi="Tahoma" w:cs="Tahoma"/>
                <w:color w:val="000000"/>
                <w:sz w:val="21"/>
                <w:szCs w:val="21"/>
              </w:rPr>
              <w:t xml:space="preserve"> 1/4" long.</w:t>
            </w:r>
          </w:p>
        </w:tc>
        <w:tc>
          <w:tcPr>
            <w:tcW w:w="162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02/20502300</w:t>
            </w:r>
          </w:p>
          <w:p w:rsidR="00455139" w:rsidRPr="00E27DD8" w:rsidRDefault="00455139" w:rsidP="00455139">
            <w:pPr>
              <w:rPr>
                <w:rFonts w:ascii="Tahoma" w:hAnsi="Tahoma" w:cs="Tahoma"/>
                <w:color w:val="000000"/>
                <w:sz w:val="21"/>
                <w:szCs w:val="21"/>
              </w:rPr>
            </w:pP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Pr="006A34F0" w:rsidRDefault="00455139" w:rsidP="00455139">
            <w:pPr>
              <w:rPr>
                <w:rFonts w:ascii="Tahoma" w:hAnsi="Tahoma" w:cs="Tahoma"/>
                <w:color w:val="000000"/>
                <w:sz w:val="21"/>
                <w:szCs w:val="21"/>
              </w:rPr>
            </w:pPr>
            <w:r w:rsidRPr="006A34F0">
              <w:rPr>
                <w:rFonts w:ascii="Tahoma" w:hAnsi="Tahoma" w:cs="Tahoma"/>
                <w:color w:val="000000"/>
                <w:sz w:val="21"/>
                <w:szCs w:val="21"/>
              </w:rPr>
              <w:t xml:space="preserve">Retractor Valve, </w:t>
            </w:r>
            <w:proofErr w:type="spellStart"/>
            <w:r w:rsidRPr="006A34F0">
              <w:rPr>
                <w:rFonts w:ascii="Tahoma" w:hAnsi="Tahoma" w:cs="Tahoma"/>
                <w:color w:val="000000"/>
                <w:sz w:val="21"/>
                <w:szCs w:val="21"/>
              </w:rPr>
              <w:t>Lemole</w:t>
            </w:r>
            <w:proofErr w:type="spellEnd"/>
            <w:r w:rsidRPr="006A34F0">
              <w:rPr>
                <w:rFonts w:ascii="Tahoma" w:hAnsi="Tahoma" w:cs="Tahoma"/>
                <w:color w:val="000000"/>
                <w:sz w:val="21"/>
                <w:szCs w:val="21"/>
              </w:rPr>
              <w:t xml:space="preserve"> pilling type or similar, complete set to fit any type of</w:t>
            </w:r>
            <w:r>
              <w:rPr>
                <w:rFonts w:ascii="Tahoma" w:hAnsi="Tahoma" w:cs="Tahoma"/>
                <w:color w:val="000000"/>
                <w:sz w:val="21"/>
                <w:szCs w:val="21"/>
              </w:rPr>
              <w:t xml:space="preserve"> </w:t>
            </w:r>
            <w:r w:rsidRPr="006A34F0">
              <w:rPr>
                <w:rFonts w:ascii="Tahoma" w:hAnsi="Tahoma" w:cs="Tahoma"/>
                <w:color w:val="000000"/>
                <w:sz w:val="21"/>
                <w:szCs w:val="21"/>
              </w:rPr>
              <w:t xml:space="preserve">sternal spreader. Complete set includes universal clamp for </w:t>
            </w:r>
            <w:proofErr w:type="spellStart"/>
            <w:r w:rsidRPr="006A34F0">
              <w:rPr>
                <w:rFonts w:ascii="Tahoma" w:hAnsi="Tahoma" w:cs="Tahoma"/>
                <w:color w:val="000000"/>
                <w:sz w:val="21"/>
                <w:szCs w:val="21"/>
              </w:rPr>
              <w:t>Lemole</w:t>
            </w:r>
            <w:proofErr w:type="spellEnd"/>
            <w:r w:rsidRPr="006A34F0">
              <w:rPr>
                <w:rFonts w:ascii="Tahoma" w:hAnsi="Tahoma" w:cs="Tahoma"/>
                <w:color w:val="000000"/>
                <w:sz w:val="21"/>
                <w:szCs w:val="21"/>
              </w:rPr>
              <w:t xml:space="preserve"> 02 </w:t>
            </w:r>
            <w:proofErr w:type="spellStart"/>
            <w:r w:rsidRPr="006A34F0">
              <w:rPr>
                <w:rFonts w:ascii="Tahoma" w:hAnsi="Tahoma" w:cs="Tahoma"/>
                <w:color w:val="000000"/>
                <w:sz w:val="21"/>
                <w:szCs w:val="21"/>
              </w:rPr>
              <w:t>Nos</w:t>
            </w:r>
            <w:proofErr w:type="spellEnd"/>
            <w:r w:rsidRPr="006A34F0">
              <w:rPr>
                <w:rFonts w:ascii="Tahoma" w:hAnsi="Tahoma" w:cs="Tahoma"/>
                <w:color w:val="000000"/>
                <w:sz w:val="21"/>
                <w:szCs w:val="21"/>
              </w:rPr>
              <w:t>,</w:t>
            </w:r>
          </w:p>
          <w:p w:rsidR="00455139" w:rsidRPr="006A34F0" w:rsidRDefault="00455139" w:rsidP="00455139">
            <w:pPr>
              <w:rPr>
                <w:rFonts w:ascii="Tahoma" w:hAnsi="Tahoma" w:cs="Tahoma"/>
                <w:color w:val="000000"/>
                <w:sz w:val="21"/>
                <w:szCs w:val="21"/>
              </w:rPr>
            </w:pPr>
            <w:r w:rsidRPr="006A34F0">
              <w:rPr>
                <w:rFonts w:ascii="Tahoma" w:hAnsi="Tahoma" w:cs="Tahoma"/>
                <w:color w:val="000000"/>
                <w:sz w:val="21"/>
                <w:szCs w:val="21"/>
              </w:rPr>
              <w:t xml:space="preserve">Cooley type atrial retractor small 02 </w:t>
            </w:r>
            <w:proofErr w:type="spellStart"/>
            <w:r w:rsidRPr="006A34F0">
              <w:rPr>
                <w:rFonts w:ascii="Tahoma" w:hAnsi="Tahoma" w:cs="Tahoma"/>
                <w:color w:val="000000"/>
                <w:sz w:val="21"/>
                <w:szCs w:val="21"/>
              </w:rPr>
              <w:t>Nos</w:t>
            </w:r>
            <w:proofErr w:type="spellEnd"/>
            <w:r w:rsidRPr="006A34F0">
              <w:rPr>
                <w:rFonts w:ascii="Tahoma" w:hAnsi="Tahoma" w:cs="Tahoma"/>
                <w:color w:val="000000"/>
                <w:sz w:val="21"/>
                <w:szCs w:val="21"/>
              </w:rPr>
              <w:t>, Cooley type atrial retractor medium</w:t>
            </w:r>
            <w:r>
              <w:rPr>
                <w:rFonts w:ascii="Tahoma" w:hAnsi="Tahoma" w:cs="Tahoma"/>
                <w:color w:val="000000"/>
                <w:sz w:val="21"/>
                <w:szCs w:val="21"/>
              </w:rPr>
              <w:t xml:space="preserve"> </w:t>
            </w:r>
            <w:r w:rsidRPr="006A34F0">
              <w:rPr>
                <w:rFonts w:ascii="Tahoma" w:hAnsi="Tahoma" w:cs="Tahoma"/>
                <w:color w:val="000000"/>
                <w:sz w:val="21"/>
                <w:szCs w:val="21"/>
              </w:rPr>
              <w:t>01 No, Cooley type atrial retractor large 01No, malleable atrial retractor 02</w:t>
            </w:r>
          </w:p>
          <w:p w:rsidR="00455139" w:rsidRDefault="00455139" w:rsidP="00455139">
            <w:pPr>
              <w:rPr>
                <w:rFonts w:ascii="Tahoma" w:hAnsi="Tahoma" w:cs="Tahoma"/>
                <w:color w:val="000000"/>
                <w:sz w:val="21"/>
                <w:szCs w:val="21"/>
              </w:rPr>
            </w:pPr>
            <w:proofErr w:type="spellStart"/>
            <w:r w:rsidRPr="006A34F0">
              <w:rPr>
                <w:rFonts w:ascii="Tahoma" w:hAnsi="Tahoma" w:cs="Tahoma"/>
                <w:color w:val="000000"/>
                <w:sz w:val="21"/>
                <w:szCs w:val="21"/>
              </w:rPr>
              <w:t>Nos</w:t>
            </w:r>
            <w:proofErr w:type="spellEnd"/>
            <w:r w:rsidRPr="006A34F0">
              <w:rPr>
                <w:rFonts w:ascii="Tahoma" w:hAnsi="Tahoma" w:cs="Tahoma"/>
                <w:color w:val="000000"/>
                <w:sz w:val="21"/>
                <w:szCs w:val="21"/>
              </w:rPr>
              <w:t xml:space="preserve">, </w:t>
            </w:r>
            <w:proofErr w:type="spellStart"/>
            <w:r w:rsidRPr="006A34F0">
              <w:rPr>
                <w:rFonts w:ascii="Tahoma" w:hAnsi="Tahoma" w:cs="Tahoma"/>
                <w:color w:val="000000"/>
                <w:sz w:val="21"/>
                <w:szCs w:val="21"/>
              </w:rPr>
              <w:t>Lemole</w:t>
            </w:r>
            <w:proofErr w:type="spellEnd"/>
            <w:r w:rsidRPr="006A34F0">
              <w:rPr>
                <w:rFonts w:ascii="Tahoma" w:hAnsi="Tahoma" w:cs="Tahoma"/>
                <w:color w:val="000000"/>
                <w:sz w:val="21"/>
                <w:szCs w:val="21"/>
              </w:rPr>
              <w:t xml:space="preserve"> Pilling type frame to fit Cooley and Choux sternal retractor 01 </w:t>
            </w:r>
            <w:proofErr w:type="gramStart"/>
            <w:r w:rsidRPr="006A34F0">
              <w:rPr>
                <w:rFonts w:ascii="Tahoma" w:hAnsi="Tahoma" w:cs="Tahoma"/>
                <w:color w:val="000000"/>
                <w:sz w:val="21"/>
                <w:szCs w:val="21"/>
              </w:rPr>
              <w:t>No</w:t>
            </w:r>
            <w:r>
              <w:rPr>
                <w:rFonts w:ascii="Tahoma" w:hAnsi="Tahoma" w:cs="Tahoma"/>
                <w:color w:val="000000"/>
                <w:sz w:val="21"/>
                <w:szCs w:val="21"/>
              </w:rPr>
              <w:t xml:space="preserve"> </w:t>
            </w:r>
            <w:r w:rsidRPr="006A34F0">
              <w:rPr>
                <w:rFonts w:ascii="Tahoma" w:hAnsi="Tahoma" w:cs="Tahoma"/>
                <w:color w:val="000000"/>
                <w:sz w:val="21"/>
                <w:szCs w:val="21"/>
              </w:rPr>
              <w:t>,</w:t>
            </w:r>
            <w:proofErr w:type="spellStart"/>
            <w:r w:rsidRPr="006A34F0">
              <w:rPr>
                <w:rFonts w:ascii="Tahoma" w:hAnsi="Tahoma" w:cs="Tahoma"/>
                <w:color w:val="000000"/>
                <w:sz w:val="21"/>
                <w:szCs w:val="21"/>
              </w:rPr>
              <w:t>Lemole</w:t>
            </w:r>
            <w:proofErr w:type="spellEnd"/>
            <w:proofErr w:type="gramEnd"/>
            <w:r w:rsidRPr="006A34F0">
              <w:rPr>
                <w:rFonts w:ascii="Tahoma" w:hAnsi="Tahoma" w:cs="Tahoma"/>
                <w:color w:val="000000"/>
                <w:sz w:val="21"/>
                <w:szCs w:val="21"/>
              </w:rPr>
              <w:t xml:space="preserve"> Pilling T frame to fit Morse style retractor 01 No, </w:t>
            </w:r>
            <w:proofErr w:type="spellStart"/>
            <w:r w:rsidRPr="006A34F0">
              <w:rPr>
                <w:rFonts w:ascii="Tahoma" w:hAnsi="Tahoma" w:cs="Tahoma"/>
                <w:color w:val="000000"/>
                <w:sz w:val="21"/>
                <w:szCs w:val="21"/>
              </w:rPr>
              <w:t>Lemole</w:t>
            </w:r>
            <w:proofErr w:type="spellEnd"/>
            <w:r w:rsidRPr="006A34F0">
              <w:rPr>
                <w:rFonts w:ascii="Tahoma" w:hAnsi="Tahoma" w:cs="Tahoma"/>
                <w:color w:val="000000"/>
                <w:sz w:val="21"/>
                <w:szCs w:val="21"/>
              </w:rPr>
              <w:t xml:space="preserve"> pilling T</w:t>
            </w:r>
            <w:r>
              <w:rPr>
                <w:rFonts w:ascii="Tahoma" w:hAnsi="Tahoma" w:cs="Tahoma"/>
                <w:color w:val="000000"/>
                <w:sz w:val="21"/>
                <w:szCs w:val="21"/>
              </w:rPr>
              <w:t xml:space="preserve"> </w:t>
            </w:r>
            <w:r w:rsidRPr="006A34F0">
              <w:rPr>
                <w:rFonts w:ascii="Tahoma" w:hAnsi="Tahoma" w:cs="Tahoma"/>
                <w:color w:val="000000"/>
                <w:sz w:val="21"/>
                <w:szCs w:val="21"/>
              </w:rPr>
              <w:t xml:space="preserve">frame to fit </w:t>
            </w:r>
            <w:proofErr w:type="spellStart"/>
            <w:r w:rsidRPr="006A34F0">
              <w:rPr>
                <w:rFonts w:ascii="Tahoma" w:hAnsi="Tahoma" w:cs="Tahoma"/>
                <w:color w:val="000000"/>
                <w:sz w:val="21"/>
                <w:szCs w:val="21"/>
              </w:rPr>
              <w:t>Ankeney</w:t>
            </w:r>
            <w:proofErr w:type="spellEnd"/>
            <w:r w:rsidRPr="006A34F0">
              <w:rPr>
                <w:rFonts w:ascii="Tahoma" w:hAnsi="Tahoma" w:cs="Tahoma"/>
                <w:color w:val="000000"/>
                <w:sz w:val="21"/>
                <w:szCs w:val="21"/>
              </w:rPr>
              <w:t xml:space="preserve"> retractor 01 No,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04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03/20502503</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proofErr w:type="spellStart"/>
            <w:r w:rsidRPr="006A34F0">
              <w:rPr>
                <w:rFonts w:ascii="Tahoma" w:hAnsi="Tahoma" w:cs="Tahoma"/>
                <w:color w:val="000000"/>
                <w:sz w:val="21"/>
                <w:szCs w:val="21"/>
              </w:rPr>
              <w:t>Langenbeck</w:t>
            </w:r>
            <w:proofErr w:type="spellEnd"/>
            <w:r w:rsidRPr="006A34F0">
              <w:rPr>
                <w:rFonts w:ascii="Tahoma" w:hAnsi="Tahoma" w:cs="Tahoma"/>
                <w:color w:val="000000"/>
                <w:sz w:val="21"/>
                <w:szCs w:val="21"/>
              </w:rPr>
              <w:t xml:space="preserve"> retractor 21cm long</w:t>
            </w:r>
            <w:proofErr w:type="gramStart"/>
            <w:r w:rsidRPr="006A34F0">
              <w:rPr>
                <w:rFonts w:ascii="Tahoma" w:hAnsi="Tahoma" w:cs="Tahoma"/>
                <w:color w:val="000000"/>
                <w:sz w:val="21"/>
                <w:szCs w:val="21"/>
              </w:rPr>
              <w:t>,31x11mm</w:t>
            </w:r>
            <w:proofErr w:type="gramEnd"/>
            <w:r w:rsidRPr="006A34F0">
              <w:rPr>
                <w:rFonts w:ascii="Tahoma" w:hAnsi="Tahoma" w:cs="Tahoma"/>
                <w:color w:val="000000"/>
                <w:sz w:val="21"/>
                <w:szCs w:val="21"/>
              </w:rPr>
              <w:t xml:space="preserve"> blade, stainless  steel. Packed</w:t>
            </w:r>
            <w:r>
              <w:rPr>
                <w:rFonts w:ascii="Tahoma" w:hAnsi="Tahoma" w:cs="Tahoma"/>
                <w:color w:val="000000"/>
                <w:sz w:val="21"/>
                <w:szCs w:val="21"/>
              </w:rPr>
              <w:t xml:space="preserve"> </w:t>
            </w:r>
            <w:r w:rsidRPr="006A34F0">
              <w:rPr>
                <w:rFonts w:ascii="Tahoma" w:hAnsi="Tahoma" w:cs="Tahoma"/>
                <w:color w:val="000000"/>
                <w:sz w:val="21"/>
                <w:szCs w:val="21"/>
              </w:rPr>
              <w:t xml:space="preserve">individually and </w:t>
            </w:r>
            <w:proofErr w:type="spellStart"/>
            <w:r w:rsidRPr="006A34F0">
              <w:rPr>
                <w:rFonts w:ascii="Tahoma" w:hAnsi="Tahoma" w:cs="Tahoma"/>
                <w:color w:val="000000"/>
                <w:sz w:val="21"/>
                <w:szCs w:val="21"/>
              </w:rPr>
              <w:t>labelled</w:t>
            </w:r>
            <w:proofErr w:type="spellEnd"/>
            <w:r w:rsidRPr="006A34F0">
              <w:rPr>
                <w:rFonts w:ascii="Tahoma" w:hAnsi="Tahoma" w:cs="Tahoma"/>
                <w:color w:val="000000"/>
                <w:sz w:val="21"/>
                <w:szCs w:val="21"/>
              </w:rPr>
              <w:t xml:space="preserve"> accordingly.</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40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04/20502507</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proofErr w:type="gramStart"/>
            <w:r w:rsidRPr="00541752">
              <w:rPr>
                <w:rFonts w:ascii="Tahoma" w:hAnsi="Tahoma" w:cs="Tahoma"/>
                <w:color w:val="000000"/>
                <w:sz w:val="21"/>
                <w:szCs w:val="21"/>
              </w:rPr>
              <w:t>Retractor  Mini</w:t>
            </w:r>
            <w:proofErr w:type="gramEnd"/>
            <w:r w:rsidRPr="00541752">
              <w:rPr>
                <w:rFonts w:ascii="Tahoma" w:hAnsi="Tahoma" w:cs="Tahoma"/>
                <w:color w:val="000000"/>
                <w:sz w:val="21"/>
                <w:szCs w:val="21"/>
              </w:rPr>
              <w:t xml:space="preserve"> - </w:t>
            </w:r>
            <w:proofErr w:type="spellStart"/>
            <w:r w:rsidRPr="00541752">
              <w:rPr>
                <w:rFonts w:ascii="Tahoma" w:hAnsi="Tahoma" w:cs="Tahoma"/>
                <w:color w:val="000000"/>
                <w:sz w:val="21"/>
                <w:szCs w:val="21"/>
              </w:rPr>
              <w:t>Langenbeck</w:t>
            </w:r>
            <w:proofErr w:type="spellEnd"/>
            <w:r w:rsidRPr="00541752">
              <w:rPr>
                <w:rFonts w:ascii="Tahoma" w:hAnsi="Tahoma" w:cs="Tahoma"/>
                <w:color w:val="000000"/>
                <w:sz w:val="21"/>
                <w:szCs w:val="21"/>
              </w:rPr>
              <w:t xml:space="preserve"> type, ( or similar) blade size (approx.) 20 x 06mm,</w:t>
            </w:r>
            <w:r>
              <w:rPr>
                <w:rFonts w:ascii="Tahoma" w:hAnsi="Tahoma" w:cs="Tahoma"/>
                <w:color w:val="000000"/>
                <w:sz w:val="21"/>
                <w:szCs w:val="21"/>
              </w:rPr>
              <w:t xml:space="preserve"> </w:t>
            </w:r>
            <w:r w:rsidRPr="00541752">
              <w:rPr>
                <w:rFonts w:ascii="Tahoma" w:hAnsi="Tahoma" w:cs="Tahoma"/>
                <w:color w:val="000000"/>
                <w:sz w:val="21"/>
                <w:szCs w:val="21"/>
              </w:rPr>
              <w:t>160mm (approx.)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27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05/20502508</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541752">
              <w:rPr>
                <w:rFonts w:ascii="Tahoma" w:hAnsi="Tahoma" w:cs="Tahoma"/>
                <w:color w:val="000000"/>
                <w:sz w:val="21"/>
                <w:szCs w:val="21"/>
              </w:rPr>
              <w:t xml:space="preserve">Retractor </w:t>
            </w:r>
            <w:proofErr w:type="spellStart"/>
            <w:r w:rsidRPr="00541752">
              <w:rPr>
                <w:rFonts w:ascii="Tahoma" w:hAnsi="Tahoma" w:cs="Tahoma"/>
                <w:color w:val="000000"/>
                <w:sz w:val="21"/>
                <w:szCs w:val="21"/>
              </w:rPr>
              <w:t>Langenbeck</w:t>
            </w:r>
            <w:proofErr w:type="spellEnd"/>
            <w:r w:rsidRPr="00541752">
              <w:rPr>
                <w:rFonts w:ascii="Tahoma" w:hAnsi="Tahoma" w:cs="Tahoma"/>
                <w:color w:val="000000"/>
                <w:sz w:val="21"/>
                <w:szCs w:val="21"/>
              </w:rPr>
              <w:t xml:space="preserve"> 30x14mm wide blades</w:t>
            </w:r>
            <w:proofErr w:type="gramStart"/>
            <w:r w:rsidRPr="00541752">
              <w:rPr>
                <w:rFonts w:ascii="Tahoma" w:hAnsi="Tahoma" w:cs="Tahoma"/>
                <w:color w:val="000000"/>
                <w:sz w:val="21"/>
                <w:szCs w:val="21"/>
              </w:rPr>
              <w:t>,21cm</w:t>
            </w:r>
            <w:proofErr w:type="gramEnd"/>
            <w:r w:rsidRPr="00541752">
              <w:rPr>
                <w:rFonts w:ascii="Tahoma" w:hAnsi="Tahoma" w:cs="Tahoma"/>
                <w:color w:val="000000"/>
                <w:sz w:val="21"/>
                <w:szCs w:val="21"/>
              </w:rPr>
              <w:t xml:space="preserve"> length, stainless steel. Packed</w:t>
            </w:r>
            <w:r>
              <w:rPr>
                <w:rFonts w:ascii="Tahoma" w:hAnsi="Tahoma" w:cs="Tahoma"/>
                <w:color w:val="000000"/>
                <w:sz w:val="21"/>
                <w:szCs w:val="21"/>
              </w:rPr>
              <w:t xml:space="preserve"> </w:t>
            </w:r>
            <w:r w:rsidRPr="00541752">
              <w:rPr>
                <w:rFonts w:ascii="Tahoma" w:hAnsi="Tahoma" w:cs="Tahoma"/>
                <w:color w:val="000000"/>
                <w:sz w:val="21"/>
                <w:szCs w:val="21"/>
              </w:rPr>
              <w:t xml:space="preserve">individually and </w:t>
            </w:r>
            <w:proofErr w:type="spellStart"/>
            <w:r w:rsidRPr="00541752">
              <w:rPr>
                <w:rFonts w:ascii="Tahoma" w:hAnsi="Tahoma" w:cs="Tahoma"/>
                <w:color w:val="000000"/>
                <w:sz w:val="21"/>
                <w:szCs w:val="21"/>
              </w:rPr>
              <w:t>labelled</w:t>
            </w:r>
            <w:proofErr w:type="spellEnd"/>
            <w:r w:rsidRPr="00541752">
              <w:rPr>
                <w:rFonts w:ascii="Tahoma" w:hAnsi="Tahoma" w:cs="Tahoma"/>
                <w:color w:val="000000"/>
                <w:sz w:val="21"/>
                <w:szCs w:val="21"/>
              </w:rPr>
              <w:t xml:space="preserve"> accordingly.</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30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06/20502509</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r w:rsidRPr="00541752">
              <w:rPr>
                <w:rFonts w:ascii="Tahoma" w:hAnsi="Tahoma" w:cs="Tahoma"/>
                <w:color w:val="000000"/>
                <w:sz w:val="21"/>
                <w:szCs w:val="21"/>
              </w:rPr>
              <w:t xml:space="preserve">Retractor </w:t>
            </w:r>
            <w:proofErr w:type="spellStart"/>
            <w:r w:rsidRPr="00541752">
              <w:rPr>
                <w:rFonts w:ascii="Tahoma" w:hAnsi="Tahoma" w:cs="Tahoma"/>
                <w:color w:val="000000"/>
                <w:sz w:val="21"/>
                <w:szCs w:val="21"/>
              </w:rPr>
              <w:t>Langenbeck</w:t>
            </w:r>
            <w:proofErr w:type="spellEnd"/>
            <w:r w:rsidRPr="00541752">
              <w:rPr>
                <w:rFonts w:ascii="Tahoma" w:hAnsi="Tahoma" w:cs="Tahoma"/>
                <w:color w:val="000000"/>
                <w:sz w:val="21"/>
                <w:szCs w:val="21"/>
              </w:rPr>
              <w:t xml:space="preserve"> 40x11mm wide blades</w:t>
            </w:r>
            <w:proofErr w:type="gramStart"/>
            <w:r w:rsidRPr="00541752">
              <w:rPr>
                <w:rFonts w:ascii="Tahoma" w:hAnsi="Tahoma" w:cs="Tahoma"/>
                <w:color w:val="000000"/>
                <w:sz w:val="21"/>
                <w:szCs w:val="21"/>
              </w:rPr>
              <w:t>,21cm</w:t>
            </w:r>
            <w:proofErr w:type="gramEnd"/>
            <w:r w:rsidRPr="00541752">
              <w:rPr>
                <w:rFonts w:ascii="Tahoma" w:hAnsi="Tahoma" w:cs="Tahoma"/>
                <w:color w:val="000000"/>
                <w:sz w:val="21"/>
                <w:szCs w:val="21"/>
              </w:rPr>
              <w:t xml:space="preserve"> length, stainless steel.</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24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07/20502516</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541752">
              <w:rPr>
                <w:rFonts w:ascii="Tahoma" w:hAnsi="Tahoma" w:cs="Tahoma"/>
                <w:color w:val="000000"/>
                <w:sz w:val="21"/>
                <w:szCs w:val="21"/>
              </w:rPr>
              <w:t xml:space="preserve">Kocher- </w:t>
            </w:r>
            <w:proofErr w:type="spellStart"/>
            <w:r w:rsidRPr="00541752">
              <w:rPr>
                <w:rFonts w:ascii="Tahoma" w:hAnsi="Tahoma" w:cs="Tahoma"/>
                <w:color w:val="000000"/>
                <w:sz w:val="21"/>
                <w:szCs w:val="21"/>
              </w:rPr>
              <w:t>Langenbeck</w:t>
            </w:r>
            <w:proofErr w:type="spellEnd"/>
            <w:r w:rsidRPr="00541752">
              <w:rPr>
                <w:rFonts w:ascii="Tahoma" w:hAnsi="Tahoma" w:cs="Tahoma"/>
                <w:color w:val="000000"/>
                <w:sz w:val="21"/>
                <w:szCs w:val="21"/>
              </w:rPr>
              <w:t xml:space="preserve"> retractor, semi-sharp</w:t>
            </w:r>
            <w:proofErr w:type="gramStart"/>
            <w:r w:rsidRPr="00541752">
              <w:rPr>
                <w:rFonts w:ascii="Tahoma" w:hAnsi="Tahoma" w:cs="Tahoma"/>
                <w:color w:val="000000"/>
                <w:sz w:val="21"/>
                <w:szCs w:val="21"/>
              </w:rPr>
              <w:t>,3prongs</w:t>
            </w:r>
            <w:proofErr w:type="gramEnd"/>
            <w:r w:rsidRPr="00541752">
              <w:rPr>
                <w:rFonts w:ascii="Tahoma" w:hAnsi="Tahoma" w:cs="Tahoma"/>
                <w:color w:val="000000"/>
                <w:sz w:val="21"/>
                <w:szCs w:val="21"/>
              </w:rPr>
              <w:t>, stainless  steel. Packed</w:t>
            </w:r>
            <w:r>
              <w:rPr>
                <w:rFonts w:ascii="Tahoma" w:hAnsi="Tahoma" w:cs="Tahoma"/>
                <w:color w:val="000000"/>
                <w:sz w:val="21"/>
                <w:szCs w:val="21"/>
              </w:rPr>
              <w:t xml:space="preserve"> </w:t>
            </w:r>
            <w:r w:rsidRPr="00541752">
              <w:rPr>
                <w:rFonts w:ascii="Tahoma" w:hAnsi="Tahoma" w:cs="Tahoma"/>
                <w:color w:val="000000"/>
                <w:sz w:val="21"/>
                <w:szCs w:val="21"/>
              </w:rPr>
              <w:t xml:space="preserve">individually and </w:t>
            </w:r>
            <w:proofErr w:type="spellStart"/>
            <w:r w:rsidRPr="00541752">
              <w:rPr>
                <w:rFonts w:ascii="Tahoma" w:hAnsi="Tahoma" w:cs="Tahoma"/>
                <w:color w:val="000000"/>
                <w:sz w:val="21"/>
                <w:szCs w:val="21"/>
              </w:rPr>
              <w:t>labelled</w:t>
            </w:r>
            <w:proofErr w:type="spellEnd"/>
            <w:r w:rsidRPr="00541752">
              <w:rPr>
                <w:rFonts w:ascii="Tahoma" w:hAnsi="Tahoma" w:cs="Tahoma"/>
                <w:color w:val="000000"/>
                <w:sz w:val="21"/>
                <w:szCs w:val="21"/>
              </w:rPr>
              <w:t xml:space="preserve"> accordingly.</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09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08/20502530</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r w:rsidRPr="00541752">
              <w:rPr>
                <w:rFonts w:ascii="Tahoma" w:hAnsi="Tahoma" w:cs="Tahoma"/>
                <w:color w:val="000000"/>
                <w:sz w:val="21"/>
                <w:szCs w:val="21"/>
              </w:rPr>
              <w:t xml:space="preserve">Kocher- </w:t>
            </w:r>
            <w:proofErr w:type="spellStart"/>
            <w:r w:rsidRPr="00541752">
              <w:rPr>
                <w:rFonts w:ascii="Tahoma" w:hAnsi="Tahoma" w:cs="Tahoma"/>
                <w:color w:val="000000"/>
                <w:sz w:val="21"/>
                <w:szCs w:val="21"/>
              </w:rPr>
              <w:t>Langenbeck</w:t>
            </w:r>
            <w:proofErr w:type="spellEnd"/>
            <w:r w:rsidRPr="00541752">
              <w:rPr>
                <w:rFonts w:ascii="Tahoma" w:hAnsi="Tahoma" w:cs="Tahoma"/>
                <w:color w:val="000000"/>
                <w:sz w:val="21"/>
                <w:szCs w:val="21"/>
              </w:rPr>
              <w:t xml:space="preserve"> retractor 41x11mm blade, </w:t>
            </w:r>
            <w:proofErr w:type="gramStart"/>
            <w:r w:rsidRPr="00541752">
              <w:rPr>
                <w:rFonts w:ascii="Tahoma" w:hAnsi="Tahoma" w:cs="Tahoma"/>
                <w:color w:val="000000"/>
                <w:sz w:val="21"/>
                <w:szCs w:val="21"/>
              </w:rPr>
              <w:t>stainless  steel</w:t>
            </w:r>
            <w:proofErr w:type="gramEnd"/>
            <w:r w:rsidRPr="00541752">
              <w:rPr>
                <w:rFonts w:ascii="Tahoma" w:hAnsi="Tahoma" w:cs="Tahoma"/>
                <w:color w:val="000000"/>
                <w:sz w:val="21"/>
                <w:szCs w:val="21"/>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12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09/20502802</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541752">
              <w:rPr>
                <w:rFonts w:ascii="Tahoma" w:hAnsi="Tahoma" w:cs="Tahoma"/>
                <w:color w:val="000000"/>
                <w:sz w:val="21"/>
                <w:szCs w:val="21"/>
              </w:rPr>
              <w:t>Retractor Self Retaining</w:t>
            </w:r>
            <w:proofErr w:type="gramStart"/>
            <w:r w:rsidRPr="00541752">
              <w:rPr>
                <w:rFonts w:ascii="Tahoma" w:hAnsi="Tahoma" w:cs="Tahoma"/>
                <w:color w:val="000000"/>
                <w:sz w:val="21"/>
                <w:szCs w:val="21"/>
              </w:rPr>
              <w:t xml:space="preserve">,  </w:t>
            </w:r>
            <w:proofErr w:type="spellStart"/>
            <w:r w:rsidRPr="00541752">
              <w:rPr>
                <w:rFonts w:ascii="Tahoma" w:hAnsi="Tahoma" w:cs="Tahoma"/>
                <w:color w:val="000000"/>
                <w:sz w:val="21"/>
                <w:szCs w:val="21"/>
              </w:rPr>
              <w:t>Adson</w:t>
            </w:r>
            <w:proofErr w:type="spellEnd"/>
            <w:proofErr w:type="gramEnd"/>
            <w:r w:rsidRPr="00541752">
              <w:rPr>
                <w:rFonts w:ascii="Tahoma" w:hAnsi="Tahoma" w:cs="Tahoma"/>
                <w:color w:val="000000"/>
                <w:sz w:val="21"/>
                <w:szCs w:val="21"/>
              </w:rPr>
              <w:t xml:space="preserve"> type or similar,  4 / 4 teeth, semi - sharp,200mm (approx.)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25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10/20502803</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proofErr w:type="spellStart"/>
            <w:r w:rsidRPr="00541752">
              <w:rPr>
                <w:rFonts w:ascii="Tahoma" w:hAnsi="Tahoma" w:cs="Tahoma"/>
                <w:color w:val="000000"/>
                <w:sz w:val="21"/>
                <w:szCs w:val="21"/>
              </w:rPr>
              <w:t>Self retaining</w:t>
            </w:r>
            <w:proofErr w:type="spellEnd"/>
            <w:r w:rsidRPr="00541752">
              <w:rPr>
                <w:rFonts w:ascii="Tahoma" w:hAnsi="Tahoma" w:cs="Tahoma"/>
                <w:color w:val="000000"/>
                <w:sz w:val="21"/>
                <w:szCs w:val="21"/>
              </w:rPr>
              <w:t xml:space="preserve"> retractor </w:t>
            </w:r>
            <w:proofErr w:type="spellStart"/>
            <w:r w:rsidRPr="00541752">
              <w:rPr>
                <w:rFonts w:ascii="Tahoma" w:hAnsi="Tahoma" w:cs="Tahoma"/>
                <w:color w:val="000000"/>
                <w:sz w:val="21"/>
                <w:szCs w:val="21"/>
              </w:rPr>
              <w:t>Adson</w:t>
            </w:r>
            <w:proofErr w:type="spellEnd"/>
            <w:r w:rsidRPr="00541752">
              <w:rPr>
                <w:rFonts w:ascii="Tahoma" w:hAnsi="Tahoma" w:cs="Tahoma"/>
                <w:color w:val="000000"/>
                <w:sz w:val="21"/>
                <w:szCs w:val="21"/>
              </w:rPr>
              <w:t xml:space="preserve"> sharp prongs </w:t>
            </w:r>
            <w:proofErr w:type="gramStart"/>
            <w:r w:rsidRPr="00541752">
              <w:rPr>
                <w:rFonts w:ascii="Tahoma" w:hAnsi="Tahoma" w:cs="Tahoma"/>
                <w:color w:val="000000"/>
                <w:sz w:val="21"/>
                <w:szCs w:val="21"/>
              </w:rPr>
              <w:t>26.5cm  stainless</w:t>
            </w:r>
            <w:proofErr w:type="gramEnd"/>
            <w:r w:rsidRPr="00541752">
              <w:rPr>
                <w:rFonts w:ascii="Tahoma" w:hAnsi="Tahoma" w:cs="Tahoma"/>
                <w:color w:val="000000"/>
                <w:sz w:val="21"/>
                <w:szCs w:val="21"/>
              </w:rPr>
              <w:t xml:space="preserve"> steel. Packed</w:t>
            </w:r>
            <w:r>
              <w:rPr>
                <w:rFonts w:ascii="Tahoma" w:hAnsi="Tahoma" w:cs="Tahoma"/>
                <w:color w:val="000000"/>
                <w:sz w:val="21"/>
                <w:szCs w:val="21"/>
              </w:rPr>
              <w:t xml:space="preserve"> </w:t>
            </w:r>
            <w:r w:rsidRPr="00541752">
              <w:rPr>
                <w:rFonts w:ascii="Tahoma" w:hAnsi="Tahoma" w:cs="Tahoma"/>
                <w:color w:val="000000"/>
                <w:sz w:val="21"/>
                <w:szCs w:val="21"/>
              </w:rPr>
              <w:t xml:space="preserve">individually and </w:t>
            </w:r>
            <w:proofErr w:type="spellStart"/>
            <w:r w:rsidRPr="00541752">
              <w:rPr>
                <w:rFonts w:ascii="Tahoma" w:hAnsi="Tahoma" w:cs="Tahoma"/>
                <w:color w:val="000000"/>
                <w:sz w:val="21"/>
                <w:szCs w:val="21"/>
              </w:rPr>
              <w:t>labelled</w:t>
            </w:r>
            <w:proofErr w:type="spellEnd"/>
            <w:r w:rsidRPr="00541752">
              <w:rPr>
                <w:rFonts w:ascii="Tahoma" w:hAnsi="Tahoma" w:cs="Tahoma"/>
                <w:color w:val="000000"/>
                <w:sz w:val="21"/>
                <w:szCs w:val="21"/>
              </w:rPr>
              <w:t xml:space="preserve"> accordingly.</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20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11/20502804</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541752">
              <w:rPr>
                <w:rFonts w:ascii="Tahoma" w:hAnsi="Tahoma" w:cs="Tahoma"/>
                <w:color w:val="000000"/>
                <w:sz w:val="21"/>
                <w:szCs w:val="21"/>
              </w:rPr>
              <w:t>Retractor Self Retaining</w:t>
            </w:r>
            <w:proofErr w:type="gramStart"/>
            <w:r w:rsidRPr="00541752">
              <w:rPr>
                <w:rFonts w:ascii="Tahoma" w:hAnsi="Tahoma" w:cs="Tahoma"/>
                <w:color w:val="000000"/>
                <w:sz w:val="21"/>
                <w:szCs w:val="21"/>
              </w:rPr>
              <w:t xml:space="preserve">,  </w:t>
            </w:r>
            <w:proofErr w:type="spellStart"/>
            <w:r w:rsidRPr="00541752">
              <w:rPr>
                <w:rFonts w:ascii="Tahoma" w:hAnsi="Tahoma" w:cs="Tahoma"/>
                <w:color w:val="000000"/>
                <w:sz w:val="21"/>
                <w:szCs w:val="21"/>
              </w:rPr>
              <w:t>Adson</w:t>
            </w:r>
            <w:proofErr w:type="spellEnd"/>
            <w:proofErr w:type="gramEnd"/>
            <w:r w:rsidRPr="00541752">
              <w:rPr>
                <w:rFonts w:ascii="Tahoma" w:hAnsi="Tahoma" w:cs="Tahoma"/>
                <w:color w:val="000000"/>
                <w:sz w:val="21"/>
                <w:szCs w:val="21"/>
              </w:rPr>
              <w:t xml:space="preserve"> - Baby type or similar,  hinged arms, 3/4 teeth, semi - sharp, 140mm (approx.) length,</w:t>
            </w:r>
            <w:r>
              <w:rPr>
                <w:rFonts w:ascii="Tahoma" w:hAnsi="Tahoma" w:cs="Tahoma"/>
                <w:color w:val="000000"/>
                <w:sz w:val="21"/>
                <w:szCs w:val="21"/>
              </w:rPr>
              <w:t xml:space="preserve"> </w:t>
            </w:r>
            <w:r w:rsidRPr="00541752">
              <w:rPr>
                <w:rFonts w:ascii="Tahoma" w:hAnsi="Tahoma" w:cs="Tahoma"/>
                <w:color w:val="000000"/>
                <w:sz w:val="21"/>
                <w:szCs w:val="21"/>
              </w:rPr>
              <w:t>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30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12/20503402</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541752">
              <w:rPr>
                <w:rFonts w:ascii="Tahoma" w:hAnsi="Tahoma" w:cs="Tahoma"/>
                <w:color w:val="000000"/>
                <w:sz w:val="21"/>
                <w:szCs w:val="21"/>
              </w:rPr>
              <w:t>Retractor Scapula, Davidson type or similar, blade size 55 x 75mm (approx.),</w:t>
            </w:r>
            <w:r>
              <w:rPr>
                <w:rFonts w:ascii="Tahoma" w:hAnsi="Tahoma" w:cs="Tahoma"/>
                <w:color w:val="000000"/>
                <w:sz w:val="21"/>
                <w:szCs w:val="21"/>
              </w:rPr>
              <w:t xml:space="preserve"> </w:t>
            </w:r>
            <w:r w:rsidRPr="00541752">
              <w:rPr>
                <w:rFonts w:ascii="Tahoma" w:hAnsi="Tahoma" w:cs="Tahoma"/>
                <w:color w:val="000000"/>
                <w:sz w:val="21"/>
                <w:szCs w:val="21"/>
              </w:rPr>
              <w:t>160mm (approx.)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04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13/20503403</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F016CD">
              <w:rPr>
                <w:rFonts w:ascii="Tahoma" w:hAnsi="Tahoma" w:cs="Tahoma"/>
                <w:color w:val="000000"/>
                <w:sz w:val="21"/>
                <w:szCs w:val="21"/>
              </w:rPr>
              <w:t>Retractor Scapula, Davidson type or similar, blade size 80 x 90mm (approx.)</w:t>
            </w:r>
            <w:proofErr w:type="gramStart"/>
            <w:r w:rsidRPr="00F016CD">
              <w:rPr>
                <w:rFonts w:ascii="Tahoma" w:hAnsi="Tahoma" w:cs="Tahoma"/>
                <w:color w:val="000000"/>
                <w:sz w:val="21"/>
                <w:szCs w:val="21"/>
              </w:rPr>
              <w:t>,160mm</w:t>
            </w:r>
            <w:proofErr w:type="gramEnd"/>
            <w:r w:rsidRPr="00F016CD">
              <w:rPr>
                <w:rFonts w:ascii="Tahoma" w:hAnsi="Tahoma" w:cs="Tahoma"/>
                <w:color w:val="000000"/>
                <w:sz w:val="21"/>
                <w:szCs w:val="21"/>
              </w:rPr>
              <w:t xml:space="preserve"> (approx.)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04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lastRenderedPageBreak/>
              <w:t>14/20503502</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F016CD">
              <w:rPr>
                <w:rFonts w:ascii="Tahoma" w:hAnsi="Tahoma" w:cs="Tahoma"/>
                <w:color w:val="000000"/>
                <w:sz w:val="21"/>
                <w:szCs w:val="21"/>
              </w:rPr>
              <w:t>Retractor, Volkmann type or similar, sharp prong, 220mm (approx.) length,</w:t>
            </w:r>
            <w:r>
              <w:rPr>
                <w:rFonts w:ascii="Tahoma" w:hAnsi="Tahoma" w:cs="Tahoma"/>
                <w:color w:val="000000"/>
                <w:sz w:val="21"/>
                <w:szCs w:val="21"/>
              </w:rPr>
              <w:t xml:space="preserve"> </w:t>
            </w:r>
            <w:r w:rsidRPr="00F016CD">
              <w:rPr>
                <w:rFonts w:ascii="Tahoma" w:hAnsi="Tahoma" w:cs="Tahoma"/>
                <w:color w:val="000000"/>
                <w:sz w:val="21"/>
                <w:szCs w:val="21"/>
              </w:rPr>
              <w:t>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06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15/20503601</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F016CD">
              <w:rPr>
                <w:rFonts w:ascii="Tahoma" w:hAnsi="Tahoma" w:cs="Tahoma"/>
                <w:color w:val="000000"/>
                <w:sz w:val="21"/>
                <w:szCs w:val="21"/>
              </w:rPr>
              <w:t xml:space="preserve">Middle </w:t>
            </w:r>
            <w:proofErr w:type="spellStart"/>
            <w:r w:rsidRPr="00F016CD">
              <w:rPr>
                <w:rFonts w:ascii="Tahoma" w:hAnsi="Tahoma" w:cs="Tahoma"/>
                <w:color w:val="000000"/>
                <w:sz w:val="21"/>
                <w:szCs w:val="21"/>
              </w:rPr>
              <w:t>Dorph</w:t>
            </w:r>
            <w:proofErr w:type="spellEnd"/>
            <w:r w:rsidRPr="00F016CD">
              <w:rPr>
                <w:rFonts w:ascii="Tahoma" w:hAnsi="Tahoma" w:cs="Tahoma"/>
                <w:color w:val="000000"/>
                <w:sz w:val="21"/>
                <w:szCs w:val="21"/>
              </w:rPr>
              <w:t xml:space="preserve"> Retractor,</w:t>
            </w:r>
            <w:r>
              <w:rPr>
                <w:rFonts w:ascii="Tahoma" w:hAnsi="Tahoma" w:cs="Tahoma"/>
                <w:color w:val="000000"/>
                <w:sz w:val="21"/>
                <w:szCs w:val="21"/>
              </w:rPr>
              <w:t xml:space="preserve"> </w:t>
            </w:r>
            <w:r w:rsidRPr="00F016CD">
              <w:rPr>
                <w:rFonts w:ascii="Tahoma" w:hAnsi="Tahoma" w:cs="Tahoma"/>
                <w:color w:val="000000"/>
                <w:sz w:val="21"/>
                <w:szCs w:val="21"/>
              </w:rPr>
              <w:t>blade width 1/2"(1.4cm)</w:t>
            </w:r>
            <w:proofErr w:type="gramStart"/>
            <w:r w:rsidRPr="00F016CD">
              <w:rPr>
                <w:rFonts w:ascii="Tahoma" w:hAnsi="Tahoma" w:cs="Tahoma"/>
                <w:color w:val="000000"/>
                <w:sz w:val="21"/>
                <w:szCs w:val="21"/>
              </w:rPr>
              <w:t>,loop</w:t>
            </w:r>
            <w:proofErr w:type="gramEnd"/>
            <w:r w:rsidRPr="00F016CD">
              <w:rPr>
                <w:rFonts w:ascii="Tahoma" w:hAnsi="Tahoma" w:cs="Tahoma"/>
                <w:color w:val="000000"/>
                <w:sz w:val="21"/>
                <w:szCs w:val="21"/>
              </w:rPr>
              <w:t xml:space="preserve"> shape,</w:t>
            </w:r>
            <w:r>
              <w:rPr>
                <w:rFonts w:ascii="Tahoma" w:hAnsi="Tahoma" w:cs="Tahoma"/>
                <w:color w:val="000000"/>
                <w:sz w:val="21"/>
                <w:szCs w:val="21"/>
              </w:rPr>
              <w:t xml:space="preserve"> </w:t>
            </w:r>
            <w:r w:rsidRPr="00F016CD">
              <w:rPr>
                <w:rFonts w:ascii="Tahoma" w:hAnsi="Tahoma" w:cs="Tahoma"/>
                <w:color w:val="000000"/>
                <w:sz w:val="21"/>
                <w:szCs w:val="21"/>
              </w:rPr>
              <w:t>blades length</w:t>
            </w:r>
            <w:r>
              <w:rPr>
                <w:rFonts w:ascii="Tahoma" w:hAnsi="Tahoma" w:cs="Tahoma"/>
                <w:color w:val="000000"/>
                <w:sz w:val="21"/>
                <w:szCs w:val="21"/>
              </w:rPr>
              <w:t xml:space="preserve"> </w:t>
            </w:r>
            <w:r w:rsidRPr="00F016CD">
              <w:rPr>
                <w:rFonts w:ascii="Tahoma" w:hAnsi="Tahoma" w:cs="Tahoma"/>
                <w:color w:val="000000"/>
                <w:sz w:val="21"/>
                <w:szCs w:val="21"/>
              </w:rPr>
              <w:t xml:space="preserve">8"1/2(21.5cm),packed individually and </w:t>
            </w:r>
            <w:proofErr w:type="spellStart"/>
            <w:r w:rsidRPr="00F016CD">
              <w:rPr>
                <w:rFonts w:ascii="Tahoma" w:hAnsi="Tahoma" w:cs="Tahoma"/>
                <w:color w:val="000000"/>
                <w:sz w:val="21"/>
                <w:szCs w:val="21"/>
              </w:rPr>
              <w:t>labelled</w:t>
            </w:r>
            <w:proofErr w:type="spellEnd"/>
            <w:r w:rsidRPr="00F016CD">
              <w:rPr>
                <w:rFonts w:ascii="Tahoma" w:hAnsi="Tahoma" w:cs="Tahoma"/>
                <w:color w:val="000000"/>
                <w:sz w:val="21"/>
                <w:szCs w:val="21"/>
              </w:rPr>
              <w:t xml:space="preserve"> accordingly.</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04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16/20504103</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r w:rsidRPr="00F016CD">
              <w:rPr>
                <w:rFonts w:ascii="Tahoma" w:hAnsi="Tahoma" w:cs="Tahoma"/>
                <w:color w:val="000000"/>
                <w:sz w:val="21"/>
                <w:szCs w:val="21"/>
              </w:rPr>
              <w:t xml:space="preserve">Laminectomy self </w:t>
            </w:r>
            <w:proofErr w:type="spellStart"/>
            <w:r w:rsidRPr="00F016CD">
              <w:rPr>
                <w:rFonts w:ascii="Tahoma" w:hAnsi="Tahoma" w:cs="Tahoma"/>
                <w:color w:val="000000"/>
                <w:sz w:val="21"/>
                <w:szCs w:val="21"/>
              </w:rPr>
              <w:t>retainning</w:t>
            </w:r>
            <w:proofErr w:type="spellEnd"/>
            <w:r w:rsidRPr="00F016CD">
              <w:rPr>
                <w:rFonts w:ascii="Tahoma" w:hAnsi="Tahoma" w:cs="Tahoma"/>
                <w:color w:val="000000"/>
                <w:sz w:val="21"/>
                <w:szCs w:val="21"/>
              </w:rPr>
              <w:t xml:space="preserve"> retractor of 25cm, stainless steel.</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12 </w:t>
            </w:r>
            <w:proofErr w:type="spellStart"/>
            <w:r>
              <w:rPr>
                <w:rFonts w:ascii="Tahoma" w:hAnsi="Tahoma" w:cs="Tahoma"/>
                <w:color w:val="000000"/>
                <w:sz w:val="21"/>
                <w:szCs w:val="21"/>
              </w:rPr>
              <w:t>Nos</w:t>
            </w:r>
            <w:proofErr w:type="spellEnd"/>
          </w:p>
        </w:tc>
      </w:tr>
      <w:tr w:rsidR="00455139" w:rsidRPr="006A049C" w:rsidTr="00455139">
        <w:trPr>
          <w:trHeight w:val="500"/>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17/20504601</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r w:rsidRPr="00F016CD">
              <w:rPr>
                <w:rFonts w:ascii="Tahoma" w:hAnsi="Tahoma" w:cs="Tahoma"/>
                <w:color w:val="000000"/>
                <w:sz w:val="21"/>
                <w:szCs w:val="21"/>
              </w:rPr>
              <w:t>Love nerve root Retractor, 21cm long.</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07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18/20504602</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r w:rsidRPr="00F016CD">
              <w:rPr>
                <w:rFonts w:ascii="Tahoma" w:hAnsi="Tahoma" w:cs="Tahoma"/>
                <w:color w:val="000000"/>
                <w:sz w:val="21"/>
                <w:szCs w:val="21"/>
              </w:rPr>
              <w:t>Love Nerve root Retractor 18cm 45 degree</w:t>
            </w:r>
            <w:r>
              <w:rPr>
                <w:rFonts w:ascii="Tahoma" w:hAnsi="Tahoma" w:cs="Tahoma"/>
                <w:color w:val="000000"/>
                <w:sz w:val="21"/>
                <w:szCs w:val="21"/>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19/20504701</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r w:rsidRPr="007B58E3">
              <w:rPr>
                <w:rFonts w:ascii="Tahoma" w:hAnsi="Tahoma" w:cs="Tahoma"/>
                <w:color w:val="000000"/>
                <w:sz w:val="21"/>
                <w:szCs w:val="21"/>
              </w:rPr>
              <w:t>Retractor,</w:t>
            </w:r>
            <w:r>
              <w:rPr>
                <w:rFonts w:ascii="Tahoma" w:hAnsi="Tahoma" w:cs="Tahoma"/>
                <w:color w:val="000000"/>
                <w:sz w:val="21"/>
                <w:szCs w:val="21"/>
              </w:rPr>
              <w:t xml:space="preserve"> </w:t>
            </w:r>
            <w:r w:rsidRPr="007B58E3">
              <w:rPr>
                <w:rFonts w:ascii="Tahoma" w:hAnsi="Tahoma" w:cs="Tahoma"/>
                <w:color w:val="000000"/>
                <w:sz w:val="21"/>
                <w:szCs w:val="21"/>
              </w:rPr>
              <w:t>Casper for micro lumbar discectomy</w:t>
            </w:r>
            <w:proofErr w:type="gramStart"/>
            <w:r w:rsidRPr="007B58E3">
              <w:rPr>
                <w:rFonts w:ascii="Tahoma" w:hAnsi="Tahoma" w:cs="Tahoma"/>
                <w:color w:val="000000"/>
                <w:sz w:val="21"/>
                <w:szCs w:val="21"/>
              </w:rPr>
              <w:t>,75mm</w:t>
            </w:r>
            <w:proofErr w:type="gramEnd"/>
            <w:r w:rsidRPr="007B58E3">
              <w:rPr>
                <w:rFonts w:ascii="Tahoma" w:hAnsi="Tahoma" w:cs="Tahoma"/>
                <w:color w:val="000000"/>
                <w:sz w:val="21"/>
                <w:szCs w:val="21"/>
              </w:rPr>
              <w:t xml:space="preserve"> blade,</w:t>
            </w:r>
            <w:r>
              <w:rPr>
                <w:rFonts w:ascii="Tahoma" w:hAnsi="Tahoma" w:cs="Tahoma"/>
                <w:color w:val="000000"/>
                <w:sz w:val="21"/>
                <w:szCs w:val="21"/>
              </w:rPr>
              <w:t xml:space="preserve"> </w:t>
            </w:r>
            <w:r w:rsidRPr="007B58E3">
              <w:rPr>
                <w:rFonts w:ascii="Tahoma" w:hAnsi="Tahoma" w:cs="Tahoma"/>
                <w:color w:val="000000"/>
                <w:sz w:val="21"/>
                <w:szCs w:val="21"/>
              </w:rPr>
              <w:t>stainless steel.</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07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20/20505302</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proofErr w:type="spellStart"/>
            <w:r w:rsidRPr="007B58E3">
              <w:rPr>
                <w:rFonts w:ascii="Tahoma" w:hAnsi="Tahoma" w:cs="Tahoma"/>
                <w:color w:val="000000"/>
                <w:sz w:val="21"/>
                <w:szCs w:val="21"/>
              </w:rPr>
              <w:t>Retrator</w:t>
            </w:r>
            <w:proofErr w:type="spellEnd"/>
            <w:r w:rsidRPr="007B58E3">
              <w:rPr>
                <w:rFonts w:ascii="Tahoma" w:hAnsi="Tahoma" w:cs="Tahoma"/>
                <w:color w:val="000000"/>
                <w:sz w:val="21"/>
                <w:szCs w:val="21"/>
              </w:rPr>
              <w:t xml:space="preserve"> </w:t>
            </w:r>
            <w:proofErr w:type="spellStart"/>
            <w:r w:rsidRPr="007B58E3">
              <w:rPr>
                <w:rFonts w:ascii="Tahoma" w:hAnsi="Tahoma" w:cs="Tahoma"/>
                <w:color w:val="000000"/>
                <w:sz w:val="21"/>
                <w:szCs w:val="21"/>
              </w:rPr>
              <w:t>Hohman</w:t>
            </w:r>
            <w:proofErr w:type="spellEnd"/>
            <w:r w:rsidRPr="007B58E3">
              <w:rPr>
                <w:rFonts w:ascii="Tahoma" w:hAnsi="Tahoma" w:cs="Tahoma"/>
                <w:color w:val="000000"/>
                <w:sz w:val="21"/>
                <w:szCs w:val="21"/>
              </w:rPr>
              <w:t xml:space="preserve"> 22.5cm long</w:t>
            </w:r>
            <w:proofErr w:type="gramStart"/>
            <w:r w:rsidRPr="007B58E3">
              <w:rPr>
                <w:rFonts w:ascii="Tahoma" w:hAnsi="Tahoma" w:cs="Tahoma"/>
                <w:color w:val="000000"/>
                <w:sz w:val="21"/>
                <w:szCs w:val="21"/>
              </w:rPr>
              <w:t>,18mm</w:t>
            </w:r>
            <w:proofErr w:type="gramEnd"/>
            <w:r w:rsidRPr="007B58E3">
              <w:rPr>
                <w:rFonts w:ascii="Tahoma" w:hAnsi="Tahoma" w:cs="Tahoma"/>
                <w:color w:val="000000"/>
                <w:sz w:val="21"/>
                <w:szCs w:val="21"/>
              </w:rPr>
              <w:t xml:space="preserve"> wide short, stainless steel.</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25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21/20505303</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proofErr w:type="spellStart"/>
            <w:r w:rsidRPr="007B58E3">
              <w:rPr>
                <w:rFonts w:ascii="Tahoma" w:hAnsi="Tahoma" w:cs="Tahoma"/>
                <w:color w:val="000000"/>
                <w:sz w:val="21"/>
                <w:szCs w:val="21"/>
              </w:rPr>
              <w:t>Retrator</w:t>
            </w:r>
            <w:proofErr w:type="spellEnd"/>
            <w:r w:rsidRPr="007B58E3">
              <w:rPr>
                <w:rFonts w:ascii="Tahoma" w:hAnsi="Tahoma" w:cs="Tahoma"/>
                <w:color w:val="000000"/>
                <w:sz w:val="21"/>
                <w:szCs w:val="21"/>
              </w:rPr>
              <w:t xml:space="preserve"> </w:t>
            </w:r>
            <w:proofErr w:type="spellStart"/>
            <w:r w:rsidRPr="007B58E3">
              <w:rPr>
                <w:rFonts w:ascii="Tahoma" w:hAnsi="Tahoma" w:cs="Tahoma"/>
                <w:color w:val="000000"/>
                <w:sz w:val="21"/>
                <w:szCs w:val="21"/>
              </w:rPr>
              <w:t>Hohman</w:t>
            </w:r>
            <w:proofErr w:type="spellEnd"/>
            <w:r w:rsidRPr="007B58E3">
              <w:rPr>
                <w:rFonts w:ascii="Tahoma" w:hAnsi="Tahoma" w:cs="Tahoma"/>
                <w:color w:val="000000"/>
                <w:sz w:val="21"/>
                <w:szCs w:val="21"/>
              </w:rPr>
              <w:t xml:space="preserve"> type, 22cm long, 8mm wide, narrow tip,</w:t>
            </w:r>
            <w:r>
              <w:rPr>
                <w:rFonts w:ascii="Tahoma" w:hAnsi="Tahoma" w:cs="Tahoma"/>
                <w:color w:val="000000"/>
                <w:sz w:val="21"/>
                <w:szCs w:val="21"/>
              </w:rPr>
              <w:t xml:space="preserve"> </w:t>
            </w:r>
            <w:r w:rsidRPr="007B58E3">
              <w:rPr>
                <w:rFonts w:ascii="Tahoma" w:hAnsi="Tahoma" w:cs="Tahoma"/>
                <w:color w:val="000000"/>
                <w:sz w:val="21"/>
                <w:szCs w:val="21"/>
              </w:rPr>
              <w:t>stainless steel.</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12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22/20505401</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proofErr w:type="spellStart"/>
            <w:r w:rsidRPr="007206CB">
              <w:rPr>
                <w:rFonts w:ascii="Tahoma" w:hAnsi="Tahoma" w:cs="Tahoma"/>
                <w:color w:val="000000"/>
                <w:sz w:val="21"/>
                <w:szCs w:val="21"/>
              </w:rPr>
              <w:t>Charnly</w:t>
            </w:r>
            <w:proofErr w:type="spellEnd"/>
            <w:r w:rsidRPr="007206CB">
              <w:rPr>
                <w:rFonts w:ascii="Tahoma" w:hAnsi="Tahoma" w:cs="Tahoma"/>
                <w:color w:val="000000"/>
                <w:sz w:val="21"/>
                <w:szCs w:val="21"/>
              </w:rPr>
              <w:t xml:space="preserve"> </w:t>
            </w:r>
            <w:proofErr w:type="gramStart"/>
            <w:r w:rsidRPr="007206CB">
              <w:rPr>
                <w:rFonts w:ascii="Tahoma" w:hAnsi="Tahoma" w:cs="Tahoma"/>
                <w:color w:val="000000"/>
                <w:sz w:val="21"/>
                <w:szCs w:val="21"/>
              </w:rPr>
              <w:t>retractor handle</w:t>
            </w:r>
            <w:proofErr w:type="gramEnd"/>
            <w:r w:rsidRPr="007206CB">
              <w:rPr>
                <w:rFonts w:ascii="Tahoma" w:hAnsi="Tahoma" w:cs="Tahoma"/>
                <w:color w:val="000000"/>
                <w:sz w:val="21"/>
                <w:szCs w:val="21"/>
              </w:rPr>
              <w:t xml:space="preserve"> with 2 blades, stainless steel.</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14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23/20508003</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7206CB">
              <w:rPr>
                <w:rFonts w:ascii="Tahoma" w:hAnsi="Tahoma" w:cs="Tahoma"/>
                <w:color w:val="000000"/>
                <w:sz w:val="21"/>
                <w:szCs w:val="21"/>
              </w:rPr>
              <w:t xml:space="preserve">Retractor, </w:t>
            </w:r>
            <w:proofErr w:type="spellStart"/>
            <w:r w:rsidRPr="007206CB">
              <w:rPr>
                <w:rFonts w:ascii="Tahoma" w:hAnsi="Tahoma" w:cs="Tahoma"/>
                <w:color w:val="000000"/>
                <w:sz w:val="21"/>
                <w:szCs w:val="21"/>
              </w:rPr>
              <w:t>Weitlaner</w:t>
            </w:r>
            <w:proofErr w:type="spellEnd"/>
            <w:r w:rsidRPr="007206CB">
              <w:rPr>
                <w:rFonts w:ascii="Tahoma" w:hAnsi="Tahoma" w:cs="Tahoma"/>
                <w:color w:val="000000"/>
                <w:sz w:val="21"/>
                <w:szCs w:val="21"/>
              </w:rPr>
              <w:t xml:space="preserve"> type or similar, </w:t>
            </w:r>
            <w:proofErr w:type="spellStart"/>
            <w:r w:rsidRPr="007206CB">
              <w:rPr>
                <w:rFonts w:ascii="Tahoma" w:hAnsi="Tahoma" w:cs="Tahoma"/>
                <w:color w:val="000000"/>
                <w:sz w:val="21"/>
                <w:szCs w:val="21"/>
              </w:rPr>
              <w:t>self retaining</w:t>
            </w:r>
            <w:proofErr w:type="spellEnd"/>
            <w:r w:rsidRPr="007206CB">
              <w:rPr>
                <w:rFonts w:ascii="Tahoma" w:hAnsi="Tahoma" w:cs="Tahoma"/>
                <w:color w:val="000000"/>
                <w:sz w:val="21"/>
                <w:szCs w:val="21"/>
              </w:rPr>
              <w:t>, 2 / 3 teeth, 105mm</w:t>
            </w:r>
            <w:r>
              <w:rPr>
                <w:rFonts w:ascii="Tahoma" w:hAnsi="Tahoma" w:cs="Tahoma"/>
                <w:color w:val="000000"/>
                <w:sz w:val="21"/>
                <w:szCs w:val="21"/>
              </w:rPr>
              <w:t xml:space="preserve"> </w:t>
            </w:r>
            <w:r w:rsidRPr="007206CB">
              <w:rPr>
                <w:rFonts w:ascii="Tahoma" w:hAnsi="Tahoma" w:cs="Tahoma"/>
                <w:color w:val="000000"/>
                <w:sz w:val="21"/>
                <w:szCs w:val="21"/>
              </w:rPr>
              <w:t>(approx.)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24/20508408</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7206CB">
              <w:rPr>
                <w:rFonts w:ascii="Tahoma" w:hAnsi="Tahoma" w:cs="Tahoma"/>
                <w:color w:val="000000"/>
                <w:sz w:val="21"/>
                <w:szCs w:val="21"/>
              </w:rPr>
              <w:t>Retractor for Maxillofacial surgery, 55mm x 12mm blade, curved up tip, 220mm</w:t>
            </w:r>
            <w:r>
              <w:rPr>
                <w:rFonts w:ascii="Tahoma" w:hAnsi="Tahoma" w:cs="Tahoma"/>
                <w:color w:val="000000"/>
                <w:sz w:val="21"/>
                <w:szCs w:val="21"/>
              </w:rPr>
              <w:t xml:space="preserve"> </w:t>
            </w:r>
            <w:r w:rsidRPr="007206CB">
              <w:rPr>
                <w:rFonts w:ascii="Tahoma" w:hAnsi="Tahoma" w:cs="Tahoma"/>
                <w:color w:val="000000"/>
                <w:sz w:val="21"/>
                <w:szCs w:val="21"/>
              </w:rPr>
              <w:t>(approx.)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06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25/20508410</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7206CB">
              <w:rPr>
                <w:rFonts w:ascii="Tahoma" w:hAnsi="Tahoma" w:cs="Tahoma"/>
                <w:color w:val="000000"/>
                <w:sz w:val="21"/>
                <w:szCs w:val="21"/>
              </w:rPr>
              <w:t>Retractor for Maxillofacial surgery, 70mm x 14mm blade, curved up tip, 220mm</w:t>
            </w:r>
            <w:r>
              <w:rPr>
                <w:rFonts w:ascii="Tahoma" w:hAnsi="Tahoma" w:cs="Tahoma"/>
                <w:color w:val="000000"/>
                <w:sz w:val="21"/>
                <w:szCs w:val="21"/>
              </w:rPr>
              <w:t xml:space="preserve"> </w:t>
            </w:r>
            <w:r w:rsidRPr="007206CB">
              <w:rPr>
                <w:rFonts w:ascii="Tahoma" w:hAnsi="Tahoma" w:cs="Tahoma"/>
                <w:color w:val="000000"/>
                <w:sz w:val="21"/>
                <w:szCs w:val="21"/>
              </w:rPr>
              <w:t>(approx.)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06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26/20508601</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7206CB">
              <w:rPr>
                <w:rFonts w:ascii="Tahoma" w:hAnsi="Tahoma" w:cs="Tahoma"/>
                <w:color w:val="000000"/>
                <w:sz w:val="21"/>
                <w:szCs w:val="21"/>
              </w:rPr>
              <w:t xml:space="preserve">Retractor for Maxillofacial surgery, </w:t>
            </w:r>
            <w:proofErr w:type="spellStart"/>
            <w:r w:rsidRPr="007206CB">
              <w:rPr>
                <w:rFonts w:ascii="Tahoma" w:hAnsi="Tahoma" w:cs="Tahoma"/>
                <w:color w:val="000000"/>
                <w:sz w:val="21"/>
                <w:szCs w:val="21"/>
              </w:rPr>
              <w:t>Dockhorn</w:t>
            </w:r>
            <w:proofErr w:type="spellEnd"/>
            <w:r w:rsidRPr="007206CB">
              <w:rPr>
                <w:rFonts w:ascii="Tahoma" w:hAnsi="Tahoma" w:cs="Tahoma"/>
                <w:color w:val="000000"/>
                <w:sz w:val="21"/>
                <w:szCs w:val="21"/>
              </w:rPr>
              <w:t xml:space="preserve"> type or similar, 40mm x 12mm</w:t>
            </w:r>
            <w:r>
              <w:rPr>
                <w:rFonts w:ascii="Tahoma" w:hAnsi="Tahoma" w:cs="Tahoma"/>
                <w:color w:val="000000"/>
                <w:sz w:val="21"/>
                <w:szCs w:val="21"/>
              </w:rPr>
              <w:t xml:space="preserve"> </w:t>
            </w:r>
            <w:r w:rsidRPr="007206CB">
              <w:rPr>
                <w:rFonts w:ascii="Tahoma" w:hAnsi="Tahoma" w:cs="Tahoma"/>
                <w:color w:val="000000"/>
                <w:sz w:val="21"/>
                <w:szCs w:val="21"/>
              </w:rPr>
              <w:t>blade, 220mm (approx.)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05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27/20508901</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7206CB">
              <w:rPr>
                <w:rFonts w:ascii="Tahoma" w:hAnsi="Tahoma" w:cs="Tahoma"/>
                <w:color w:val="000000"/>
                <w:sz w:val="21"/>
                <w:szCs w:val="21"/>
              </w:rPr>
              <w:t xml:space="preserve">Retractor for Maxillofacial surgery, </w:t>
            </w:r>
            <w:proofErr w:type="spellStart"/>
            <w:r w:rsidRPr="007206CB">
              <w:rPr>
                <w:rFonts w:ascii="Tahoma" w:hAnsi="Tahoma" w:cs="Tahoma"/>
                <w:color w:val="000000"/>
                <w:sz w:val="21"/>
                <w:szCs w:val="21"/>
              </w:rPr>
              <w:t>Spina</w:t>
            </w:r>
            <w:proofErr w:type="spellEnd"/>
            <w:r w:rsidRPr="007206CB">
              <w:rPr>
                <w:rFonts w:ascii="Tahoma" w:hAnsi="Tahoma" w:cs="Tahoma"/>
                <w:color w:val="000000"/>
                <w:sz w:val="21"/>
                <w:szCs w:val="21"/>
              </w:rPr>
              <w:t xml:space="preserve"> - </w:t>
            </w:r>
            <w:proofErr w:type="spellStart"/>
            <w:r w:rsidRPr="007206CB">
              <w:rPr>
                <w:rFonts w:ascii="Tahoma" w:hAnsi="Tahoma" w:cs="Tahoma"/>
                <w:color w:val="000000"/>
                <w:sz w:val="21"/>
                <w:szCs w:val="21"/>
              </w:rPr>
              <w:t>Nasalis</w:t>
            </w:r>
            <w:proofErr w:type="spellEnd"/>
            <w:r w:rsidRPr="007206CB">
              <w:rPr>
                <w:rFonts w:ascii="Tahoma" w:hAnsi="Tahoma" w:cs="Tahoma"/>
                <w:color w:val="000000"/>
                <w:sz w:val="21"/>
                <w:szCs w:val="21"/>
              </w:rPr>
              <w:t xml:space="preserve"> type or similar, 44mm x</w:t>
            </w:r>
            <w:r>
              <w:rPr>
                <w:rFonts w:ascii="Tahoma" w:hAnsi="Tahoma" w:cs="Tahoma"/>
                <w:color w:val="000000"/>
                <w:sz w:val="21"/>
                <w:szCs w:val="21"/>
              </w:rPr>
              <w:t xml:space="preserve"> </w:t>
            </w:r>
            <w:r w:rsidRPr="007206CB">
              <w:rPr>
                <w:rFonts w:ascii="Tahoma" w:hAnsi="Tahoma" w:cs="Tahoma"/>
                <w:color w:val="000000"/>
                <w:sz w:val="21"/>
                <w:szCs w:val="21"/>
              </w:rPr>
              <w:t>9.5mm blade, 220mm (approx.)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06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28/20509001</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1A24E0">
              <w:rPr>
                <w:rFonts w:ascii="Tahoma" w:hAnsi="Tahoma" w:cs="Tahoma"/>
                <w:color w:val="000000"/>
                <w:sz w:val="21"/>
                <w:szCs w:val="21"/>
              </w:rPr>
              <w:t xml:space="preserve">Retractor for Maxillofacial surgery, </w:t>
            </w:r>
            <w:proofErr w:type="spellStart"/>
            <w:r w:rsidRPr="001A24E0">
              <w:rPr>
                <w:rFonts w:ascii="Tahoma" w:hAnsi="Tahoma" w:cs="Tahoma"/>
                <w:color w:val="000000"/>
                <w:sz w:val="21"/>
                <w:szCs w:val="21"/>
              </w:rPr>
              <w:t>Tessier</w:t>
            </w:r>
            <w:proofErr w:type="spellEnd"/>
            <w:r w:rsidRPr="001A24E0">
              <w:rPr>
                <w:rFonts w:ascii="Tahoma" w:hAnsi="Tahoma" w:cs="Tahoma"/>
                <w:color w:val="000000"/>
                <w:sz w:val="21"/>
                <w:szCs w:val="21"/>
              </w:rPr>
              <w:t xml:space="preserve"> type or similar, curved to right,</w:t>
            </w:r>
            <w:r>
              <w:rPr>
                <w:rFonts w:ascii="Tahoma" w:hAnsi="Tahoma" w:cs="Tahoma"/>
                <w:color w:val="000000"/>
                <w:sz w:val="21"/>
                <w:szCs w:val="21"/>
              </w:rPr>
              <w:t xml:space="preserve"> </w:t>
            </w:r>
            <w:r w:rsidRPr="001A24E0">
              <w:rPr>
                <w:rFonts w:ascii="Tahoma" w:hAnsi="Tahoma" w:cs="Tahoma"/>
                <w:color w:val="000000"/>
                <w:sz w:val="21"/>
                <w:szCs w:val="21"/>
              </w:rPr>
              <w:t>150mm (approx.)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04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29/20509002</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1A24E0">
              <w:rPr>
                <w:rFonts w:ascii="Tahoma" w:hAnsi="Tahoma" w:cs="Tahoma"/>
                <w:color w:val="000000"/>
                <w:sz w:val="21"/>
                <w:szCs w:val="21"/>
              </w:rPr>
              <w:t xml:space="preserve">Retractor for Maxillofacial surgery, </w:t>
            </w:r>
            <w:proofErr w:type="spellStart"/>
            <w:r w:rsidRPr="001A24E0">
              <w:rPr>
                <w:rFonts w:ascii="Tahoma" w:hAnsi="Tahoma" w:cs="Tahoma"/>
                <w:color w:val="000000"/>
                <w:sz w:val="21"/>
                <w:szCs w:val="21"/>
              </w:rPr>
              <w:t>Tessier</w:t>
            </w:r>
            <w:proofErr w:type="spellEnd"/>
            <w:r w:rsidRPr="001A24E0">
              <w:rPr>
                <w:rFonts w:ascii="Tahoma" w:hAnsi="Tahoma" w:cs="Tahoma"/>
                <w:color w:val="000000"/>
                <w:sz w:val="21"/>
                <w:szCs w:val="21"/>
              </w:rPr>
              <w:t xml:space="preserve"> type or similar, curved to left,</w:t>
            </w:r>
            <w:r>
              <w:rPr>
                <w:rFonts w:ascii="Tahoma" w:hAnsi="Tahoma" w:cs="Tahoma"/>
                <w:color w:val="000000"/>
                <w:sz w:val="21"/>
                <w:szCs w:val="21"/>
              </w:rPr>
              <w:t xml:space="preserve"> </w:t>
            </w:r>
            <w:r w:rsidRPr="001A24E0">
              <w:rPr>
                <w:rFonts w:ascii="Tahoma" w:hAnsi="Tahoma" w:cs="Tahoma"/>
                <w:color w:val="000000"/>
                <w:sz w:val="21"/>
                <w:szCs w:val="21"/>
              </w:rPr>
              <w:t>150mm (approx.)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04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30/20509101</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455139" w:rsidRDefault="00455139" w:rsidP="00455139">
            <w:pPr>
              <w:rPr>
                <w:rFonts w:ascii="Tahoma" w:hAnsi="Tahoma" w:cs="Tahoma"/>
                <w:color w:val="000000"/>
                <w:sz w:val="21"/>
                <w:szCs w:val="21"/>
              </w:rPr>
            </w:pPr>
            <w:r w:rsidRPr="001A24E0">
              <w:rPr>
                <w:rFonts w:ascii="Tahoma" w:hAnsi="Tahoma" w:cs="Tahoma"/>
                <w:color w:val="000000"/>
                <w:sz w:val="21"/>
                <w:szCs w:val="21"/>
              </w:rPr>
              <w:t>Retractor, Parker - Mott type or similar, double ended, set of 2, 160mm</w:t>
            </w:r>
            <w:r>
              <w:rPr>
                <w:rFonts w:ascii="Tahoma" w:hAnsi="Tahoma" w:cs="Tahoma"/>
                <w:color w:val="000000"/>
                <w:sz w:val="21"/>
                <w:szCs w:val="21"/>
              </w:rPr>
              <w:t xml:space="preserve"> </w:t>
            </w:r>
            <w:r w:rsidRPr="001A24E0">
              <w:rPr>
                <w:rFonts w:ascii="Tahoma" w:hAnsi="Tahoma" w:cs="Tahoma"/>
                <w:color w:val="000000"/>
                <w:sz w:val="21"/>
                <w:szCs w:val="21"/>
              </w:rPr>
              <w:t>(approx.) length,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08 Sets</w:t>
            </w:r>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31/20509506</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455139" w:rsidRDefault="00455139" w:rsidP="00455139">
            <w:pPr>
              <w:rPr>
                <w:rFonts w:ascii="Tahoma" w:hAnsi="Tahoma" w:cs="Tahoma"/>
                <w:color w:val="000000"/>
                <w:sz w:val="21"/>
                <w:szCs w:val="21"/>
              </w:rPr>
            </w:pPr>
            <w:r w:rsidRPr="001A24E0">
              <w:rPr>
                <w:rFonts w:ascii="Tahoma" w:hAnsi="Tahoma" w:cs="Tahoma"/>
                <w:color w:val="000000"/>
                <w:sz w:val="21"/>
                <w:szCs w:val="21"/>
              </w:rPr>
              <w:t>Retractor Trachea (Cat's paw Retractor), 3 hooks, sharp, 170mm (approx.) length,</w:t>
            </w:r>
            <w:r>
              <w:rPr>
                <w:rFonts w:ascii="Tahoma" w:hAnsi="Tahoma" w:cs="Tahoma"/>
                <w:color w:val="000000"/>
                <w:sz w:val="21"/>
                <w:szCs w:val="21"/>
              </w:rPr>
              <w:t xml:space="preserve"> </w:t>
            </w:r>
            <w:r w:rsidRPr="001A24E0">
              <w:rPr>
                <w:rFonts w:ascii="Tahoma" w:hAnsi="Tahoma" w:cs="Tahoma"/>
                <w:color w:val="000000"/>
                <w:sz w:val="21"/>
                <w:szCs w:val="21"/>
              </w:rPr>
              <w:t>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04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32/20510402</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455139" w:rsidRDefault="00455139" w:rsidP="00455139">
            <w:pPr>
              <w:rPr>
                <w:rFonts w:ascii="Tahoma" w:hAnsi="Tahoma" w:cs="Tahoma"/>
                <w:color w:val="000000"/>
                <w:sz w:val="21"/>
                <w:szCs w:val="21"/>
              </w:rPr>
            </w:pPr>
            <w:r w:rsidRPr="001A24E0">
              <w:rPr>
                <w:rFonts w:ascii="Tahoma" w:hAnsi="Tahoma" w:cs="Tahoma"/>
                <w:color w:val="000000"/>
                <w:sz w:val="21"/>
                <w:szCs w:val="21"/>
              </w:rPr>
              <w:t xml:space="preserve">Retractor Sternum, Cooley type or similar, child size, </w:t>
            </w:r>
            <w:proofErr w:type="gramStart"/>
            <w:r w:rsidRPr="001A24E0">
              <w:rPr>
                <w:rFonts w:ascii="Tahoma" w:hAnsi="Tahoma" w:cs="Tahoma"/>
                <w:color w:val="000000"/>
                <w:sz w:val="21"/>
                <w:szCs w:val="21"/>
              </w:rPr>
              <w:t>with  blade</w:t>
            </w:r>
            <w:proofErr w:type="gramEnd"/>
            <w:r w:rsidRPr="001A24E0">
              <w:rPr>
                <w:rFonts w:ascii="Tahoma" w:hAnsi="Tahoma" w:cs="Tahoma"/>
                <w:color w:val="000000"/>
                <w:sz w:val="21"/>
                <w:szCs w:val="21"/>
              </w:rPr>
              <w:t xml:space="preserve"> size 22 x</w:t>
            </w:r>
            <w:r>
              <w:rPr>
                <w:rFonts w:ascii="Tahoma" w:hAnsi="Tahoma" w:cs="Tahoma"/>
                <w:color w:val="000000"/>
                <w:sz w:val="21"/>
                <w:szCs w:val="21"/>
              </w:rPr>
              <w:t xml:space="preserve"> </w:t>
            </w:r>
            <w:r w:rsidRPr="001A24E0">
              <w:rPr>
                <w:rFonts w:ascii="Tahoma" w:hAnsi="Tahoma" w:cs="Tahoma"/>
                <w:color w:val="000000"/>
                <w:sz w:val="21"/>
                <w:szCs w:val="21"/>
              </w:rPr>
              <w:t>45mm and 145mm (approx.) spread, stainless steel.</w:t>
            </w:r>
          </w:p>
          <w:p w:rsidR="00455139" w:rsidRPr="00E27DD8" w:rsidRDefault="00455139" w:rsidP="00455139">
            <w:pPr>
              <w:rPr>
                <w:rFonts w:ascii="Tahoma" w:hAnsi="Tahoma" w:cs="Tahoma"/>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06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33/20510403</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455139" w:rsidRPr="00E27DD8" w:rsidRDefault="00455139" w:rsidP="00455139">
            <w:pPr>
              <w:rPr>
                <w:rFonts w:ascii="Tahoma" w:hAnsi="Tahoma" w:cs="Tahoma"/>
                <w:color w:val="000000"/>
                <w:sz w:val="21"/>
                <w:szCs w:val="21"/>
              </w:rPr>
            </w:pPr>
            <w:r w:rsidRPr="001A24E0">
              <w:rPr>
                <w:rFonts w:ascii="Tahoma" w:hAnsi="Tahoma" w:cs="Tahoma"/>
                <w:color w:val="000000"/>
                <w:sz w:val="21"/>
                <w:szCs w:val="21"/>
              </w:rPr>
              <w:t xml:space="preserve">Retractor Sternum, Cooley type or similar, infant size, </w:t>
            </w:r>
            <w:proofErr w:type="gramStart"/>
            <w:r w:rsidRPr="001A24E0">
              <w:rPr>
                <w:rFonts w:ascii="Tahoma" w:hAnsi="Tahoma" w:cs="Tahoma"/>
                <w:color w:val="000000"/>
                <w:sz w:val="21"/>
                <w:szCs w:val="21"/>
              </w:rPr>
              <w:t>with  blade</w:t>
            </w:r>
            <w:proofErr w:type="gramEnd"/>
            <w:r w:rsidRPr="001A24E0">
              <w:rPr>
                <w:rFonts w:ascii="Tahoma" w:hAnsi="Tahoma" w:cs="Tahoma"/>
                <w:color w:val="000000"/>
                <w:sz w:val="21"/>
                <w:szCs w:val="21"/>
              </w:rPr>
              <w:t xml:space="preserve"> size 15 x</w:t>
            </w:r>
            <w:r>
              <w:rPr>
                <w:rFonts w:ascii="Tahoma" w:hAnsi="Tahoma" w:cs="Tahoma"/>
                <w:color w:val="000000"/>
                <w:sz w:val="21"/>
                <w:szCs w:val="21"/>
              </w:rPr>
              <w:t xml:space="preserve"> </w:t>
            </w:r>
            <w:r w:rsidRPr="001A24E0">
              <w:rPr>
                <w:rFonts w:ascii="Tahoma" w:hAnsi="Tahoma" w:cs="Tahoma"/>
                <w:color w:val="000000"/>
                <w:sz w:val="21"/>
                <w:szCs w:val="21"/>
              </w:rPr>
              <w:t>30mm and 100mm (approx.) spread, stainless steel.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03 </w:t>
            </w:r>
            <w:proofErr w:type="spellStart"/>
            <w:r>
              <w:rPr>
                <w:rFonts w:ascii="Tahoma" w:hAnsi="Tahoma" w:cs="Tahoma"/>
                <w:color w:val="000000"/>
                <w:sz w:val="21"/>
                <w:szCs w:val="21"/>
              </w:rPr>
              <w:t>Nos</w:t>
            </w:r>
            <w:proofErr w:type="spellEnd"/>
          </w:p>
        </w:tc>
      </w:tr>
    </w:tbl>
    <w:p w:rsidR="00455139" w:rsidRDefault="00455139" w:rsidP="00455139">
      <w:pPr>
        <w:rPr>
          <w:rFonts w:ascii="Tahoma" w:hAnsi="Tahoma" w:cs="Tahoma"/>
          <w:b/>
          <w:sz w:val="21"/>
          <w:szCs w:val="21"/>
        </w:rPr>
      </w:pPr>
    </w:p>
    <w:p w:rsidR="00455139" w:rsidRDefault="00455139" w:rsidP="00455139">
      <w:pPr>
        <w:rPr>
          <w:rFonts w:ascii="Tahoma" w:hAnsi="Tahoma" w:cs="Tahoma"/>
          <w:b/>
          <w:sz w:val="21"/>
          <w:szCs w:val="21"/>
        </w:rPr>
      </w:pPr>
      <w:proofErr w:type="gramStart"/>
      <w:r>
        <w:rPr>
          <w:rFonts w:ascii="Tahoma" w:hAnsi="Tahoma" w:cs="Tahoma"/>
          <w:b/>
          <w:sz w:val="21"/>
          <w:szCs w:val="21"/>
        </w:rPr>
        <w:t>Delivery  :</w:t>
      </w:r>
      <w:proofErr w:type="gramEnd"/>
      <w:r>
        <w:rPr>
          <w:rFonts w:ascii="Tahoma" w:hAnsi="Tahoma" w:cs="Tahoma"/>
          <w:b/>
          <w:sz w:val="21"/>
          <w:szCs w:val="21"/>
        </w:rPr>
        <w:t xml:space="preserve"> - 100% Immediately</w:t>
      </w:r>
    </w:p>
    <w:p w:rsidR="00455139" w:rsidRPr="00A94CFE" w:rsidRDefault="00455139" w:rsidP="00455139">
      <w:pPr>
        <w:rPr>
          <w:rFonts w:ascii="Tahoma" w:hAnsi="Tahoma" w:cs="Tahoma"/>
          <w:b/>
          <w:sz w:val="21"/>
          <w:szCs w:val="21"/>
        </w:rPr>
      </w:pPr>
      <w:proofErr w:type="gramStart"/>
      <w:r w:rsidRPr="00A94CFE">
        <w:rPr>
          <w:rFonts w:ascii="Tahoma" w:hAnsi="Tahoma" w:cs="Tahoma"/>
          <w:b/>
          <w:sz w:val="21"/>
          <w:szCs w:val="21"/>
        </w:rPr>
        <w:t>Packing :</w:t>
      </w:r>
      <w:proofErr w:type="gramEnd"/>
      <w:r w:rsidRPr="00A94CFE">
        <w:rPr>
          <w:rFonts w:ascii="Tahoma" w:hAnsi="Tahoma" w:cs="Tahoma"/>
          <w:b/>
          <w:sz w:val="21"/>
          <w:szCs w:val="21"/>
        </w:rPr>
        <w:t xml:space="preserve"> 1 </w:t>
      </w:r>
      <w:proofErr w:type="spellStart"/>
      <w:r w:rsidRPr="00A94CFE">
        <w:rPr>
          <w:rFonts w:ascii="Tahoma" w:hAnsi="Tahoma" w:cs="Tahoma"/>
          <w:b/>
          <w:sz w:val="21"/>
          <w:szCs w:val="21"/>
        </w:rPr>
        <w:t>Nos</w:t>
      </w:r>
      <w:proofErr w:type="spellEnd"/>
    </w:p>
    <w:p w:rsidR="00455139" w:rsidRDefault="00455139" w:rsidP="00455139">
      <w:pPr>
        <w:rPr>
          <w:rFonts w:ascii="Tahoma" w:hAnsi="Tahoma"/>
          <w:b/>
          <w:sz w:val="21"/>
          <w:szCs w:val="21"/>
        </w:rPr>
      </w:pPr>
      <w:r>
        <w:rPr>
          <w:rFonts w:ascii="Tahoma" w:hAnsi="Tahoma"/>
          <w:b/>
          <w:sz w:val="21"/>
          <w:szCs w:val="21"/>
        </w:rPr>
        <w:t xml:space="preserve">      </w:t>
      </w:r>
    </w:p>
    <w:p w:rsidR="00455139" w:rsidRDefault="00455139" w:rsidP="00455139">
      <w:pPr>
        <w:rPr>
          <w:rFonts w:ascii="Tahoma" w:hAnsi="Tahoma"/>
          <w:b/>
          <w:sz w:val="21"/>
          <w:szCs w:val="21"/>
        </w:rPr>
      </w:pPr>
    </w:p>
    <w:p w:rsidR="00455139" w:rsidRDefault="00455139" w:rsidP="00455139">
      <w:pPr>
        <w:rPr>
          <w:rFonts w:ascii="Tahoma" w:hAnsi="Tahoma"/>
          <w:b/>
          <w:sz w:val="21"/>
          <w:szCs w:val="21"/>
        </w:rPr>
      </w:pPr>
    </w:p>
    <w:p w:rsidR="00455139" w:rsidRDefault="00455139" w:rsidP="00455139">
      <w:pPr>
        <w:rPr>
          <w:rFonts w:ascii="Tahoma" w:hAnsi="Tahoma"/>
          <w:b/>
          <w:sz w:val="21"/>
          <w:szCs w:val="21"/>
        </w:rPr>
      </w:pPr>
    </w:p>
    <w:p w:rsidR="00455139" w:rsidRDefault="00455139" w:rsidP="00455139">
      <w:pPr>
        <w:rPr>
          <w:rFonts w:ascii="Tahoma" w:hAnsi="Tahoma"/>
          <w:b/>
          <w:sz w:val="21"/>
          <w:szCs w:val="21"/>
        </w:rPr>
      </w:pPr>
    </w:p>
    <w:p w:rsidR="00455139" w:rsidRDefault="00455139" w:rsidP="00455139">
      <w:pPr>
        <w:rPr>
          <w:rFonts w:ascii="Tahoma" w:hAnsi="Tahoma"/>
          <w:b/>
          <w:sz w:val="21"/>
          <w:szCs w:val="21"/>
        </w:rPr>
      </w:pPr>
    </w:p>
    <w:p w:rsidR="00455139" w:rsidRPr="00DC72FE" w:rsidRDefault="00455139" w:rsidP="00455139">
      <w:pPr>
        <w:rPr>
          <w:rFonts w:ascii="Tahoma" w:hAnsi="Tahoma"/>
          <w:b/>
        </w:rPr>
      </w:pPr>
      <w:proofErr w:type="gramStart"/>
      <w:r w:rsidRPr="00DC72FE">
        <w:rPr>
          <w:rFonts w:ascii="Tahoma" w:hAnsi="Tahoma"/>
          <w:b/>
        </w:rPr>
        <w:t>NB :</w:t>
      </w:r>
      <w:proofErr w:type="gramEnd"/>
      <w:r w:rsidRPr="00DC72FE">
        <w:rPr>
          <w:rFonts w:ascii="Tahoma" w:hAnsi="Tahoma"/>
          <w:b/>
        </w:rPr>
        <w:t xml:space="preserve">  </w:t>
      </w:r>
    </w:p>
    <w:p w:rsidR="00455139" w:rsidRPr="00DC72FE" w:rsidRDefault="00455139" w:rsidP="00455139">
      <w:pPr>
        <w:rPr>
          <w:rFonts w:ascii="Tahoma" w:hAnsi="Tahoma"/>
          <w:b/>
          <w:u w:val="single"/>
        </w:rPr>
      </w:pPr>
      <w:r w:rsidRPr="00DC72FE">
        <w:rPr>
          <w:rFonts w:ascii="Tahoma" w:hAnsi="Tahoma"/>
          <w:b/>
        </w:rPr>
        <w:t>If offers are received on Import &amp; Supply basis from local suppliers, those offers should be in LKR.  All local suppliers/manufacturers should quote in LKR for the total delivery price to MSD stores.</w:t>
      </w:r>
    </w:p>
    <w:p w:rsidR="00455139" w:rsidRDefault="00455139" w:rsidP="00455139">
      <w:pPr>
        <w:jc w:val="both"/>
        <w:rPr>
          <w:rFonts w:ascii="Cambria" w:hAnsi="Cambria" w:cs="Cambria"/>
        </w:rPr>
      </w:pPr>
    </w:p>
    <w:p w:rsidR="00455139" w:rsidRDefault="00455139" w:rsidP="00455139">
      <w:pPr>
        <w:jc w:val="both"/>
      </w:pPr>
      <w:r>
        <w:rPr>
          <w:rFonts w:ascii="Cambria" w:hAnsi="Cambria" w:cs="Cambria"/>
        </w:rPr>
        <w:t xml:space="preserve">Shipment should be made exclusively on vessels belonging to the Ceylon Shipping Corporation or those chartered by CSC. However, shipment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 county. </w:t>
      </w:r>
    </w:p>
    <w:p w:rsidR="00455139" w:rsidRPr="005002F9" w:rsidRDefault="00455139" w:rsidP="00455139">
      <w:pPr>
        <w:rPr>
          <w:rFonts w:ascii="Tahoma" w:hAnsi="Tahoma"/>
          <w:b/>
          <w:sz w:val="16"/>
          <w:szCs w:val="16"/>
          <w:u w:val="single"/>
        </w:rPr>
      </w:pPr>
    </w:p>
    <w:p w:rsidR="00455139" w:rsidRPr="00F549CA" w:rsidRDefault="00455139" w:rsidP="00455139">
      <w:pPr>
        <w:rPr>
          <w:rFonts w:ascii="Tahoma" w:hAnsi="Tahoma"/>
          <w:b/>
          <w:sz w:val="21"/>
          <w:szCs w:val="21"/>
          <w:u w:val="single"/>
        </w:rPr>
      </w:pPr>
      <w:r w:rsidRPr="00F549CA">
        <w:rPr>
          <w:rFonts w:ascii="Tahoma" w:hAnsi="Tahoma"/>
          <w:b/>
          <w:sz w:val="21"/>
          <w:szCs w:val="21"/>
        </w:rPr>
        <w:t>Samples Catalogue/Literature should be submitted for evaluation</w:t>
      </w:r>
    </w:p>
    <w:p w:rsidR="00455139" w:rsidRDefault="00455139" w:rsidP="00455139">
      <w:pPr>
        <w:rPr>
          <w:rFonts w:ascii="Tahoma" w:hAnsi="Tahoma"/>
          <w:b/>
          <w:sz w:val="21"/>
          <w:szCs w:val="21"/>
          <w:u w:val="single"/>
        </w:rPr>
      </w:pPr>
    </w:p>
    <w:p w:rsidR="00455139" w:rsidRDefault="00455139" w:rsidP="00455139">
      <w:pPr>
        <w:rPr>
          <w:rFonts w:ascii="Tahoma" w:hAnsi="Tahoma"/>
          <w:b/>
          <w:sz w:val="21"/>
          <w:szCs w:val="21"/>
          <w:u w:val="single"/>
        </w:rPr>
      </w:pPr>
      <w:r w:rsidRPr="00F549CA">
        <w:rPr>
          <w:rFonts w:ascii="Tahoma" w:hAnsi="Tahoma"/>
          <w:b/>
          <w:sz w:val="21"/>
          <w:szCs w:val="21"/>
          <w:u w:val="single"/>
        </w:rPr>
        <w:t xml:space="preserve">General </w:t>
      </w:r>
      <w:proofErr w:type="gramStart"/>
      <w:r w:rsidRPr="00F549CA">
        <w:rPr>
          <w:rFonts w:ascii="Tahoma" w:hAnsi="Tahoma"/>
          <w:b/>
          <w:sz w:val="21"/>
          <w:szCs w:val="21"/>
          <w:u w:val="single"/>
        </w:rPr>
        <w:t>Conditions :</w:t>
      </w:r>
      <w:proofErr w:type="gramEnd"/>
    </w:p>
    <w:p w:rsidR="00455139" w:rsidRPr="005002F9" w:rsidRDefault="00455139" w:rsidP="00455139">
      <w:pPr>
        <w:rPr>
          <w:rFonts w:ascii="Tahoma" w:hAnsi="Tahoma"/>
          <w:b/>
          <w:sz w:val="16"/>
          <w:szCs w:val="16"/>
          <w:u w:val="single"/>
        </w:rPr>
      </w:pPr>
    </w:p>
    <w:p w:rsidR="00455139" w:rsidRPr="00F92BAB" w:rsidRDefault="00455139" w:rsidP="00455139">
      <w:pPr>
        <w:suppressAutoHyphens/>
        <w:rPr>
          <w:sz w:val="16"/>
          <w:szCs w:val="16"/>
          <w:u w:val="single"/>
          <w:lang w:eastAsia="ar-SA"/>
        </w:rPr>
      </w:pPr>
    </w:p>
    <w:p w:rsidR="00455139" w:rsidRDefault="00455139" w:rsidP="00455139">
      <w:pPr>
        <w:pStyle w:val="ListParagraph"/>
        <w:suppressAutoHyphens/>
        <w:ind w:left="0"/>
        <w:jc w:val="both"/>
        <w:rPr>
          <w:lang w:eastAsia="ar-SA"/>
        </w:rPr>
      </w:pPr>
      <w:r>
        <w:rPr>
          <w:lang w:eastAsia="ar-SA"/>
        </w:rPr>
        <w:t>Offers should be submitted in the format as per annexure.</w:t>
      </w:r>
    </w:p>
    <w:p w:rsidR="00455139" w:rsidRDefault="00455139" w:rsidP="00455139">
      <w:pPr>
        <w:pStyle w:val="ListParagraph"/>
        <w:suppressAutoHyphens/>
        <w:ind w:left="0"/>
        <w:jc w:val="both"/>
        <w:rPr>
          <w:lang w:eastAsia="ar-SA"/>
        </w:rPr>
      </w:pPr>
    </w:p>
    <w:p w:rsidR="00455139" w:rsidRDefault="00455139" w:rsidP="00455139">
      <w:pPr>
        <w:suppressAutoHyphens/>
        <w:rPr>
          <w:u w:val="single"/>
          <w:lang w:eastAsia="ar-SA"/>
        </w:rPr>
      </w:pPr>
      <w:r>
        <w:rPr>
          <w:u w:val="single"/>
          <w:lang w:eastAsia="ar-SA"/>
        </w:rPr>
        <w:t>General (Product &amp; Consignments)</w:t>
      </w:r>
    </w:p>
    <w:p w:rsidR="00455139" w:rsidRPr="00D0746A" w:rsidRDefault="00455139" w:rsidP="00455139">
      <w:pPr>
        <w:suppressAutoHyphens/>
        <w:rPr>
          <w:u w:val="single"/>
          <w:lang w:eastAsia="ar-SA"/>
        </w:rPr>
      </w:pPr>
    </w:p>
    <w:p w:rsidR="00455139" w:rsidRPr="003044F6" w:rsidRDefault="00455139" w:rsidP="00455139">
      <w:pPr>
        <w:pStyle w:val="ListParagraph"/>
        <w:numPr>
          <w:ilvl w:val="0"/>
          <w:numId w:val="3"/>
        </w:numPr>
        <w:suppressAutoHyphens/>
        <w:ind w:left="0"/>
        <w:jc w:val="both"/>
        <w:rPr>
          <w:lang w:eastAsia="ar-SA"/>
        </w:rPr>
      </w:pPr>
      <w:r w:rsidRPr="003044F6">
        <w:rPr>
          <w:lang w:eastAsia="ar-SA"/>
        </w:rPr>
        <w:t>The consignments supplied in respect of an order concerned, shall exactly match with the reference sample submitted and the product information (item descriptions, shelf life/warranty</w:t>
      </w:r>
      <w:r>
        <w:rPr>
          <w:lang w:eastAsia="ar-SA"/>
        </w:rPr>
        <w:t xml:space="preserve"> </w:t>
      </w:r>
      <w:r w:rsidRPr="00A24182">
        <w:rPr>
          <w:lang w:eastAsia="ar-SA"/>
        </w:rPr>
        <w:t>where applicable</w:t>
      </w:r>
      <w:r>
        <w:rPr>
          <w:lang w:eastAsia="ar-SA"/>
        </w:rPr>
        <w:t>,</w:t>
      </w:r>
      <w:r w:rsidRPr="003044F6">
        <w:rPr>
          <w:lang w:eastAsia="ar-SA"/>
        </w:rPr>
        <w:t xml:space="preserve"> manufacturer’s name, country of manufacture, country of origin, etc.) provided in the bid document by the supplier, which has been accepted by the procurement committee, and included in the Indent / P</w:t>
      </w:r>
      <w:r>
        <w:rPr>
          <w:lang w:eastAsia="ar-SA"/>
        </w:rPr>
        <w:t xml:space="preserve">urchase </w:t>
      </w:r>
      <w:r w:rsidRPr="003044F6">
        <w:rPr>
          <w:lang w:eastAsia="ar-SA"/>
        </w:rPr>
        <w:t>O</w:t>
      </w:r>
      <w:r>
        <w:rPr>
          <w:lang w:eastAsia="ar-SA"/>
        </w:rPr>
        <w:t xml:space="preserve">rder </w:t>
      </w:r>
      <w:r w:rsidRPr="003044F6">
        <w:rPr>
          <w:lang w:eastAsia="ar-SA"/>
        </w:rPr>
        <w:t>(</w:t>
      </w:r>
      <w:r>
        <w:rPr>
          <w:lang w:eastAsia="ar-SA"/>
        </w:rPr>
        <w:t xml:space="preserve">PO), </w:t>
      </w:r>
      <w:r w:rsidRPr="003044F6">
        <w:rPr>
          <w:lang w:eastAsia="ar-SA"/>
        </w:rPr>
        <w:t xml:space="preserve">issued by SPC. </w:t>
      </w:r>
    </w:p>
    <w:p w:rsidR="00455139" w:rsidRDefault="00455139" w:rsidP="00455139">
      <w:pPr>
        <w:suppressAutoHyphens/>
        <w:jc w:val="both"/>
        <w:rPr>
          <w:lang w:eastAsia="ar-SA"/>
        </w:rPr>
      </w:pPr>
    </w:p>
    <w:p w:rsidR="00455139" w:rsidRPr="003044F6" w:rsidRDefault="00455139" w:rsidP="00455139">
      <w:pPr>
        <w:pStyle w:val="ListParagraph"/>
        <w:numPr>
          <w:ilvl w:val="0"/>
          <w:numId w:val="3"/>
        </w:numPr>
        <w:suppressAutoHyphens/>
        <w:ind w:left="90"/>
        <w:jc w:val="both"/>
        <w:rPr>
          <w:rFonts w:cs="Iskoola Pota"/>
          <w:lang w:eastAsia="ar-SA" w:bidi="si-LK"/>
        </w:rPr>
      </w:pPr>
      <w:r w:rsidRPr="003044F6">
        <w:rPr>
          <w:lang w:eastAsia="ar-SA"/>
        </w:rPr>
        <w:t>All items shall be supplied,</w:t>
      </w:r>
      <w:r w:rsidRPr="003044F6">
        <w:rPr>
          <w:rFonts w:cs="Iskoola Pota"/>
          <w:lang w:eastAsia="ar-SA" w:bidi="si-LK"/>
        </w:rPr>
        <w:t xml:space="preserve"> sourcing from the manufacturer and country of manufacturer, stated in the Purchase Order</w:t>
      </w:r>
      <w:r>
        <w:rPr>
          <w:rFonts w:cs="Iskoola Pota"/>
          <w:lang w:eastAsia="ar-SA" w:bidi="si-LK"/>
        </w:rPr>
        <w:t xml:space="preserve"> (PO)</w:t>
      </w:r>
      <w:r w:rsidRPr="003044F6">
        <w:rPr>
          <w:rFonts w:cs="Iskoola Pota"/>
          <w:lang w:eastAsia="ar-SA" w:bidi="si-LK"/>
        </w:rPr>
        <w:t>/Indent of SPC and wherever applicable shall have a valid product registration or waiver of registration from NMRA.</w:t>
      </w:r>
    </w:p>
    <w:p w:rsidR="00455139" w:rsidRPr="00D0746A" w:rsidRDefault="00455139" w:rsidP="00455139">
      <w:pPr>
        <w:suppressAutoHyphens/>
        <w:ind w:left="90" w:firstLine="60"/>
        <w:jc w:val="both"/>
        <w:rPr>
          <w:lang w:eastAsia="ar-SA"/>
        </w:rPr>
      </w:pPr>
    </w:p>
    <w:p w:rsidR="00455139" w:rsidRPr="003044F6" w:rsidRDefault="00455139" w:rsidP="00455139">
      <w:pPr>
        <w:pStyle w:val="ListParagraph"/>
        <w:numPr>
          <w:ilvl w:val="0"/>
          <w:numId w:val="3"/>
        </w:numPr>
        <w:suppressAutoHyphens/>
        <w:ind w:left="90"/>
        <w:jc w:val="both"/>
        <w:rPr>
          <w:lang w:eastAsia="ar-SA"/>
        </w:rPr>
      </w:pPr>
      <w:r w:rsidRPr="003044F6">
        <w:rPr>
          <w:lang w:eastAsia="ar-SA"/>
        </w:rPr>
        <w:t xml:space="preserve">Maintaining the validity of the product registration during the period of </w:t>
      </w:r>
      <w:proofErr w:type="gramStart"/>
      <w:r w:rsidRPr="003044F6">
        <w:rPr>
          <w:lang w:eastAsia="ar-SA"/>
        </w:rPr>
        <w:t>supply</w:t>
      </w:r>
      <w:r w:rsidRPr="00A24182">
        <w:rPr>
          <w:lang w:eastAsia="ar-SA"/>
        </w:rPr>
        <w:t>(</w:t>
      </w:r>
      <w:proofErr w:type="gramEnd"/>
      <w:r w:rsidRPr="00A24182">
        <w:rPr>
          <w:lang w:eastAsia="ar-SA"/>
        </w:rPr>
        <w:t>delivery schedule),</w:t>
      </w:r>
      <w:r w:rsidRPr="003044F6">
        <w:rPr>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455139" w:rsidRPr="004A2B65" w:rsidRDefault="00455139" w:rsidP="00455139">
      <w:pPr>
        <w:suppressAutoHyphens/>
        <w:ind w:left="90"/>
        <w:jc w:val="both"/>
        <w:rPr>
          <w:lang w:eastAsia="ar-SA"/>
        </w:rPr>
      </w:pPr>
    </w:p>
    <w:p w:rsidR="00455139" w:rsidRPr="003044F6" w:rsidRDefault="00455139" w:rsidP="00455139">
      <w:pPr>
        <w:pStyle w:val="ListParagraph"/>
        <w:suppressAutoHyphens/>
        <w:ind w:left="90"/>
        <w:jc w:val="both"/>
        <w:rPr>
          <w:lang w:eastAsia="ar-SA"/>
        </w:rPr>
      </w:pPr>
      <w:r w:rsidRPr="003044F6">
        <w:rPr>
          <w:lang w:eastAsia="ar-SA"/>
        </w:rPr>
        <w:t>When the validity of the product/manufacturing licenses and registrations of NMRA (</w:t>
      </w:r>
      <w:proofErr w:type="spellStart"/>
      <w:r w:rsidRPr="003044F6">
        <w:rPr>
          <w:lang w:eastAsia="ar-SA"/>
        </w:rPr>
        <w:t>eg</w:t>
      </w:r>
      <w:proofErr w:type="spellEnd"/>
      <w:r w:rsidRPr="003044F6">
        <w:rPr>
          <w:lang w:eastAsia="ar-SA"/>
        </w:rPr>
        <w:t xml:space="preserve">; manufacturing license, product registration and GMP certificates), of local manufacturers / local suppliers, lapses during the year or during the </w:t>
      </w:r>
      <w:r w:rsidRPr="00A24182">
        <w:rPr>
          <w:lang w:eastAsia="ar-SA"/>
        </w:rPr>
        <w:t>period</w:t>
      </w:r>
      <w:r w:rsidRPr="003044F6">
        <w:rPr>
          <w:lang w:eastAsia="ar-SA"/>
        </w:rPr>
        <w:t xml:space="preserve"> of supply (delivery schedule), it shall be extended / renewed by the supplier. A certified copies of afore mentioned valid certificates shall be submitted to MSD by the supplier when deliveries are made.</w:t>
      </w:r>
    </w:p>
    <w:p w:rsidR="00455139" w:rsidRPr="00D0746A" w:rsidRDefault="00455139" w:rsidP="00455139">
      <w:pPr>
        <w:suppressAutoHyphens/>
        <w:ind w:left="90"/>
        <w:jc w:val="both"/>
        <w:rPr>
          <w:lang w:eastAsia="ar-SA"/>
        </w:rPr>
      </w:pPr>
    </w:p>
    <w:p w:rsidR="00455139" w:rsidRPr="003044F6" w:rsidRDefault="00455139" w:rsidP="00455139">
      <w:pPr>
        <w:pStyle w:val="ListParagraph"/>
        <w:numPr>
          <w:ilvl w:val="0"/>
          <w:numId w:val="3"/>
        </w:numPr>
        <w:suppressAutoHyphens/>
        <w:ind w:left="90"/>
        <w:rPr>
          <w:bCs/>
          <w:lang w:eastAsia="ar-SA"/>
        </w:rPr>
      </w:pPr>
      <w:r w:rsidRPr="003044F6">
        <w:rPr>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455139" w:rsidRDefault="00455139" w:rsidP="00455139">
      <w:pPr>
        <w:suppressAutoHyphens/>
        <w:ind w:left="90"/>
        <w:rPr>
          <w:bCs/>
          <w:lang w:eastAsia="ar-SA"/>
        </w:rPr>
      </w:pPr>
    </w:p>
    <w:p w:rsidR="00455139" w:rsidRPr="003044F6" w:rsidRDefault="00455139" w:rsidP="00455139">
      <w:pPr>
        <w:pStyle w:val="ListParagraph"/>
        <w:numPr>
          <w:ilvl w:val="0"/>
          <w:numId w:val="3"/>
        </w:numPr>
        <w:suppressAutoHyphens/>
        <w:ind w:left="90"/>
        <w:rPr>
          <w:bCs/>
          <w:lang w:eastAsia="ar-SA"/>
        </w:rPr>
      </w:pPr>
      <w:r w:rsidRPr="003044F6">
        <w:rPr>
          <w:bCs/>
          <w:lang w:eastAsia="ar-SA"/>
        </w:rPr>
        <w:t>If MSD decides to accept a part or full consignment, with deviations from certain tender conditions (</w:t>
      </w:r>
      <w:proofErr w:type="spellStart"/>
      <w:r w:rsidRPr="003044F6">
        <w:rPr>
          <w:bCs/>
          <w:lang w:eastAsia="ar-SA"/>
        </w:rPr>
        <w:t>eg</w:t>
      </w:r>
      <w:proofErr w:type="spellEnd"/>
      <w:r w:rsidRPr="003044F6">
        <w:rPr>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lang w:eastAsia="ar-SA"/>
        </w:rPr>
        <w:t>total</w:t>
      </w:r>
      <w:proofErr w:type="gramEnd"/>
      <w:r w:rsidRPr="003044F6">
        <w:rPr>
          <w:bCs/>
          <w:lang w:eastAsia="ar-SA"/>
        </w:rPr>
        <w:t xml:space="preserve"> charge = [a]+[a]x0.25) or  2% of the invoiced value, whichever is the highest.</w:t>
      </w:r>
    </w:p>
    <w:p w:rsidR="00455139" w:rsidRDefault="00455139" w:rsidP="00455139">
      <w:pPr>
        <w:suppressAutoHyphens/>
        <w:ind w:left="90"/>
        <w:rPr>
          <w:bCs/>
          <w:lang w:eastAsia="ar-SA"/>
        </w:rPr>
      </w:pPr>
    </w:p>
    <w:p w:rsidR="00455139" w:rsidRDefault="00455139" w:rsidP="00455139">
      <w:pPr>
        <w:suppressAutoHyphens/>
        <w:ind w:left="90"/>
        <w:rPr>
          <w:bCs/>
          <w:lang w:eastAsia="ar-SA"/>
        </w:rPr>
      </w:pPr>
    </w:p>
    <w:p w:rsidR="00455139" w:rsidRPr="00DC5530" w:rsidRDefault="00455139" w:rsidP="00455139">
      <w:pPr>
        <w:suppressAutoHyphens/>
        <w:ind w:left="90"/>
        <w:rPr>
          <w:bCs/>
          <w:lang w:eastAsia="ar-SA"/>
        </w:rPr>
      </w:pPr>
    </w:p>
    <w:p w:rsidR="00455139" w:rsidRDefault="00455139" w:rsidP="00455139">
      <w:pPr>
        <w:pStyle w:val="ListParagraph"/>
        <w:suppressAutoHyphens/>
        <w:ind w:left="90"/>
        <w:rPr>
          <w:bCs/>
          <w:color w:val="FF0000"/>
          <w:lang w:eastAsia="ar-SA"/>
        </w:rPr>
      </w:pPr>
      <w:r w:rsidRPr="003044F6">
        <w:rPr>
          <w:bCs/>
          <w:lang w:eastAsia="ar-SA"/>
        </w:rPr>
        <w:t>All possible tender deviations such as Packing, labeling, delivery schedule, storage status, payment mode &amp; conditions, etc.</w:t>
      </w:r>
      <w:r>
        <w:rPr>
          <w:bCs/>
          <w:lang w:eastAsia="ar-SA"/>
        </w:rPr>
        <w:t>,</w:t>
      </w:r>
      <w:r w:rsidRPr="003044F6">
        <w:rPr>
          <w:bCs/>
          <w:lang w:eastAsia="ar-SA"/>
        </w:rPr>
        <w:t xml:space="preserve"> shall be communicated and agreed upon before accepting the tender award by the supplier. Noncompliance of same shall be considered as tender violations, to apply </w:t>
      </w:r>
      <w:proofErr w:type="gramStart"/>
      <w:r w:rsidRPr="003044F6">
        <w:rPr>
          <w:bCs/>
          <w:lang w:eastAsia="ar-SA"/>
        </w:rPr>
        <w:t>penalty</w:t>
      </w:r>
      <w:r w:rsidRPr="003044F6">
        <w:rPr>
          <w:bCs/>
          <w:color w:val="FF0000"/>
          <w:lang w:eastAsia="ar-SA"/>
        </w:rPr>
        <w:t>(</w:t>
      </w:r>
      <w:proofErr w:type="gramEnd"/>
      <w:r>
        <w:rPr>
          <w:bCs/>
          <w:color w:val="FF0000"/>
          <w:lang w:eastAsia="ar-SA"/>
        </w:rPr>
        <w:t xml:space="preserve">as clause </w:t>
      </w:r>
      <w:r w:rsidRPr="003044F6">
        <w:rPr>
          <w:bCs/>
          <w:color w:val="FF0000"/>
          <w:lang w:eastAsia="ar-SA"/>
        </w:rPr>
        <w:t>No. 37).</w:t>
      </w:r>
    </w:p>
    <w:p w:rsidR="00455139" w:rsidRDefault="00455139" w:rsidP="00455139">
      <w:pPr>
        <w:pStyle w:val="ListParagraph"/>
        <w:suppressAutoHyphens/>
        <w:ind w:left="90"/>
        <w:rPr>
          <w:bCs/>
          <w:color w:val="FF0000"/>
          <w:lang w:eastAsia="ar-SA"/>
        </w:rPr>
      </w:pPr>
    </w:p>
    <w:p w:rsidR="00455139" w:rsidRPr="00931AAA" w:rsidRDefault="00455139" w:rsidP="00455139">
      <w:pPr>
        <w:pStyle w:val="ListParagraph"/>
        <w:numPr>
          <w:ilvl w:val="0"/>
          <w:numId w:val="3"/>
        </w:numPr>
        <w:suppressAutoHyphens/>
        <w:ind w:left="90"/>
        <w:rPr>
          <w:bCs/>
          <w:color w:val="FF0000"/>
          <w:lang w:eastAsia="ar-SA"/>
        </w:rPr>
      </w:pPr>
      <w:r w:rsidRPr="00931AAA">
        <w:rPr>
          <w:lang w:eastAsia="ar-SA"/>
        </w:rPr>
        <w:t>The specifications of the product offered in the bid, by the supplier shall match with the tender specifications for the item and any form of alternate offers will not be entertained.</w:t>
      </w:r>
    </w:p>
    <w:p w:rsidR="00455139" w:rsidRDefault="00455139" w:rsidP="00455139">
      <w:pPr>
        <w:pStyle w:val="ListParagraph"/>
        <w:suppressAutoHyphens/>
        <w:ind w:left="90"/>
        <w:rPr>
          <w:bCs/>
          <w:color w:val="FF0000"/>
          <w:lang w:eastAsia="ar-SA"/>
        </w:rPr>
      </w:pPr>
    </w:p>
    <w:p w:rsidR="00455139" w:rsidRDefault="00455139" w:rsidP="00455139">
      <w:pPr>
        <w:suppressAutoHyphens/>
        <w:ind w:left="90"/>
        <w:rPr>
          <w:b/>
          <w:bCs/>
          <w:u w:val="single"/>
          <w:lang w:eastAsia="ar-SA"/>
        </w:rPr>
      </w:pPr>
      <w:r w:rsidRPr="00D54993">
        <w:rPr>
          <w:b/>
          <w:bCs/>
          <w:u w:val="single"/>
          <w:lang w:eastAsia="ar-SA"/>
        </w:rPr>
        <w:t>Shelf life &amp; Warrantees</w:t>
      </w:r>
    </w:p>
    <w:p w:rsidR="00455139" w:rsidRPr="00D54993" w:rsidRDefault="00455139" w:rsidP="00455139">
      <w:pPr>
        <w:suppressAutoHyphens/>
        <w:ind w:left="90"/>
        <w:rPr>
          <w:b/>
          <w:bCs/>
          <w:u w:val="single"/>
          <w:lang w:eastAsia="ar-SA"/>
        </w:rPr>
      </w:pPr>
    </w:p>
    <w:p w:rsidR="00455139" w:rsidRPr="00690C35" w:rsidRDefault="00455139" w:rsidP="00455139">
      <w:pPr>
        <w:pStyle w:val="ListParagraph"/>
        <w:numPr>
          <w:ilvl w:val="0"/>
          <w:numId w:val="3"/>
        </w:numPr>
        <w:suppressAutoHyphens/>
        <w:ind w:left="0"/>
        <w:rPr>
          <w:bCs/>
          <w:lang w:eastAsia="ar-SA"/>
        </w:rPr>
      </w:pPr>
      <w:r w:rsidRPr="00690C35">
        <w:rPr>
          <w:bCs/>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455139" w:rsidRPr="00056991" w:rsidRDefault="00455139" w:rsidP="00455139">
      <w:pPr>
        <w:suppressAutoHyphens/>
        <w:ind w:hanging="270"/>
        <w:rPr>
          <w:bCs/>
          <w:strike/>
          <w:sz w:val="16"/>
          <w:szCs w:val="16"/>
          <w:lang w:eastAsia="ar-SA"/>
        </w:rPr>
      </w:pPr>
    </w:p>
    <w:p w:rsidR="00455139" w:rsidRPr="00056991" w:rsidRDefault="00455139" w:rsidP="00455139">
      <w:pPr>
        <w:numPr>
          <w:ilvl w:val="0"/>
          <w:numId w:val="5"/>
        </w:numPr>
        <w:suppressAutoHyphens/>
        <w:ind w:left="0"/>
        <w:jc w:val="both"/>
        <w:rPr>
          <w:rFonts w:eastAsia="Calibri"/>
          <w:b/>
          <w:bCs/>
          <w:i/>
          <w:iCs/>
          <w:color w:val="17365D"/>
        </w:rPr>
      </w:pPr>
      <w:r w:rsidRPr="00056991">
        <w:rPr>
          <w:lang w:eastAsia="ar-SA"/>
        </w:rPr>
        <w:t>Freshly manufactured stocks of the product shall be supplied; thereby the</w:t>
      </w:r>
      <w:r w:rsidRPr="00056991">
        <w:rPr>
          <w:color w:val="000000"/>
          <w:lang w:eastAsia="ar-SA"/>
        </w:rPr>
        <w:t xml:space="preserve"> residual Shelf Life (shelf life remaining at the time of delivery of goods in Sri Lanka/MSD stores in case of local supplies) of the product, shall be 85% of the shelf life </w:t>
      </w:r>
      <w:proofErr w:type="gramStart"/>
      <w:r w:rsidRPr="00056991">
        <w:rPr>
          <w:color w:val="000000"/>
          <w:lang w:eastAsia="ar-SA"/>
        </w:rPr>
        <w:t>requested(</w:t>
      </w:r>
      <w:proofErr w:type="gramEnd"/>
      <w:r w:rsidRPr="00056991">
        <w:rPr>
          <w:color w:val="000000"/>
          <w:lang w:eastAsia="ar-SA"/>
        </w:rPr>
        <w:t xml:space="preserve">specified in order/Indent/PO).  </w:t>
      </w:r>
    </w:p>
    <w:p w:rsidR="00455139" w:rsidRPr="00056991" w:rsidRDefault="00455139" w:rsidP="00455139">
      <w:pPr>
        <w:pStyle w:val="ListParagraph"/>
        <w:suppressAutoHyphens/>
        <w:ind w:left="0"/>
        <w:jc w:val="both"/>
        <w:rPr>
          <w:rFonts w:eastAsia="Calibri"/>
          <w:b/>
          <w:bCs/>
          <w:i/>
          <w:iCs/>
          <w:color w:val="17365D"/>
        </w:rPr>
      </w:pPr>
      <w:r w:rsidRPr="00056991">
        <w:rPr>
          <w:color w:val="000000"/>
          <w:lang w:eastAsia="ar-SA"/>
        </w:rPr>
        <w:t xml:space="preserve">In respect of the items with requested shelf life equal or more than 24 months, any deficit between the residual shelf life and requested shelf, shall not be more than 04 months. </w:t>
      </w:r>
      <w:r>
        <w:rPr>
          <w:color w:val="000000"/>
          <w:lang w:eastAsia="ar-SA"/>
        </w:rPr>
        <w:t>(Not applicable for Surgical Non Consumables)</w:t>
      </w:r>
    </w:p>
    <w:p w:rsidR="00455139" w:rsidRPr="00056991" w:rsidRDefault="00455139" w:rsidP="00455139">
      <w:pPr>
        <w:suppressAutoHyphens/>
        <w:jc w:val="both"/>
        <w:rPr>
          <w:color w:val="000000"/>
          <w:sz w:val="16"/>
          <w:szCs w:val="16"/>
          <w:lang w:eastAsia="ar-SA"/>
        </w:rPr>
      </w:pPr>
    </w:p>
    <w:p w:rsidR="00455139" w:rsidRPr="00056991" w:rsidRDefault="00455139" w:rsidP="00455139">
      <w:pPr>
        <w:pStyle w:val="ListParagraph"/>
        <w:suppressAutoHyphens/>
        <w:ind w:left="0"/>
        <w:jc w:val="both"/>
        <w:rPr>
          <w:rFonts w:eastAsia="Calibri"/>
          <w:bCs/>
          <w:i/>
          <w:iCs/>
          <w:color w:val="17365D"/>
        </w:rPr>
      </w:pPr>
      <w:r w:rsidRPr="00056991">
        <w:rPr>
          <w:rFonts w:eastAsia="Calibri"/>
          <w:bCs/>
          <w:iCs/>
          <w:color w:val="000000"/>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Cs/>
          <w:iCs/>
          <w:color w:val="FF0000"/>
        </w:rPr>
        <w:t xml:space="preserve">(as clause No. 37 ). </w:t>
      </w:r>
    </w:p>
    <w:p w:rsidR="00455139" w:rsidRPr="00056991" w:rsidRDefault="00455139" w:rsidP="00455139">
      <w:pPr>
        <w:pStyle w:val="ListParagraph"/>
        <w:suppressAutoHyphens/>
        <w:ind w:left="0"/>
        <w:jc w:val="both"/>
        <w:rPr>
          <w:rFonts w:eastAsia="Calibri"/>
          <w:b/>
          <w:bCs/>
          <w:i/>
          <w:iCs/>
          <w:color w:val="17365D"/>
        </w:rPr>
      </w:pPr>
      <w:r w:rsidRPr="00056991">
        <w:rPr>
          <w:rFonts w:eastAsia="Calibri"/>
          <w:bCs/>
          <w:iCs/>
        </w:rPr>
        <w:t xml:space="preserve">When the shelf life is not specified in the indent/PO/item spec; the requested shelf life shall be considered as, 36 months for surgical items and 24 months for </w:t>
      </w:r>
      <w:proofErr w:type="spellStart"/>
      <w:r w:rsidRPr="00056991">
        <w:rPr>
          <w:rFonts w:eastAsia="Calibri"/>
          <w:bCs/>
          <w:iCs/>
        </w:rPr>
        <w:t>pharma</w:t>
      </w:r>
      <w:proofErr w:type="spellEnd"/>
      <w:r w:rsidRPr="00056991">
        <w:rPr>
          <w:rFonts w:eastAsia="Calibri"/>
          <w:bCs/>
          <w:iCs/>
        </w:rPr>
        <w:t xml:space="preserve">. / </w:t>
      </w:r>
      <w:proofErr w:type="gramStart"/>
      <w:r w:rsidRPr="00056991">
        <w:rPr>
          <w:rFonts w:eastAsia="Calibri"/>
          <w:bCs/>
          <w:iCs/>
        </w:rPr>
        <w:t>laboratory</w:t>
      </w:r>
      <w:proofErr w:type="gramEnd"/>
      <w:r w:rsidRPr="00056991">
        <w:rPr>
          <w:rFonts w:eastAsia="Calibri"/>
          <w:bCs/>
          <w:iCs/>
        </w:rPr>
        <w:t xml:space="preserve"> items.</w:t>
      </w:r>
      <w:r w:rsidRPr="003E02E3">
        <w:rPr>
          <w:color w:val="000000"/>
          <w:lang w:eastAsia="ar-SA"/>
        </w:rPr>
        <w:t xml:space="preserve"> </w:t>
      </w:r>
      <w:r>
        <w:rPr>
          <w:color w:val="000000"/>
          <w:lang w:eastAsia="ar-SA"/>
        </w:rPr>
        <w:t>(Not applicable for Surgical Non Consumables)</w:t>
      </w:r>
    </w:p>
    <w:p w:rsidR="00455139" w:rsidRDefault="00455139" w:rsidP="00455139">
      <w:pPr>
        <w:suppressAutoHyphens/>
        <w:jc w:val="both"/>
        <w:rPr>
          <w:rFonts w:eastAsia="Calibri"/>
          <w:bCs/>
          <w:iCs/>
          <w:strike/>
          <w:color w:val="17365D"/>
        </w:rPr>
      </w:pPr>
    </w:p>
    <w:p w:rsidR="00455139" w:rsidRPr="002178B9" w:rsidRDefault="00455139" w:rsidP="00455139">
      <w:pPr>
        <w:suppressAutoHyphens/>
        <w:jc w:val="both"/>
        <w:rPr>
          <w:rFonts w:eastAsia="Calibri"/>
          <w:b/>
          <w:bCs/>
          <w:iCs/>
          <w:color w:val="17365D"/>
          <w:u w:val="single"/>
        </w:rPr>
      </w:pPr>
      <w:r w:rsidRPr="002178B9">
        <w:rPr>
          <w:rFonts w:eastAsia="Calibri"/>
          <w:b/>
          <w:bCs/>
          <w:iCs/>
          <w:color w:val="17365D"/>
          <w:u w:val="single"/>
        </w:rPr>
        <w:t xml:space="preserve">Standards &amp; Quality </w:t>
      </w:r>
    </w:p>
    <w:p w:rsidR="00455139" w:rsidRPr="00D0746A" w:rsidRDefault="00455139" w:rsidP="00455139">
      <w:pPr>
        <w:suppressAutoHyphens/>
        <w:jc w:val="both"/>
        <w:rPr>
          <w:rFonts w:eastAsia="Calibri"/>
          <w:bCs/>
          <w:iCs/>
          <w:color w:val="17365D"/>
        </w:rPr>
      </w:pPr>
    </w:p>
    <w:p w:rsidR="00455139" w:rsidRPr="00E2274C" w:rsidRDefault="00455139" w:rsidP="00455139">
      <w:pPr>
        <w:pStyle w:val="ListParagraph"/>
        <w:numPr>
          <w:ilvl w:val="0"/>
          <w:numId w:val="5"/>
        </w:numPr>
        <w:suppressAutoHyphens/>
        <w:ind w:left="0"/>
        <w:jc w:val="both"/>
        <w:rPr>
          <w:lang w:eastAsia="ar-SA"/>
        </w:rPr>
      </w:pPr>
      <w:r w:rsidRPr="00E2274C">
        <w:rPr>
          <w:u w:val="single"/>
          <w:lang w:eastAsia="ar-SA"/>
        </w:rPr>
        <w:t>Standards;</w:t>
      </w:r>
      <w:r w:rsidRPr="00E2274C">
        <w:rPr>
          <w:lang w:eastAsia="ar-SA"/>
        </w:rPr>
        <w:t xml:space="preserve"> In addition to </w:t>
      </w:r>
      <w:proofErr w:type="spellStart"/>
      <w:r w:rsidRPr="00E2274C">
        <w:rPr>
          <w:lang w:eastAsia="ar-SA"/>
        </w:rPr>
        <w:t>Pharmacopoeial</w:t>
      </w:r>
      <w:proofErr w:type="spellEnd"/>
      <w:r w:rsidRPr="00E2274C">
        <w:rPr>
          <w:lang w:eastAsia="ar-SA"/>
        </w:rPr>
        <w:t xml:space="preserve"> Standards that are indicated in the item specifications, other </w:t>
      </w:r>
      <w:proofErr w:type="spellStart"/>
      <w:r w:rsidRPr="00E2274C">
        <w:rPr>
          <w:lang w:eastAsia="ar-SA"/>
        </w:rPr>
        <w:t>Pharmacopoeial</w:t>
      </w:r>
      <w:proofErr w:type="spellEnd"/>
      <w:r w:rsidRPr="00E2274C">
        <w:rPr>
          <w:lang w:eastAsia="ar-SA"/>
        </w:rPr>
        <w:t xml:space="preserve"> Standards that are registered at National Medicines Regulatory Authority in Sri Lanka are also acceptable when no bidders have quoted for the standard specified in the item specification.</w:t>
      </w:r>
    </w:p>
    <w:p w:rsidR="00455139" w:rsidRDefault="00455139" w:rsidP="00455139">
      <w:pPr>
        <w:suppressAutoHyphens/>
        <w:jc w:val="both"/>
        <w:rPr>
          <w:lang w:eastAsia="ar-SA"/>
        </w:rPr>
      </w:pPr>
    </w:p>
    <w:p w:rsidR="00455139" w:rsidRPr="008A4571" w:rsidRDefault="00455139" w:rsidP="00455139">
      <w:pPr>
        <w:pStyle w:val="ListParagraph"/>
        <w:numPr>
          <w:ilvl w:val="0"/>
          <w:numId w:val="5"/>
        </w:numPr>
        <w:suppressAutoHyphens/>
        <w:ind w:left="0"/>
        <w:jc w:val="both"/>
        <w:rPr>
          <w:lang w:eastAsia="ar-SA"/>
        </w:rPr>
      </w:pPr>
      <w:r w:rsidRPr="008A4571">
        <w:rPr>
          <w:lang w:eastAsia="ar-SA"/>
        </w:rPr>
        <w:t>Any product deficient of its sub components/ accessories, not at the specified quality standards or all its components not unitized appropriately in packaging (as a set), shall be rejected.</w:t>
      </w:r>
    </w:p>
    <w:p w:rsidR="00455139" w:rsidRDefault="00455139" w:rsidP="00455139">
      <w:pPr>
        <w:suppressAutoHyphens/>
        <w:jc w:val="both"/>
        <w:rPr>
          <w:lang w:eastAsia="ar-SA"/>
        </w:rPr>
      </w:pPr>
    </w:p>
    <w:p w:rsidR="00455139" w:rsidRPr="000C6749" w:rsidRDefault="00455139" w:rsidP="00455139">
      <w:pPr>
        <w:pStyle w:val="ListParagraph"/>
        <w:numPr>
          <w:ilvl w:val="0"/>
          <w:numId w:val="5"/>
        </w:numPr>
        <w:suppressAutoHyphens/>
        <w:ind w:left="0"/>
        <w:jc w:val="both"/>
        <w:rPr>
          <w:lang w:eastAsia="ar-SA"/>
        </w:rPr>
      </w:pPr>
      <w:r w:rsidRPr="000C6749">
        <w:rPr>
          <w:lang w:eastAsia="ar-SA"/>
        </w:rPr>
        <w:t>Withdrawal from use of items due to quality failure found as manufacturer’s fault:</w:t>
      </w:r>
    </w:p>
    <w:p w:rsidR="00455139" w:rsidRPr="000C6749" w:rsidRDefault="00455139" w:rsidP="00455139">
      <w:pPr>
        <w:pStyle w:val="ListParagraph"/>
        <w:suppressAutoHyphens/>
        <w:ind w:left="450" w:hanging="360"/>
        <w:jc w:val="both"/>
        <w:rPr>
          <w:b/>
          <w:bCs/>
          <w:strike/>
          <w:color w:val="17365D"/>
          <w:lang w:eastAsia="ar-SA"/>
        </w:rPr>
      </w:pPr>
      <w:r w:rsidRPr="000C6749">
        <w:rPr>
          <w:lang w:eastAsia="ar-SA"/>
        </w:rPr>
        <w:t>(</w:t>
      </w:r>
      <w:proofErr w:type="gramStart"/>
      <w:r w:rsidRPr="000C6749">
        <w:rPr>
          <w:lang w:eastAsia="ar-SA"/>
        </w:rPr>
        <w:t>a</w:t>
      </w:r>
      <w:proofErr w:type="gramEnd"/>
      <w:r w:rsidRPr="000C6749">
        <w:rPr>
          <w:lang w:eastAsia="ar-SA"/>
        </w:rPr>
        <w:t xml:space="preserve">). In case of batch withdrawal, </w:t>
      </w:r>
      <w:r w:rsidRPr="000C6749">
        <w:rPr>
          <w:b/>
          <w:bCs/>
          <w:color w:val="17365D"/>
          <w:lang w:eastAsia="ar-SA"/>
        </w:rPr>
        <w:t>value of entire batch quantity supplied</w:t>
      </w:r>
      <w:r w:rsidRPr="000C6749">
        <w:rPr>
          <w:lang w:eastAsia="ar-SA"/>
        </w:rPr>
        <w:t xml:space="preserve"> shall be recovered from the supplier.</w:t>
      </w:r>
    </w:p>
    <w:p w:rsidR="00455139" w:rsidRPr="000C6749" w:rsidRDefault="00455139" w:rsidP="00455139">
      <w:pPr>
        <w:pStyle w:val="ListParagraph"/>
        <w:suppressAutoHyphens/>
        <w:ind w:left="540" w:hanging="450"/>
        <w:jc w:val="both"/>
        <w:rPr>
          <w:lang w:eastAsia="ar-SA"/>
        </w:rPr>
      </w:pPr>
      <w:r w:rsidRPr="000C6749">
        <w:rPr>
          <w:lang w:eastAsia="ar-SA"/>
        </w:rPr>
        <w:t xml:space="preserve">(b).In case of product withdrawal, </w:t>
      </w:r>
      <w:r w:rsidRPr="000C6749">
        <w:rPr>
          <w:b/>
          <w:bCs/>
          <w:color w:val="17365D"/>
          <w:lang w:eastAsia="ar-SA"/>
        </w:rPr>
        <w:t>value of entire product quantity</w:t>
      </w:r>
      <w:r w:rsidRPr="000C6749">
        <w:rPr>
          <w:lang w:eastAsia="ar-SA"/>
        </w:rPr>
        <w:t xml:space="preserve"> supplied shall be recovered from the supplier.</w:t>
      </w:r>
    </w:p>
    <w:p w:rsidR="00455139" w:rsidRPr="00ED59D3" w:rsidRDefault="00455139" w:rsidP="00455139">
      <w:pPr>
        <w:suppressAutoHyphens/>
        <w:ind w:left="450" w:hanging="360"/>
        <w:jc w:val="both"/>
        <w:rPr>
          <w:bCs/>
          <w:strike/>
          <w:lang w:eastAsia="ar-SA"/>
        </w:rPr>
      </w:pPr>
      <w:r>
        <w:rPr>
          <w:lang w:eastAsia="ar-SA"/>
        </w:rPr>
        <w:t xml:space="preserve">(c). </w:t>
      </w:r>
      <w:r w:rsidRPr="009535C6">
        <w:rPr>
          <w:lang w:eastAsia="ar-SA"/>
        </w:rPr>
        <w:t xml:space="preserve">In the event of either a) or b) above, supplier shall be surcharged the total </w:t>
      </w:r>
      <w:r w:rsidRPr="009535C6">
        <w:rPr>
          <w:b/>
          <w:bCs/>
          <w:color w:val="17365D"/>
          <w:lang w:eastAsia="ar-SA"/>
        </w:rPr>
        <w:t>cost in</w:t>
      </w:r>
      <w:r>
        <w:rPr>
          <w:b/>
          <w:bCs/>
          <w:color w:val="17365D"/>
          <w:lang w:eastAsia="ar-SA"/>
        </w:rPr>
        <w:t xml:space="preserve">volved for </w:t>
      </w:r>
      <w:r w:rsidRPr="009535C6">
        <w:rPr>
          <w:b/>
          <w:bCs/>
          <w:color w:val="17365D"/>
          <w:lang w:eastAsia="ar-SA"/>
        </w:rPr>
        <w:t>MSD</w:t>
      </w:r>
      <w:r>
        <w:rPr>
          <w:b/>
          <w:bCs/>
          <w:color w:val="17365D"/>
          <w:lang w:eastAsia="ar-SA"/>
        </w:rPr>
        <w:t>,</w:t>
      </w:r>
      <w:r w:rsidRPr="009535C6">
        <w:rPr>
          <w:b/>
          <w:bCs/>
          <w:color w:val="17365D"/>
          <w:lang w:eastAsia="ar-SA"/>
        </w:rPr>
        <w:t xml:space="preserve"> of the quality failed supplies </w:t>
      </w:r>
      <w:r w:rsidRPr="009535C6">
        <w:rPr>
          <w:bCs/>
          <w:lang w:eastAsia="ar-SA"/>
        </w:rPr>
        <w:t>with 25% administrative surcharge of the same</w:t>
      </w:r>
      <w:r w:rsidRPr="009535C6">
        <w:rPr>
          <w:b/>
          <w:bCs/>
          <w:color w:val="17365D"/>
          <w:lang w:eastAsia="ar-SA"/>
        </w:rPr>
        <w:t>.</w:t>
      </w:r>
    </w:p>
    <w:p w:rsidR="00455139" w:rsidRPr="000C6749" w:rsidRDefault="00455139" w:rsidP="00455139">
      <w:pPr>
        <w:suppressAutoHyphens/>
        <w:jc w:val="both"/>
        <w:rPr>
          <w:lang w:eastAsia="ar-SA"/>
        </w:rPr>
      </w:pPr>
    </w:p>
    <w:p w:rsidR="00455139" w:rsidRPr="000C6749" w:rsidRDefault="00455139" w:rsidP="00455139">
      <w:pPr>
        <w:pStyle w:val="ListParagraph"/>
        <w:numPr>
          <w:ilvl w:val="0"/>
          <w:numId w:val="5"/>
        </w:numPr>
        <w:suppressAutoHyphens/>
        <w:ind w:left="0"/>
        <w:jc w:val="both"/>
        <w:rPr>
          <w:lang w:eastAsia="ar-SA"/>
        </w:rPr>
      </w:pPr>
      <w:r w:rsidRPr="000C6749">
        <w:rPr>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lang w:eastAsia="ar-SA"/>
        </w:rPr>
        <w:t xml:space="preserve">(refer clause No.24) </w:t>
      </w:r>
    </w:p>
    <w:p w:rsidR="00455139" w:rsidRPr="000C6749" w:rsidRDefault="00455139" w:rsidP="00455139">
      <w:pPr>
        <w:suppressAutoHyphens/>
        <w:jc w:val="both"/>
        <w:rPr>
          <w:lang w:eastAsia="ar-SA"/>
        </w:rPr>
      </w:pPr>
      <w:r w:rsidRPr="000C6749">
        <w:rPr>
          <w:lang w:eastAsia="ar-SA"/>
        </w:rPr>
        <w:t xml:space="preserve">If the </w:t>
      </w:r>
      <w:r w:rsidRPr="00973BD1">
        <w:rPr>
          <w:lang w:eastAsia="ar-SA"/>
        </w:rPr>
        <w:t>offered product</w:t>
      </w:r>
      <w:r>
        <w:rPr>
          <w:lang w:eastAsia="ar-SA"/>
        </w:rPr>
        <w:t>,</w:t>
      </w:r>
      <w:r w:rsidRPr="000C6749">
        <w:rPr>
          <w:lang w:eastAsia="ar-SA"/>
        </w:rPr>
        <w:t xml:space="preserve"> deviate from NMRA registered product features, supplier must provide</w:t>
      </w:r>
      <w:r>
        <w:rPr>
          <w:lang w:eastAsia="ar-SA"/>
        </w:rPr>
        <w:t xml:space="preserve"> </w:t>
      </w:r>
      <w:r>
        <w:t>with</w:t>
      </w:r>
      <w:r w:rsidRPr="007716AA">
        <w:rPr>
          <w:lang w:eastAsia="ar-SA"/>
        </w:rPr>
        <w:t xml:space="preserve"> the bid</w:t>
      </w:r>
      <w:r w:rsidRPr="000C6749">
        <w:rPr>
          <w:lang w:eastAsia="ar-SA"/>
        </w:rPr>
        <w:t xml:space="preserve">, </w:t>
      </w:r>
      <w:r w:rsidRPr="00973BD1">
        <w:rPr>
          <w:lang w:eastAsia="ar-SA"/>
        </w:rPr>
        <w:t>a declaration to certify</w:t>
      </w:r>
      <w:r>
        <w:rPr>
          <w:lang w:eastAsia="ar-SA"/>
        </w:rPr>
        <w:t xml:space="preserve"> the</w:t>
      </w:r>
      <w:r w:rsidRPr="000C6749">
        <w:rPr>
          <w:lang w:eastAsia="ar-SA"/>
        </w:rPr>
        <w:t xml:space="preserve"> NMRA accepted</w:t>
      </w:r>
      <w:r>
        <w:rPr>
          <w:lang w:eastAsia="ar-SA"/>
        </w:rPr>
        <w:t xml:space="preserve"> product details such as</w:t>
      </w:r>
      <w:r w:rsidRPr="000C6749">
        <w:rPr>
          <w:lang w:eastAsia="ar-SA"/>
        </w:rPr>
        <w:t>; storage conditions, pack details/</w:t>
      </w:r>
      <w:r>
        <w:rPr>
          <w:lang w:eastAsia="ar-SA"/>
        </w:rPr>
        <w:t>contents/sizes</w:t>
      </w:r>
      <w:r w:rsidRPr="000C6749">
        <w:rPr>
          <w:lang w:eastAsia="ar-SA"/>
        </w:rPr>
        <w:t xml:space="preserve"> and standard batch quantity/size of the product</w:t>
      </w:r>
      <w:r>
        <w:rPr>
          <w:lang w:eastAsia="ar-SA"/>
        </w:rPr>
        <w:t>.</w:t>
      </w:r>
    </w:p>
    <w:p w:rsidR="00455139" w:rsidRDefault="00455139" w:rsidP="00455139">
      <w:pPr>
        <w:suppressAutoHyphens/>
        <w:jc w:val="both"/>
        <w:rPr>
          <w:lang w:eastAsia="ar-SA"/>
        </w:rPr>
      </w:pPr>
    </w:p>
    <w:p w:rsidR="00455139" w:rsidRDefault="00455139" w:rsidP="00455139">
      <w:pPr>
        <w:suppressAutoHyphens/>
        <w:jc w:val="both"/>
        <w:rPr>
          <w:lang w:eastAsia="ar-SA"/>
        </w:rPr>
      </w:pPr>
    </w:p>
    <w:p w:rsidR="00455139" w:rsidRPr="000C6749" w:rsidRDefault="00455139" w:rsidP="00455139">
      <w:pPr>
        <w:suppressAutoHyphens/>
        <w:jc w:val="both"/>
        <w:rPr>
          <w:lang w:eastAsia="ar-SA"/>
        </w:rPr>
      </w:pPr>
    </w:p>
    <w:p w:rsidR="00455139" w:rsidRDefault="00455139" w:rsidP="00455139">
      <w:pPr>
        <w:pStyle w:val="ListParagraph"/>
        <w:numPr>
          <w:ilvl w:val="0"/>
          <w:numId w:val="5"/>
        </w:numPr>
        <w:suppressAutoHyphens/>
        <w:ind w:left="0"/>
        <w:jc w:val="both"/>
        <w:rPr>
          <w:lang w:eastAsia="ar-SA"/>
        </w:rPr>
      </w:pPr>
      <w:r w:rsidRPr="000C6749">
        <w:rPr>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testing methodology &amp; facilities)</w:t>
      </w:r>
      <w:r w:rsidRPr="000C6749">
        <w:rPr>
          <w:lang w:eastAsia="ar-SA"/>
        </w:rPr>
        <w:tab/>
      </w:r>
      <w:r w:rsidRPr="000C6749">
        <w:rPr>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lang w:eastAsia="ar-SA"/>
        </w:rPr>
        <w:t>etc</w:t>
      </w:r>
      <w:proofErr w:type="spellEnd"/>
      <w:r w:rsidRPr="000C6749">
        <w:rPr>
          <w:lang w:eastAsia="ar-SA"/>
        </w:rPr>
        <w:t>, will be recovered from the supplier.</w:t>
      </w:r>
    </w:p>
    <w:p w:rsidR="00455139" w:rsidRDefault="00455139" w:rsidP="00455139">
      <w:pPr>
        <w:suppressAutoHyphens/>
        <w:jc w:val="both"/>
        <w:rPr>
          <w:lang w:eastAsia="ar-SA"/>
        </w:rPr>
      </w:pPr>
    </w:p>
    <w:p w:rsidR="00455139" w:rsidRPr="00AF1D65" w:rsidRDefault="00455139" w:rsidP="00455139">
      <w:pPr>
        <w:pStyle w:val="ListParagraph"/>
        <w:numPr>
          <w:ilvl w:val="0"/>
          <w:numId w:val="5"/>
        </w:numPr>
        <w:spacing w:after="200" w:line="276" w:lineRule="auto"/>
        <w:ind w:left="0"/>
        <w:rPr>
          <w:lang w:eastAsia="ar-SA"/>
        </w:rPr>
      </w:pPr>
      <w:r w:rsidRPr="00AF1D65">
        <w:rPr>
          <w:lang w:eastAsia="ar-SA"/>
        </w:rPr>
        <w:t>Consignments supplied to MSD violating the storage conditions indicated on product labels and/or product information leaflet (</w:t>
      </w:r>
      <w:r w:rsidRPr="00157EEA">
        <w:rPr>
          <w:lang w:eastAsia="ar-SA"/>
        </w:rPr>
        <w:t>as accepted for product registration at NMRA</w:t>
      </w:r>
      <w:r w:rsidRPr="00AF1D65">
        <w:rPr>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lang w:eastAsia="ar-SA"/>
        </w:rPr>
        <w:t xml:space="preserve">quality </w:t>
      </w:r>
      <w:r w:rsidRPr="00AF1D65">
        <w:rPr>
          <w:lang w:eastAsia="ar-SA"/>
        </w:rPr>
        <w:t>failed</w:t>
      </w:r>
      <w:r>
        <w:rPr>
          <w:lang w:eastAsia="ar-SA"/>
        </w:rPr>
        <w:t xml:space="preserve"> </w:t>
      </w:r>
      <w:r w:rsidRPr="00C767B4">
        <w:rPr>
          <w:color w:val="FF0000"/>
          <w:lang w:eastAsia="ar-SA"/>
        </w:rPr>
        <w:t xml:space="preserve">(as </w:t>
      </w:r>
      <w:r>
        <w:rPr>
          <w:color w:val="FF0000"/>
          <w:lang w:eastAsia="ar-SA"/>
        </w:rPr>
        <w:t xml:space="preserve">clause </w:t>
      </w:r>
      <w:r w:rsidRPr="00C767B4">
        <w:rPr>
          <w:color w:val="FF0000"/>
          <w:lang w:eastAsia="ar-SA"/>
        </w:rPr>
        <w:t xml:space="preserve">No.11). </w:t>
      </w:r>
    </w:p>
    <w:p w:rsidR="00455139" w:rsidRPr="00AF1D65" w:rsidRDefault="00455139" w:rsidP="00455139">
      <w:pPr>
        <w:pStyle w:val="ListParagraph"/>
        <w:suppressAutoHyphens/>
        <w:ind w:left="0"/>
        <w:jc w:val="both"/>
        <w:rPr>
          <w:lang w:eastAsia="ar-SA"/>
        </w:rPr>
      </w:pPr>
    </w:p>
    <w:p w:rsidR="00455139" w:rsidRPr="000C6749" w:rsidRDefault="00455139" w:rsidP="00455139">
      <w:pPr>
        <w:suppressAutoHyphens/>
        <w:jc w:val="both"/>
        <w:rPr>
          <w:b/>
          <w:u w:val="single"/>
          <w:lang w:eastAsia="ar-SA"/>
        </w:rPr>
      </w:pPr>
      <w:r w:rsidRPr="000C6749">
        <w:rPr>
          <w:b/>
          <w:u w:val="single"/>
          <w:lang w:eastAsia="ar-SA"/>
        </w:rPr>
        <w:t>Pack size, Labeling &amp; Packaging</w:t>
      </w:r>
    </w:p>
    <w:p w:rsidR="00455139" w:rsidRPr="000C6749" w:rsidRDefault="00455139" w:rsidP="00455139">
      <w:pPr>
        <w:suppressAutoHyphens/>
        <w:ind w:hanging="360"/>
        <w:jc w:val="both"/>
        <w:rPr>
          <w:u w:val="single"/>
          <w:lang w:eastAsia="ar-SA"/>
        </w:rPr>
      </w:pPr>
    </w:p>
    <w:p w:rsidR="00455139" w:rsidRPr="000C6749" w:rsidRDefault="00455139" w:rsidP="00455139">
      <w:pPr>
        <w:pStyle w:val="ListParagraph"/>
        <w:numPr>
          <w:ilvl w:val="0"/>
          <w:numId w:val="5"/>
        </w:numPr>
        <w:suppressAutoHyphens/>
        <w:ind w:left="0"/>
        <w:jc w:val="both"/>
        <w:rPr>
          <w:color w:val="FF0000"/>
          <w:lang w:eastAsia="ar-SA"/>
        </w:rPr>
      </w:pPr>
      <w:r w:rsidRPr="000C6749">
        <w:rPr>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455139" w:rsidRDefault="00455139" w:rsidP="00455139">
      <w:pPr>
        <w:suppressAutoHyphens/>
        <w:ind w:hanging="360"/>
        <w:jc w:val="both"/>
        <w:rPr>
          <w:lang w:eastAsia="ar-SA"/>
        </w:rPr>
      </w:pPr>
    </w:p>
    <w:p w:rsidR="00455139" w:rsidRPr="000A20D6" w:rsidRDefault="00455139" w:rsidP="00455139">
      <w:pPr>
        <w:pStyle w:val="ListParagraph"/>
        <w:numPr>
          <w:ilvl w:val="0"/>
          <w:numId w:val="5"/>
        </w:numPr>
        <w:suppressAutoHyphens/>
        <w:ind w:left="0"/>
        <w:jc w:val="both"/>
        <w:rPr>
          <w:lang w:eastAsia="ar-SA"/>
        </w:rPr>
      </w:pPr>
      <w:r w:rsidRPr="000A20D6">
        <w:rPr>
          <w:lang w:eastAsia="ar-SA"/>
        </w:rPr>
        <w:t>In respect of bulk packs (not applicable for blister/strip packs), “DHS” mark shall be ;</w:t>
      </w:r>
    </w:p>
    <w:p w:rsidR="00455139" w:rsidRPr="000A20D6" w:rsidRDefault="00455139" w:rsidP="00455139">
      <w:pPr>
        <w:suppressAutoHyphens/>
        <w:jc w:val="both"/>
        <w:rPr>
          <w:lang w:eastAsia="ar-SA"/>
        </w:rPr>
      </w:pPr>
      <w:r w:rsidRPr="000A20D6">
        <w:rPr>
          <w:lang w:eastAsia="ar-SA"/>
        </w:rPr>
        <w:t>(</w:t>
      </w:r>
      <w:proofErr w:type="gramStart"/>
      <w:r w:rsidRPr="000A20D6">
        <w:rPr>
          <w:lang w:eastAsia="ar-SA"/>
        </w:rPr>
        <w:t>a</w:t>
      </w:r>
      <w:proofErr w:type="gramEnd"/>
      <w:r w:rsidRPr="000A20D6">
        <w:rPr>
          <w:lang w:eastAsia="ar-SA"/>
        </w:rPr>
        <w:t>). embossed or printed in case of tablets</w:t>
      </w:r>
    </w:p>
    <w:p w:rsidR="00455139" w:rsidRPr="000A20D6" w:rsidRDefault="00455139" w:rsidP="00455139">
      <w:pPr>
        <w:suppressAutoHyphens/>
        <w:jc w:val="both"/>
        <w:rPr>
          <w:lang w:eastAsia="ar-SA"/>
        </w:rPr>
      </w:pPr>
      <w:r w:rsidRPr="000A20D6">
        <w:rPr>
          <w:lang w:eastAsia="ar-SA"/>
        </w:rPr>
        <w:t>(b). printed in case of capsules</w:t>
      </w:r>
    </w:p>
    <w:p w:rsidR="00455139" w:rsidRDefault="00455139" w:rsidP="00455139">
      <w:pPr>
        <w:suppressAutoHyphens/>
        <w:jc w:val="both"/>
        <w:rPr>
          <w:lang w:eastAsia="ar-SA"/>
        </w:rPr>
      </w:pPr>
      <w:r w:rsidRPr="000A20D6">
        <w:rPr>
          <w:lang w:eastAsia="ar-SA"/>
        </w:rPr>
        <w:t xml:space="preserve">Above condition can be waved off, if the quantity in the purchase order is less than 100,000 tablets/capsules, (any exemptions to this condition, is notified in the relevant MSD order list) </w:t>
      </w:r>
      <w:r>
        <w:rPr>
          <w:lang w:eastAsia="ar-SA"/>
        </w:rPr>
        <w:t>Not applicable for surgical Non-Consumables</w:t>
      </w:r>
    </w:p>
    <w:p w:rsidR="00455139" w:rsidRPr="000A20D6" w:rsidRDefault="00455139" w:rsidP="00455139">
      <w:pPr>
        <w:suppressAutoHyphens/>
        <w:jc w:val="both"/>
        <w:rPr>
          <w:lang w:eastAsia="ar-SA"/>
        </w:rPr>
      </w:pPr>
    </w:p>
    <w:p w:rsidR="00455139" w:rsidRPr="000C6749" w:rsidRDefault="00455139" w:rsidP="00455139">
      <w:pPr>
        <w:numPr>
          <w:ilvl w:val="0"/>
          <w:numId w:val="5"/>
        </w:numPr>
        <w:suppressAutoHyphens/>
        <w:ind w:left="0"/>
        <w:jc w:val="both"/>
        <w:rPr>
          <w:rFonts w:ascii="Calibri" w:eastAsia="Calibri" w:hAnsi="Calibri"/>
          <w:color w:val="FF0000"/>
          <w:sz w:val="16"/>
          <w:szCs w:val="16"/>
          <w:u w:val="single"/>
        </w:rPr>
      </w:pPr>
      <w:r w:rsidRPr="000C6749">
        <w:rPr>
          <w:lang w:eastAsia="ar-SA"/>
        </w:rPr>
        <w:t>Each; innermost pack, vial/ampoule, pre-filled syringe or bottle</w:t>
      </w:r>
      <w:r>
        <w:rPr>
          <w:lang w:eastAsia="ar-SA"/>
        </w:rPr>
        <w:t>,</w:t>
      </w:r>
      <w:r w:rsidRPr="000C6749">
        <w:rPr>
          <w:lang w:eastAsia="ar-SA"/>
        </w:rPr>
        <w:t xml:space="preserve"> shall bear the item Description,  SR</w:t>
      </w:r>
      <w:r>
        <w:rPr>
          <w:lang w:eastAsia="ar-SA"/>
        </w:rPr>
        <w:t xml:space="preserve"> No, Batch No/Lot no., Reference</w:t>
      </w:r>
      <w:r w:rsidRPr="000C6749">
        <w:rPr>
          <w:lang w:eastAsia="ar-SA"/>
        </w:rPr>
        <w:t xml:space="preserve">/Catalogue </w:t>
      </w:r>
      <w:r>
        <w:rPr>
          <w:lang w:eastAsia="ar-SA"/>
        </w:rPr>
        <w:t>n</w:t>
      </w:r>
      <w:r w:rsidRPr="000C6749">
        <w:rPr>
          <w:lang w:eastAsia="ar-SA"/>
        </w:rPr>
        <w:t>o</w:t>
      </w:r>
      <w:r w:rsidRPr="00157EEA">
        <w:rPr>
          <w:lang w:eastAsia="ar-SA"/>
        </w:rPr>
        <w:t>.(not for pharmaceuticals),</w:t>
      </w:r>
      <w:r w:rsidRPr="000C6749">
        <w:rPr>
          <w:lang w:eastAsia="ar-SA"/>
        </w:rPr>
        <w:t xml:space="preserve"> Date of Manufacture, Date of Expiry and “STATE LOGO” of Gov</w:t>
      </w:r>
      <w:r>
        <w:rPr>
          <w:lang w:eastAsia="ar-SA"/>
        </w:rPr>
        <w:t>ernmen</w:t>
      </w:r>
      <w:r w:rsidRPr="000C6749">
        <w:rPr>
          <w:lang w:eastAsia="ar-SA"/>
        </w:rPr>
        <w:t xml:space="preserve">t of Sri Lanka. </w:t>
      </w:r>
    </w:p>
    <w:p w:rsidR="00455139" w:rsidRPr="000C6749" w:rsidRDefault="00455139" w:rsidP="00455139">
      <w:pPr>
        <w:pStyle w:val="ListParagraph"/>
        <w:suppressAutoHyphens/>
        <w:ind w:left="0"/>
        <w:jc w:val="both"/>
        <w:rPr>
          <w:lang w:eastAsia="ar-SA"/>
        </w:rPr>
      </w:pPr>
      <w:r w:rsidRPr="000C6749">
        <w:rPr>
          <w:lang w:eastAsia="ar-SA"/>
        </w:rPr>
        <w:t xml:space="preserve">It is essential to include and exactly match the dates of Expiry &amp; date of Manufacture (in any form as “Year &amp; Month” or “No Exp.”), in the innermost pack and supplier’s invoice. </w:t>
      </w:r>
    </w:p>
    <w:p w:rsidR="00455139" w:rsidRPr="000C6749" w:rsidRDefault="00455139" w:rsidP="00455139">
      <w:pPr>
        <w:suppressAutoHyphens/>
        <w:ind w:hanging="360"/>
        <w:jc w:val="both"/>
        <w:rPr>
          <w:sz w:val="18"/>
          <w:szCs w:val="18"/>
          <w:lang w:eastAsia="ar-SA"/>
        </w:rPr>
      </w:pPr>
    </w:p>
    <w:p w:rsidR="00455139" w:rsidRPr="000C6749" w:rsidRDefault="00455139" w:rsidP="00455139">
      <w:pPr>
        <w:pStyle w:val="ListParagraph"/>
        <w:numPr>
          <w:ilvl w:val="0"/>
          <w:numId w:val="5"/>
        </w:numPr>
        <w:suppressAutoHyphens/>
        <w:ind w:left="0"/>
        <w:jc w:val="both"/>
        <w:rPr>
          <w:lang w:eastAsia="ar-SA"/>
        </w:rPr>
      </w:pPr>
      <w:r w:rsidRPr="000C6749">
        <w:rPr>
          <w:lang w:eastAsia="ar-SA"/>
        </w:rPr>
        <w:t xml:space="preserve">Description of </w:t>
      </w:r>
      <w:r>
        <w:rPr>
          <w:lang w:eastAsia="ar-SA"/>
        </w:rPr>
        <w:t xml:space="preserve">the </w:t>
      </w:r>
      <w:r w:rsidRPr="000C6749">
        <w:rPr>
          <w:lang w:eastAsia="ar-SA"/>
        </w:rPr>
        <w:t>Item, SR No</w:t>
      </w:r>
      <w:r w:rsidRPr="000C6749">
        <w:rPr>
          <w:color w:val="FF0000"/>
          <w:lang w:eastAsia="ar-SA"/>
        </w:rPr>
        <w:t>,</w:t>
      </w:r>
      <w:r w:rsidRPr="000C6749">
        <w:rPr>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0C6749">
        <w:rPr>
          <w:lang w:eastAsia="ar-SA"/>
        </w:rPr>
        <w:t>Expiry(</w:t>
      </w:r>
      <w:proofErr w:type="gramEnd"/>
      <w:r w:rsidRPr="000C6749">
        <w:rPr>
          <w:lang w:eastAsia="ar-SA"/>
        </w:rPr>
        <w:t>DOE)</w:t>
      </w:r>
      <w:r w:rsidRPr="00157EEA">
        <w:rPr>
          <w:lang w:eastAsia="ar-SA"/>
        </w:rPr>
        <w:t>declared in the offer</w:t>
      </w:r>
      <w:r>
        <w:rPr>
          <w:lang w:eastAsia="ar-SA"/>
        </w:rPr>
        <w:t xml:space="preserve"> </w:t>
      </w:r>
      <w:r w:rsidRPr="000C6749">
        <w:rPr>
          <w:lang w:eastAsia="ar-SA"/>
        </w:rPr>
        <w:t>shall be approved by MSD and DOM &amp; DOE shall consist of at least the year &amp; month.</w:t>
      </w:r>
    </w:p>
    <w:p w:rsidR="00455139" w:rsidRPr="000C6749" w:rsidRDefault="00455139" w:rsidP="00455139">
      <w:pPr>
        <w:suppressAutoHyphens/>
        <w:jc w:val="both"/>
        <w:rPr>
          <w:sz w:val="18"/>
          <w:szCs w:val="18"/>
          <w:lang w:eastAsia="ar-SA"/>
        </w:rPr>
      </w:pPr>
    </w:p>
    <w:p w:rsidR="00455139" w:rsidRDefault="00455139" w:rsidP="00455139">
      <w:pPr>
        <w:pStyle w:val="ListParagraph"/>
        <w:numPr>
          <w:ilvl w:val="0"/>
          <w:numId w:val="5"/>
        </w:numPr>
        <w:suppressAutoHyphens/>
        <w:ind w:left="0"/>
        <w:jc w:val="both"/>
        <w:rPr>
          <w:lang w:eastAsia="ar-SA"/>
        </w:rPr>
      </w:pPr>
      <w:r w:rsidRPr="000C6749">
        <w:rPr>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455139" w:rsidRPr="00E81FB3" w:rsidRDefault="00455139" w:rsidP="00455139">
      <w:pPr>
        <w:pStyle w:val="ListParagraph"/>
        <w:rPr>
          <w:lang w:eastAsia="ar-SA"/>
        </w:rPr>
      </w:pPr>
    </w:p>
    <w:p w:rsidR="00455139" w:rsidRPr="000C6749" w:rsidRDefault="00455139" w:rsidP="00455139">
      <w:pPr>
        <w:pStyle w:val="ListParagraph"/>
        <w:numPr>
          <w:ilvl w:val="0"/>
          <w:numId w:val="5"/>
        </w:numPr>
        <w:suppressAutoHyphens/>
        <w:ind w:left="0"/>
        <w:jc w:val="both"/>
        <w:rPr>
          <w:lang w:eastAsia="ar-SA"/>
        </w:rPr>
      </w:pPr>
      <w:r w:rsidRPr="000C6749">
        <w:rPr>
          <w:lang w:eastAsia="ar-SA"/>
        </w:rPr>
        <w:t>Batch Number of the product shall be separately Barcoded (in Code 128 or 2D formats) and Barcode shall be printed on the labels at</w:t>
      </w:r>
      <w:r>
        <w:rPr>
          <w:lang w:eastAsia="ar-SA"/>
        </w:rPr>
        <w:t xml:space="preserve"> a</w:t>
      </w:r>
      <w:r w:rsidRPr="000C6749">
        <w:rPr>
          <w:lang w:eastAsia="ar-SA"/>
        </w:rPr>
        <w:t>ll levels of packing as described below, conforming to the industry standards in Barcode printing and pasting.</w:t>
      </w:r>
    </w:p>
    <w:p w:rsidR="00455139" w:rsidRPr="000C6749" w:rsidRDefault="00455139" w:rsidP="00455139">
      <w:pPr>
        <w:suppressAutoHyphens/>
        <w:jc w:val="both"/>
        <w:rPr>
          <w:lang w:eastAsia="ar-SA"/>
        </w:rPr>
      </w:pPr>
      <w:r w:rsidRPr="000C6749">
        <w:rPr>
          <w:lang w:eastAsia="ar-SA"/>
        </w:rPr>
        <w:t>Format shall be according to Code 128 or 2D standards.</w:t>
      </w:r>
    </w:p>
    <w:p w:rsidR="00455139" w:rsidRDefault="00455139" w:rsidP="00455139">
      <w:pPr>
        <w:pStyle w:val="ListParagraph"/>
        <w:suppressAutoHyphens/>
        <w:ind w:left="0"/>
        <w:jc w:val="both"/>
        <w:rPr>
          <w:lang w:eastAsia="ar-SA"/>
        </w:rPr>
      </w:pPr>
      <w:r w:rsidRPr="000C6749">
        <w:rPr>
          <w:lang w:eastAsia="ar-SA"/>
        </w:rPr>
        <w:t>Maximum barcode size shall be 5.0cm (length) x 2.5cm (width).</w:t>
      </w:r>
    </w:p>
    <w:p w:rsidR="00455139" w:rsidRDefault="00455139" w:rsidP="00455139">
      <w:pPr>
        <w:pStyle w:val="ListParagraph"/>
        <w:suppressAutoHyphens/>
        <w:ind w:left="0"/>
        <w:jc w:val="both"/>
        <w:rPr>
          <w:lang w:eastAsia="ar-SA"/>
        </w:rPr>
      </w:pPr>
    </w:p>
    <w:p w:rsidR="00455139" w:rsidRDefault="00455139" w:rsidP="00455139">
      <w:pPr>
        <w:pStyle w:val="ListParagraph"/>
        <w:suppressAutoHyphens/>
        <w:ind w:left="0"/>
        <w:jc w:val="both"/>
        <w:rPr>
          <w:lang w:eastAsia="ar-SA"/>
        </w:rPr>
      </w:pPr>
    </w:p>
    <w:p w:rsidR="00455139" w:rsidRDefault="00455139" w:rsidP="00455139">
      <w:pPr>
        <w:pStyle w:val="ListParagraph"/>
        <w:suppressAutoHyphens/>
        <w:ind w:left="0"/>
        <w:jc w:val="both"/>
        <w:rPr>
          <w:lang w:eastAsia="ar-SA"/>
        </w:rPr>
      </w:pPr>
    </w:p>
    <w:p w:rsidR="00455139" w:rsidRPr="000C6749" w:rsidRDefault="00455139" w:rsidP="00455139">
      <w:pPr>
        <w:pStyle w:val="ListParagraph"/>
        <w:suppressAutoHyphens/>
        <w:ind w:left="0"/>
        <w:jc w:val="both"/>
        <w:rPr>
          <w:lang w:eastAsia="ar-SA"/>
        </w:rPr>
      </w:pPr>
    </w:p>
    <w:p w:rsidR="00455139" w:rsidRPr="000C6749" w:rsidRDefault="00455139" w:rsidP="00455139">
      <w:pPr>
        <w:pStyle w:val="ListParagraph"/>
        <w:numPr>
          <w:ilvl w:val="0"/>
          <w:numId w:val="5"/>
        </w:numPr>
        <w:suppressAutoHyphens/>
        <w:ind w:left="0"/>
        <w:jc w:val="both"/>
        <w:rPr>
          <w:lang w:eastAsia="ar-SA"/>
        </w:rPr>
      </w:pPr>
      <w:r w:rsidRPr="000C6749">
        <w:rPr>
          <w:lang w:eastAsia="ar-SA"/>
        </w:rPr>
        <w:t xml:space="preserve">In case of receiving goods under inappropriate packaging </w:t>
      </w:r>
      <w:proofErr w:type="gramStart"/>
      <w:r w:rsidRPr="000C6749">
        <w:rPr>
          <w:lang w:eastAsia="ar-SA"/>
        </w:rPr>
        <w:t>conditions(</w:t>
      </w:r>
      <w:proofErr w:type="gramEnd"/>
      <w:r w:rsidRPr="000C6749">
        <w:rPr>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455139" w:rsidRPr="000C6749" w:rsidRDefault="00455139" w:rsidP="00455139">
      <w:pPr>
        <w:pStyle w:val="ListParagraph"/>
        <w:ind w:left="0"/>
        <w:jc w:val="both"/>
        <w:rPr>
          <w:rFonts w:eastAsia="Calibri"/>
        </w:rPr>
      </w:pPr>
      <w:r w:rsidRPr="000C6749">
        <w:rPr>
          <w:rFonts w:eastAsia="Calibri"/>
        </w:rPr>
        <w:t>In respect of SPC imported supplies, if the local agent does not follow suit as above, such extra expenses incurred to MSD shall be recovered from the supplier by SPC and refund to MSD.</w:t>
      </w:r>
    </w:p>
    <w:p w:rsidR="00455139" w:rsidRPr="000C6749" w:rsidRDefault="00455139" w:rsidP="00455139">
      <w:pPr>
        <w:contextualSpacing/>
        <w:jc w:val="both"/>
        <w:rPr>
          <w:rFonts w:eastAsia="Calibri"/>
        </w:rPr>
      </w:pPr>
    </w:p>
    <w:p w:rsidR="00455139" w:rsidRDefault="00455139" w:rsidP="00455139">
      <w:pPr>
        <w:contextualSpacing/>
        <w:jc w:val="both"/>
        <w:rPr>
          <w:rFonts w:eastAsia="Calibri"/>
          <w:b/>
          <w:u w:val="single"/>
        </w:rPr>
      </w:pPr>
    </w:p>
    <w:p w:rsidR="00455139" w:rsidRPr="000C6749" w:rsidRDefault="00455139" w:rsidP="00455139">
      <w:pPr>
        <w:contextualSpacing/>
        <w:jc w:val="both"/>
        <w:rPr>
          <w:rFonts w:eastAsia="Calibri"/>
          <w:b/>
          <w:u w:val="single"/>
        </w:rPr>
      </w:pPr>
      <w:r w:rsidRPr="000C6749">
        <w:rPr>
          <w:rFonts w:eastAsia="Calibri"/>
          <w:b/>
          <w:u w:val="single"/>
        </w:rPr>
        <w:t>Storage Conditions &amp; Temperature</w:t>
      </w:r>
    </w:p>
    <w:p w:rsidR="00455139" w:rsidRPr="000C6749" w:rsidRDefault="00455139" w:rsidP="00455139">
      <w:pPr>
        <w:spacing w:line="256" w:lineRule="auto"/>
        <w:ind w:hanging="360"/>
        <w:contextualSpacing/>
        <w:rPr>
          <w:rFonts w:ascii="Calibri" w:eastAsia="Calibri" w:hAnsi="Calibri"/>
          <w:sz w:val="18"/>
          <w:szCs w:val="18"/>
        </w:rPr>
      </w:pPr>
    </w:p>
    <w:p w:rsidR="00455139" w:rsidRPr="000C6749" w:rsidRDefault="00455139" w:rsidP="00455139">
      <w:pPr>
        <w:pStyle w:val="ListParagraph"/>
        <w:numPr>
          <w:ilvl w:val="0"/>
          <w:numId w:val="5"/>
        </w:numPr>
        <w:suppressAutoHyphens/>
        <w:ind w:left="0"/>
        <w:jc w:val="both"/>
        <w:rPr>
          <w:lang w:eastAsia="ar-SA"/>
        </w:rPr>
      </w:pPr>
      <w:r w:rsidRPr="000C6749">
        <w:rPr>
          <w:lang w:eastAsia="ar-SA"/>
        </w:rPr>
        <w:t>If the storage temperature &amp; conditions are not specified in the item specification, NMRA accepted product storage conditions, shall conform to Sri Lankan ambient storage conditions in the ranges of 30</w:t>
      </w:r>
      <w:r w:rsidRPr="000C6749">
        <w:rPr>
          <w:vertAlign w:val="superscript"/>
          <w:lang w:eastAsia="ar-SA"/>
        </w:rPr>
        <w:t>0</w:t>
      </w:r>
      <w:r w:rsidRPr="000C6749">
        <w:rPr>
          <w:lang w:eastAsia="ar-SA"/>
        </w:rPr>
        <w:t>c +/- 2</w:t>
      </w:r>
      <w:r w:rsidRPr="000C6749">
        <w:rPr>
          <w:vertAlign w:val="superscript"/>
          <w:lang w:eastAsia="ar-SA"/>
        </w:rPr>
        <w:t>0</w:t>
      </w:r>
      <w:r w:rsidRPr="000C6749">
        <w:rPr>
          <w:lang w:eastAsia="ar-SA"/>
        </w:rPr>
        <w:t>c temperature and 75% +/-5% relative humidity. The product storage conditions shall be clearly indicated at all levels of labels/packages/boxes.</w:t>
      </w:r>
    </w:p>
    <w:p w:rsidR="00455139" w:rsidRDefault="00455139" w:rsidP="00455139">
      <w:pPr>
        <w:suppressAutoHyphens/>
        <w:ind w:hanging="360"/>
        <w:jc w:val="both"/>
        <w:rPr>
          <w:rFonts w:ascii="Calibri" w:eastAsia="Calibri" w:hAnsi="Calibri"/>
          <w:b/>
          <w:bCs/>
          <w:iCs/>
          <w:color w:val="FF0000"/>
        </w:rPr>
      </w:pPr>
    </w:p>
    <w:p w:rsidR="00455139" w:rsidRPr="000C6749" w:rsidRDefault="00455139" w:rsidP="00455139">
      <w:pPr>
        <w:pStyle w:val="ListParagraph"/>
        <w:numPr>
          <w:ilvl w:val="0"/>
          <w:numId w:val="5"/>
        </w:numPr>
        <w:suppressAutoHyphens/>
        <w:ind w:left="0"/>
        <w:jc w:val="both"/>
        <w:rPr>
          <w:lang w:eastAsia="ar-SA"/>
        </w:rPr>
      </w:pPr>
      <w:r w:rsidRPr="000C6749">
        <w:rPr>
          <w:lang w:eastAsia="ar-SA"/>
        </w:rPr>
        <w:t>Maintenance of Cold Chain;</w:t>
      </w:r>
    </w:p>
    <w:p w:rsidR="00455139" w:rsidRPr="000C6749" w:rsidRDefault="00455139" w:rsidP="00455139">
      <w:pPr>
        <w:numPr>
          <w:ilvl w:val="0"/>
          <w:numId w:val="2"/>
        </w:numPr>
        <w:suppressAutoHyphens/>
        <w:ind w:left="450" w:hanging="180"/>
        <w:jc w:val="both"/>
        <w:rPr>
          <w:lang w:eastAsia="ar-SA"/>
        </w:rPr>
      </w:pPr>
      <w:r w:rsidRPr="000C6749">
        <w:rPr>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455139" w:rsidRPr="00914E7C" w:rsidRDefault="00455139" w:rsidP="00455139">
      <w:pPr>
        <w:numPr>
          <w:ilvl w:val="0"/>
          <w:numId w:val="2"/>
        </w:numPr>
        <w:suppressAutoHyphens/>
        <w:ind w:left="450" w:hanging="180"/>
        <w:jc w:val="both"/>
        <w:rPr>
          <w:lang w:eastAsia="ar-SA"/>
        </w:rPr>
      </w:pPr>
      <w:r w:rsidRPr="00914E7C">
        <w:rPr>
          <w:lang w:eastAsia="ar-SA"/>
        </w:rPr>
        <w:t xml:space="preserve">Supplier shall use suitable prominently visible identification marks of international standard, with appropriate </w:t>
      </w:r>
      <w:proofErr w:type="spellStart"/>
      <w:r w:rsidRPr="00914E7C">
        <w:rPr>
          <w:lang w:eastAsia="ar-SA"/>
        </w:rPr>
        <w:t>colours</w:t>
      </w:r>
      <w:proofErr w:type="spellEnd"/>
      <w:r w:rsidRPr="00914E7C">
        <w:rPr>
          <w:lang w:eastAsia="ar-SA"/>
        </w:rPr>
        <w:t xml:space="preserve"> and sizes for easy identification of cold cargo. Supplier shall use standardized </w:t>
      </w:r>
      <w:r w:rsidRPr="00914E7C">
        <w:rPr>
          <w:b/>
          <w:bCs/>
          <w:color w:val="7030A0"/>
          <w:lang w:eastAsia="ar-SA"/>
        </w:rPr>
        <w:t>USB Devices</w:t>
      </w:r>
      <w:r w:rsidRPr="00914E7C">
        <w:rPr>
          <w:lang w:eastAsia="ar-SA"/>
        </w:rPr>
        <w:t xml:space="preserve"> for temperature data logging inside the packages and shall provide free of charge, data logger readers </w:t>
      </w:r>
      <w:r w:rsidRPr="00914E7C">
        <w:rPr>
          <w:b/>
          <w:bCs/>
          <w:color w:val="7030A0"/>
          <w:lang w:eastAsia="ar-SA"/>
        </w:rPr>
        <w:t>&amp;/ software (reading apps compatible with Windows-07/latest)</w:t>
      </w:r>
      <w:r w:rsidRPr="00914E7C">
        <w:rPr>
          <w:lang w:eastAsia="ar-SA"/>
        </w:rPr>
        <w:t xml:space="preserve"> to wharf department of SPC in advance, to enable examining the maintenance of cold chain in transit, and before taking over the consignment by MSD.  </w:t>
      </w:r>
    </w:p>
    <w:p w:rsidR="00455139" w:rsidRDefault="00455139" w:rsidP="00455139">
      <w:pPr>
        <w:numPr>
          <w:ilvl w:val="0"/>
          <w:numId w:val="2"/>
        </w:numPr>
        <w:suppressAutoHyphens/>
        <w:ind w:left="450" w:hanging="180"/>
        <w:jc w:val="both"/>
        <w:rPr>
          <w:lang w:eastAsia="ar-SA"/>
        </w:rPr>
      </w:pPr>
      <w:r w:rsidRPr="000C6749">
        <w:rPr>
          <w:lang w:eastAsia="ar-SA"/>
        </w:rPr>
        <w:t xml:space="preserve">If the cold chain break is observed at the time of taking over the consignments by MSD, such consignments shall be rejected, indicating the reason on the relevant </w:t>
      </w:r>
      <w:r w:rsidRPr="00D51ED6">
        <w:rPr>
          <w:b/>
          <w:lang w:eastAsia="ar-SA"/>
        </w:rPr>
        <w:t>WDN</w:t>
      </w:r>
      <w:r>
        <w:rPr>
          <w:b/>
          <w:lang w:eastAsia="ar-SA"/>
        </w:rPr>
        <w:t xml:space="preserve"> </w:t>
      </w:r>
      <w:r w:rsidRPr="000C6749">
        <w:rPr>
          <w:b/>
          <w:bCs/>
          <w:lang w:eastAsia="ar-SA"/>
        </w:rPr>
        <w:t>or copy of the delivery documents.</w:t>
      </w:r>
      <w:r w:rsidRPr="000C6749">
        <w:rPr>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455139" w:rsidRPr="000C6749" w:rsidRDefault="00455139" w:rsidP="00455139">
      <w:pPr>
        <w:numPr>
          <w:ilvl w:val="0"/>
          <w:numId w:val="2"/>
        </w:numPr>
        <w:suppressAutoHyphens/>
        <w:ind w:left="450" w:hanging="180"/>
        <w:jc w:val="both"/>
        <w:rPr>
          <w:lang w:eastAsia="ar-SA"/>
        </w:rPr>
      </w:pPr>
      <w:r w:rsidRPr="00E30598">
        <w:rPr>
          <w:lang w:eastAsia="ar-SA"/>
        </w:rPr>
        <w:t>The vehicles transporting cold cargo to MSD shall be equipped with temperature monitoring devices and the vehicle shall have NMRA approval for transport of pharmaceuticals.</w:t>
      </w:r>
    </w:p>
    <w:p w:rsidR="00455139" w:rsidRPr="00316756" w:rsidRDefault="00455139" w:rsidP="00455139">
      <w:pPr>
        <w:numPr>
          <w:ilvl w:val="0"/>
          <w:numId w:val="2"/>
        </w:numPr>
        <w:suppressAutoHyphens/>
        <w:ind w:left="450" w:hanging="180"/>
        <w:jc w:val="both"/>
        <w:rPr>
          <w:color w:val="C00000"/>
          <w:lang w:eastAsia="ar-SA"/>
        </w:rPr>
      </w:pPr>
      <w:r w:rsidRPr="000C6749">
        <w:rPr>
          <w:lang w:eastAsia="ar-SA"/>
        </w:rPr>
        <w:t>The suppliers shall dispatch consignments of the items, which require cold</w:t>
      </w:r>
      <w:r>
        <w:rPr>
          <w:lang w:eastAsia="ar-SA"/>
        </w:rPr>
        <w:t xml:space="preserve"> </w:t>
      </w:r>
      <w:r w:rsidRPr="000C6749">
        <w:rPr>
          <w:lang w:eastAsia="ar-SA"/>
        </w:rPr>
        <w:t>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455139" w:rsidRPr="000C6749" w:rsidRDefault="00455139" w:rsidP="00455139">
      <w:pPr>
        <w:suppressAutoHyphens/>
        <w:ind w:left="450"/>
        <w:jc w:val="both"/>
        <w:rPr>
          <w:color w:val="C00000"/>
          <w:lang w:eastAsia="ar-SA"/>
        </w:rPr>
      </w:pPr>
    </w:p>
    <w:p w:rsidR="00455139" w:rsidRPr="000C6749" w:rsidRDefault="00455139" w:rsidP="00455139">
      <w:pPr>
        <w:pStyle w:val="ListParagraph"/>
        <w:numPr>
          <w:ilvl w:val="0"/>
          <w:numId w:val="5"/>
        </w:numPr>
        <w:suppressAutoHyphens/>
        <w:ind w:left="0"/>
        <w:jc w:val="both"/>
        <w:rPr>
          <w:lang w:eastAsia="ar-SA"/>
        </w:rPr>
      </w:pPr>
      <w:r w:rsidRPr="0019422F">
        <w:rPr>
          <w:lang w:eastAsia="ar-SA"/>
        </w:rPr>
        <w:t>In respect of the products requiring controlled temperature storage (</w:t>
      </w:r>
      <w:proofErr w:type="spellStart"/>
      <w:r w:rsidRPr="0019422F">
        <w:rPr>
          <w:lang w:eastAsia="ar-SA"/>
        </w:rPr>
        <w:t>Eg</w:t>
      </w:r>
      <w:proofErr w:type="spellEnd"/>
      <w:r w:rsidRPr="0019422F">
        <w:rPr>
          <w:lang w:eastAsia="ar-SA"/>
        </w:rPr>
        <w:t>. &lt; 25</w:t>
      </w:r>
      <w:r w:rsidRPr="00C2476C">
        <w:rPr>
          <w:vertAlign w:val="superscript"/>
          <w:lang w:eastAsia="ar-SA"/>
        </w:rPr>
        <w:t>0</w:t>
      </w:r>
      <w:r w:rsidRPr="0019422F">
        <w:rPr>
          <w:lang w:eastAsia="ar-SA"/>
        </w:rPr>
        <w:t>c, 2-25</w:t>
      </w:r>
      <w:r w:rsidRPr="00C2476C">
        <w:rPr>
          <w:vertAlign w:val="superscript"/>
          <w:lang w:eastAsia="ar-SA"/>
        </w:rPr>
        <w:t>0</w:t>
      </w:r>
      <w:r w:rsidRPr="0019422F">
        <w:rPr>
          <w:lang w:eastAsia="ar-SA"/>
        </w:rPr>
        <w:t>c, 15-20</w:t>
      </w:r>
      <w:r w:rsidRPr="00C2476C">
        <w:rPr>
          <w:vertAlign w:val="superscript"/>
          <w:lang w:eastAsia="ar-SA"/>
        </w:rPr>
        <w:t>0</w:t>
      </w:r>
      <w:r w:rsidRPr="0019422F">
        <w:rPr>
          <w:lang w:eastAsia="ar-SA"/>
        </w:rPr>
        <w:t>c/30</w:t>
      </w:r>
      <w:r w:rsidRPr="00C2476C">
        <w:rPr>
          <w:vertAlign w:val="superscript"/>
          <w:lang w:eastAsia="ar-SA"/>
        </w:rPr>
        <w:t>0</w:t>
      </w:r>
      <w:r w:rsidRPr="0019422F">
        <w:rPr>
          <w:lang w:eastAsia="ar-SA"/>
        </w:rPr>
        <w:t>c, 2-8</w:t>
      </w:r>
      <w:r w:rsidRPr="00C2476C">
        <w:rPr>
          <w:vertAlign w:val="superscript"/>
          <w:lang w:eastAsia="ar-SA"/>
        </w:rPr>
        <w:t>0</w:t>
      </w:r>
      <w:r w:rsidRPr="0019422F">
        <w:rPr>
          <w:lang w:eastAsia="ar-SA"/>
        </w:rPr>
        <w:t>c etc.), supplier shall provide MSD with latest product stability study reports with the invoice of the consignment.(report shall include studies; at 30</w:t>
      </w:r>
      <w:r w:rsidRPr="00C2476C">
        <w:rPr>
          <w:vertAlign w:val="superscript"/>
          <w:lang w:eastAsia="ar-SA"/>
        </w:rPr>
        <w:t>0</w:t>
      </w:r>
      <w:r w:rsidRPr="0019422F">
        <w:rPr>
          <w:lang w:eastAsia="ar-SA"/>
        </w:rPr>
        <w:t>c +/- 2</w:t>
      </w:r>
      <w:r w:rsidRPr="00C2476C">
        <w:rPr>
          <w:vertAlign w:val="superscript"/>
          <w:lang w:eastAsia="ar-SA"/>
        </w:rPr>
        <w:t>0</w:t>
      </w:r>
      <w:r w:rsidRPr="0019422F">
        <w:rPr>
          <w:lang w:eastAsia="ar-SA"/>
        </w:rPr>
        <w:t xml:space="preserve">c &amp; 75% +/- 5% RH for </w:t>
      </w:r>
      <w:r w:rsidRPr="00D51ED6">
        <w:rPr>
          <w:b/>
          <w:lang w:eastAsia="ar-SA"/>
        </w:rPr>
        <w:t>AC stored</w:t>
      </w:r>
      <w:r w:rsidRPr="0019422F">
        <w:rPr>
          <w:lang w:eastAsia="ar-SA"/>
        </w:rPr>
        <w:t xml:space="preserve"> items and at 25</w:t>
      </w:r>
      <w:r w:rsidRPr="00C2476C">
        <w:rPr>
          <w:vertAlign w:val="superscript"/>
          <w:lang w:eastAsia="ar-SA"/>
        </w:rPr>
        <w:t>0</w:t>
      </w:r>
      <w:r w:rsidRPr="0019422F">
        <w:rPr>
          <w:lang w:eastAsia="ar-SA"/>
        </w:rPr>
        <w:t>c +/- 2</w:t>
      </w:r>
      <w:r w:rsidRPr="00C2476C">
        <w:rPr>
          <w:vertAlign w:val="superscript"/>
          <w:lang w:eastAsia="ar-SA"/>
        </w:rPr>
        <w:t>0</w:t>
      </w:r>
      <w:r w:rsidRPr="0019422F">
        <w:rPr>
          <w:lang w:eastAsia="ar-SA"/>
        </w:rPr>
        <w:t xml:space="preserve">c &amp; 60% +/- 5% RH for </w:t>
      </w:r>
      <w:r w:rsidRPr="00D51ED6">
        <w:rPr>
          <w:b/>
          <w:lang w:eastAsia="ar-SA"/>
        </w:rPr>
        <w:t>Cold stored</w:t>
      </w:r>
      <w:r w:rsidRPr="0019422F">
        <w:rPr>
          <w:lang w:eastAsia="ar-SA"/>
        </w:rPr>
        <w:t xml:space="preserve"> items. It shall be a true copy of the latest report submitted to NMRA or a report issued within last 05 years</w:t>
      </w:r>
      <w:r w:rsidRPr="0019422F">
        <w:rPr>
          <w:color w:val="C00000"/>
          <w:lang w:eastAsia="ar-SA"/>
        </w:rPr>
        <w:t>)</w:t>
      </w:r>
      <w:r>
        <w:rPr>
          <w:color w:val="C00000"/>
          <w:lang w:eastAsia="ar-SA"/>
        </w:rPr>
        <w:t xml:space="preserve">. </w:t>
      </w:r>
      <w:r>
        <w:rPr>
          <w:lang w:eastAsia="ar-SA"/>
        </w:rPr>
        <w:t xml:space="preserve">(refer clause No.12) </w:t>
      </w: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Pr="000C6749" w:rsidRDefault="00455139" w:rsidP="00455139">
      <w:pPr>
        <w:suppressAutoHyphens/>
        <w:jc w:val="both"/>
        <w:rPr>
          <w:b/>
          <w:u w:val="single"/>
          <w:lang w:eastAsia="ar-SA"/>
        </w:rPr>
      </w:pPr>
      <w:r w:rsidRPr="000C6749">
        <w:rPr>
          <w:b/>
          <w:u w:val="single"/>
          <w:lang w:eastAsia="ar-SA"/>
        </w:rPr>
        <w:t>Delivery Requirements</w:t>
      </w:r>
    </w:p>
    <w:p w:rsidR="00455139" w:rsidRPr="000C6749" w:rsidRDefault="00455139" w:rsidP="00455139">
      <w:pPr>
        <w:suppressAutoHyphens/>
        <w:jc w:val="both"/>
        <w:rPr>
          <w:b/>
          <w:u w:val="single"/>
          <w:lang w:eastAsia="ar-SA"/>
        </w:rPr>
      </w:pPr>
    </w:p>
    <w:p w:rsidR="00455139" w:rsidRPr="00C234C9" w:rsidRDefault="00455139" w:rsidP="00455139">
      <w:pPr>
        <w:pStyle w:val="ListParagraph"/>
        <w:numPr>
          <w:ilvl w:val="0"/>
          <w:numId w:val="6"/>
        </w:numPr>
        <w:suppressAutoHyphens/>
        <w:ind w:left="0"/>
        <w:jc w:val="both"/>
        <w:rPr>
          <w:strike/>
          <w:lang w:eastAsia="ar-SA"/>
        </w:rPr>
      </w:pPr>
      <w:r w:rsidRPr="000C6749">
        <w:rPr>
          <w:lang w:eastAsia="ar-SA"/>
        </w:rPr>
        <w:t xml:space="preserve">All items shall be supplied as per the latest/final delivery schedule, communicated to the supplier, as an amended </w:t>
      </w:r>
      <w:r w:rsidRPr="00E25992">
        <w:rPr>
          <w:lang w:eastAsia="ar-SA"/>
        </w:rPr>
        <w:t xml:space="preserve">Indent/PO </w:t>
      </w:r>
      <w:r w:rsidRPr="000C6749">
        <w:rPr>
          <w:lang w:eastAsia="ar-SA"/>
        </w:rPr>
        <w:t xml:space="preserve">delivery schedule (if not amended, original schedule in the Indent/PO will apply) </w:t>
      </w:r>
      <w:r>
        <w:rPr>
          <w:lang w:eastAsia="ar-SA"/>
        </w:rPr>
        <w:t xml:space="preserve">mutually </w:t>
      </w:r>
      <w:r w:rsidRPr="000C6749">
        <w:rPr>
          <w:lang w:eastAsia="ar-SA"/>
        </w:rPr>
        <w:t xml:space="preserve">agreed </w:t>
      </w:r>
      <w:r>
        <w:rPr>
          <w:lang w:eastAsia="ar-SA"/>
        </w:rPr>
        <w:t>between</w:t>
      </w:r>
      <w:r w:rsidRPr="000C6749">
        <w:rPr>
          <w:lang w:eastAsia="ar-SA"/>
        </w:rPr>
        <w:t xml:space="preserve"> MSD</w:t>
      </w:r>
      <w:r>
        <w:rPr>
          <w:lang w:eastAsia="ar-SA"/>
        </w:rPr>
        <w:t>&amp; SPC</w:t>
      </w:r>
      <w:r w:rsidRPr="000C6749">
        <w:rPr>
          <w:lang w:eastAsia="ar-SA"/>
        </w:rPr>
        <w:t xml:space="preserve">, at the time of establishing the payment terms (L/C, DP, TT, </w:t>
      </w:r>
      <w:proofErr w:type="spellStart"/>
      <w:r w:rsidRPr="000C6749">
        <w:rPr>
          <w:lang w:eastAsia="ar-SA"/>
        </w:rPr>
        <w:t>etc</w:t>
      </w:r>
      <w:proofErr w:type="spellEnd"/>
      <w:r w:rsidRPr="000C6749">
        <w:rPr>
          <w:lang w:eastAsia="ar-SA"/>
        </w:rPr>
        <w:t xml:space="preserve">). </w:t>
      </w:r>
      <w:r w:rsidRPr="00C234C9">
        <w:rPr>
          <w:lang w:eastAsia="ar-SA"/>
        </w:rPr>
        <w:t>Any deviation from th</w:t>
      </w:r>
      <w:r>
        <w:rPr>
          <w:lang w:eastAsia="ar-SA"/>
        </w:rPr>
        <w:t>is</w:t>
      </w:r>
      <w:r w:rsidRPr="00C234C9">
        <w:rPr>
          <w:lang w:eastAsia="ar-SA"/>
        </w:rPr>
        <w:t xml:space="preserve"> agreed delivery schedule shall be treated as a defaulted delivery.</w:t>
      </w:r>
    </w:p>
    <w:p w:rsidR="00455139" w:rsidRPr="00C856E8" w:rsidRDefault="00455139" w:rsidP="00455139">
      <w:pPr>
        <w:suppressAutoHyphens/>
        <w:jc w:val="both"/>
        <w:rPr>
          <w:sz w:val="10"/>
          <w:szCs w:val="10"/>
          <w:lang w:eastAsia="ar-SA"/>
        </w:rPr>
      </w:pPr>
    </w:p>
    <w:p w:rsidR="00455139" w:rsidRPr="000C6749" w:rsidRDefault="00455139" w:rsidP="00455139">
      <w:pPr>
        <w:pStyle w:val="ListParagraph"/>
        <w:suppressAutoHyphens/>
        <w:ind w:left="0"/>
        <w:jc w:val="both"/>
        <w:rPr>
          <w:lang w:eastAsia="ar-SA"/>
        </w:rPr>
      </w:pPr>
      <w:r w:rsidRPr="000C6749">
        <w:rPr>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lang w:eastAsia="ar-SA"/>
        </w:rPr>
        <w:t>7</w:t>
      </w:r>
      <w:r w:rsidRPr="000C6749">
        <w:rPr>
          <w:lang w:eastAsia="ar-SA"/>
        </w:rPr>
        <w:t xml:space="preserve"> on delayed deliveries, shall be applied.</w:t>
      </w:r>
    </w:p>
    <w:p w:rsidR="00455139" w:rsidRPr="008502F9" w:rsidRDefault="00455139" w:rsidP="00455139">
      <w:pPr>
        <w:suppressAutoHyphens/>
        <w:jc w:val="both"/>
        <w:rPr>
          <w:sz w:val="16"/>
          <w:szCs w:val="16"/>
          <w:lang w:eastAsia="ar-SA"/>
        </w:rPr>
      </w:pPr>
    </w:p>
    <w:p w:rsidR="00455139" w:rsidRPr="000C6749" w:rsidRDefault="00455139" w:rsidP="00455139">
      <w:pPr>
        <w:pStyle w:val="ListParagraph"/>
        <w:numPr>
          <w:ilvl w:val="0"/>
          <w:numId w:val="6"/>
        </w:numPr>
        <w:suppressAutoHyphens/>
        <w:ind w:left="0"/>
        <w:jc w:val="both"/>
        <w:rPr>
          <w:lang w:eastAsia="ar-SA"/>
        </w:rPr>
      </w:pPr>
      <w:r w:rsidRPr="000C6749">
        <w:rPr>
          <w:lang w:eastAsia="ar-SA"/>
        </w:rPr>
        <w:t xml:space="preserve">All consignments shall be delivered at Medical Supplies Division or an alternate receiving point as directed. However sending consignments </w:t>
      </w:r>
      <w:r w:rsidRPr="000C6749">
        <w:rPr>
          <w:b/>
          <w:u w:val="single"/>
          <w:lang w:eastAsia="ar-SA"/>
        </w:rPr>
        <w:t>to reach Sri Lanka from 15</w:t>
      </w:r>
      <w:r w:rsidRPr="000C6749">
        <w:rPr>
          <w:b/>
          <w:u w:val="single"/>
          <w:vertAlign w:val="superscript"/>
          <w:lang w:eastAsia="ar-SA"/>
        </w:rPr>
        <w:t>th</w:t>
      </w:r>
      <w:r w:rsidRPr="000C6749">
        <w:rPr>
          <w:b/>
          <w:u w:val="single"/>
          <w:lang w:eastAsia="ar-SA"/>
        </w:rPr>
        <w:t xml:space="preserve"> December to 10th January </w:t>
      </w:r>
      <w:r w:rsidRPr="000C6749">
        <w:rPr>
          <w:lang w:eastAsia="ar-SA"/>
        </w:rPr>
        <w:t>shall be avoided, unless otherwise prior approval has been granted by MSD for such deliveries.</w:t>
      </w:r>
    </w:p>
    <w:p w:rsidR="00455139" w:rsidRPr="008502F9" w:rsidRDefault="00455139" w:rsidP="00455139">
      <w:pPr>
        <w:suppressAutoHyphens/>
        <w:jc w:val="both"/>
        <w:rPr>
          <w:sz w:val="16"/>
          <w:szCs w:val="16"/>
          <w:lang w:eastAsia="ar-SA"/>
        </w:rPr>
      </w:pPr>
    </w:p>
    <w:p w:rsidR="00455139" w:rsidRPr="000C6749" w:rsidRDefault="00455139" w:rsidP="00455139">
      <w:pPr>
        <w:pStyle w:val="ListParagraph"/>
        <w:numPr>
          <w:ilvl w:val="0"/>
          <w:numId w:val="6"/>
        </w:numPr>
        <w:suppressAutoHyphens/>
        <w:ind w:left="0"/>
        <w:jc w:val="both"/>
        <w:rPr>
          <w:lang w:eastAsia="ar-SA"/>
        </w:rPr>
      </w:pPr>
      <w:r w:rsidRPr="000C6749">
        <w:rPr>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w:t>
      </w:r>
      <w:proofErr w:type="gramStart"/>
      <w:r w:rsidRPr="000C6749">
        <w:rPr>
          <w:lang w:eastAsia="ar-SA"/>
        </w:rPr>
        <w:t>a</w:t>
      </w:r>
      <w:proofErr w:type="gramEnd"/>
      <w:r w:rsidRPr="000C6749">
        <w:rPr>
          <w:lang w:eastAsia="ar-SA"/>
        </w:rPr>
        <w:t xml:space="preserve">).  A penalty of 0.5% per day of the </w:t>
      </w:r>
      <w:r w:rsidRPr="00C234C9">
        <w:rPr>
          <w:lang w:eastAsia="ar-SA"/>
        </w:rPr>
        <w:t>consignment value</w:t>
      </w:r>
      <w:r w:rsidRPr="000C6749">
        <w:rPr>
          <w:lang w:eastAsia="ar-SA"/>
        </w:rPr>
        <w:t xml:space="preserve">, calculated commencing from the 15th day up to 60th day delay from the due delivery date, as per the indent/PO or its’ latest amended delivery schedules.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lang w:eastAsia="ar-SA"/>
        </w:rPr>
        <w:t>eg</w:t>
      </w:r>
      <w:proofErr w:type="spellEnd"/>
      <w:r w:rsidRPr="000C6749">
        <w:rPr>
          <w:lang w:eastAsia="ar-SA"/>
        </w:rPr>
        <w:t>. if payments have been released prior to such a cancellation), and accept the consignment subject to a 25% admin surcharge.</w:t>
      </w:r>
    </w:p>
    <w:p w:rsidR="00455139" w:rsidRPr="00A81F0D" w:rsidRDefault="00455139" w:rsidP="00455139">
      <w:pPr>
        <w:suppressAutoHyphens/>
        <w:jc w:val="both"/>
        <w:rPr>
          <w:sz w:val="16"/>
          <w:szCs w:val="16"/>
          <w:lang w:eastAsia="ar-SA"/>
        </w:rPr>
      </w:pPr>
    </w:p>
    <w:p w:rsidR="00455139" w:rsidRPr="000C6749" w:rsidRDefault="00455139" w:rsidP="00455139">
      <w:pPr>
        <w:pStyle w:val="ListParagraph"/>
        <w:numPr>
          <w:ilvl w:val="0"/>
          <w:numId w:val="6"/>
        </w:numPr>
        <w:tabs>
          <w:tab w:val="left" w:pos="180"/>
        </w:tabs>
        <w:suppressAutoHyphens/>
        <w:ind w:left="0"/>
        <w:jc w:val="both"/>
        <w:rPr>
          <w:lang w:eastAsia="ar-SA"/>
        </w:rPr>
      </w:pPr>
      <w:r w:rsidRPr="000C6749">
        <w:rPr>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lang w:eastAsia="ar-SA"/>
        </w:rPr>
        <w:t>relevant</w:t>
      </w:r>
      <w:r w:rsidRPr="000C6749">
        <w:rPr>
          <w:lang w:eastAsia="ar-SA"/>
        </w:rPr>
        <w:t xml:space="preserve"> SPC main order, shall be recovered from the supplier.</w:t>
      </w:r>
    </w:p>
    <w:p w:rsidR="00455139" w:rsidRPr="00C856E8" w:rsidRDefault="00455139" w:rsidP="00455139">
      <w:pPr>
        <w:tabs>
          <w:tab w:val="left" w:pos="180"/>
        </w:tabs>
        <w:suppressAutoHyphens/>
        <w:jc w:val="both"/>
        <w:rPr>
          <w:sz w:val="10"/>
          <w:szCs w:val="10"/>
          <w:lang w:eastAsia="ar-SA"/>
        </w:rPr>
      </w:pPr>
    </w:p>
    <w:p w:rsidR="00455139" w:rsidRPr="000C6749" w:rsidRDefault="00455139" w:rsidP="00455139">
      <w:pPr>
        <w:pStyle w:val="ListParagraph"/>
        <w:tabs>
          <w:tab w:val="left" w:pos="180"/>
        </w:tabs>
        <w:suppressAutoHyphens/>
        <w:ind w:left="0"/>
        <w:jc w:val="both"/>
        <w:rPr>
          <w:lang w:eastAsia="ar-SA"/>
        </w:rPr>
      </w:pPr>
      <w:r w:rsidRPr="000C6749">
        <w:rPr>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lang w:eastAsia="ar-SA"/>
        </w:rPr>
        <w:t>to the supplier</w:t>
      </w:r>
      <w:r>
        <w:rPr>
          <w:lang w:eastAsia="ar-SA"/>
        </w:rPr>
        <w:t xml:space="preserve"> </w:t>
      </w:r>
      <w:r w:rsidRPr="000C6749">
        <w:rPr>
          <w:lang w:eastAsia="ar-SA"/>
        </w:rPr>
        <w:t xml:space="preserve">of the corresponding SPC main order. </w:t>
      </w:r>
    </w:p>
    <w:p w:rsidR="00455139" w:rsidRPr="00A81F0D" w:rsidRDefault="00455139" w:rsidP="00455139">
      <w:pPr>
        <w:suppressAutoHyphens/>
        <w:jc w:val="both"/>
        <w:rPr>
          <w:sz w:val="16"/>
          <w:szCs w:val="16"/>
          <w:lang w:eastAsia="ar-SA"/>
        </w:rPr>
      </w:pPr>
    </w:p>
    <w:p w:rsidR="00455139" w:rsidRPr="000C6749" w:rsidRDefault="00455139" w:rsidP="00455139">
      <w:pPr>
        <w:pStyle w:val="ListParagraph"/>
        <w:numPr>
          <w:ilvl w:val="0"/>
          <w:numId w:val="6"/>
        </w:numPr>
        <w:suppressAutoHyphens/>
        <w:ind w:left="0"/>
        <w:jc w:val="both"/>
        <w:rPr>
          <w:lang w:eastAsia="ar-SA"/>
        </w:rPr>
      </w:pPr>
      <w:r w:rsidRPr="000C6749">
        <w:rPr>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lang w:eastAsia="ar-SA"/>
        </w:rPr>
        <w:t>eg</w:t>
      </w:r>
      <w:proofErr w:type="spellEnd"/>
      <w:r w:rsidRPr="000C6749">
        <w:rPr>
          <w:lang w:eastAsia="ar-SA"/>
        </w:rPr>
        <w:t xml:space="preserve">. In delivery; time, product, document, etc.) </w:t>
      </w:r>
      <w:proofErr w:type="gramStart"/>
      <w:r>
        <w:rPr>
          <w:lang w:eastAsia="ar-SA"/>
        </w:rPr>
        <w:t>g</w:t>
      </w:r>
      <w:r w:rsidRPr="000C6749">
        <w:rPr>
          <w:lang w:eastAsia="ar-SA"/>
        </w:rPr>
        <w:t>oods</w:t>
      </w:r>
      <w:proofErr w:type="gramEnd"/>
      <w:r w:rsidRPr="000C6749">
        <w:rPr>
          <w:lang w:eastAsia="ar-SA"/>
        </w:rPr>
        <w:t xml:space="preserve"> shall be accepted on the following working day, such date shall be counted for working out penalties as per No. 2</w:t>
      </w:r>
      <w:r>
        <w:rPr>
          <w:lang w:eastAsia="ar-SA"/>
        </w:rPr>
        <w:t>7</w:t>
      </w:r>
      <w:r w:rsidRPr="000C6749">
        <w:rPr>
          <w:lang w:eastAsia="ar-SA"/>
        </w:rPr>
        <w:t xml:space="preserve"> (regarding defaulted consignment) of the conditions of supply. </w:t>
      </w:r>
    </w:p>
    <w:p w:rsidR="00455139" w:rsidRPr="000C6749" w:rsidRDefault="00455139" w:rsidP="00455139">
      <w:pPr>
        <w:suppressAutoHyphens/>
        <w:ind w:firstLine="1260"/>
        <w:jc w:val="both"/>
        <w:rPr>
          <w:lang w:eastAsia="ar-SA"/>
        </w:rPr>
      </w:pPr>
    </w:p>
    <w:p w:rsidR="00455139" w:rsidRDefault="00455139" w:rsidP="00455139">
      <w:pPr>
        <w:pStyle w:val="ListParagraph"/>
        <w:suppressAutoHyphens/>
        <w:ind w:left="0"/>
        <w:jc w:val="both"/>
        <w:rPr>
          <w:lang w:eastAsia="ar-SA"/>
        </w:rPr>
      </w:pPr>
      <w:r w:rsidRPr="000C6749">
        <w:rPr>
          <w:lang w:eastAsia="ar-SA"/>
        </w:rPr>
        <w:t xml:space="preserve">As an alternative, supplier can request MSD to take over the consignment on the same day, subject to settling all </w:t>
      </w:r>
      <w:proofErr w:type="spellStart"/>
      <w:r w:rsidRPr="000C6749">
        <w:rPr>
          <w:lang w:eastAsia="ar-SA"/>
        </w:rPr>
        <w:t>adl</w:t>
      </w:r>
      <w:proofErr w:type="spellEnd"/>
      <w:r w:rsidRPr="000C6749">
        <w:rPr>
          <w:lang w:eastAsia="ar-SA"/>
        </w:rPr>
        <w:t xml:space="preserve">. </w:t>
      </w:r>
      <w:proofErr w:type="gramStart"/>
      <w:r w:rsidRPr="000C6749">
        <w:rPr>
          <w:lang w:eastAsia="ar-SA"/>
        </w:rPr>
        <w:t>expenses</w:t>
      </w:r>
      <w:proofErr w:type="gramEnd"/>
      <w:r w:rsidRPr="000C6749">
        <w:rPr>
          <w:lang w:eastAsia="ar-SA"/>
        </w:rPr>
        <w:t xml:space="preserve"> (i.e. staff OT, forklift charge, etc.) of MSD, by the supplier.</w:t>
      </w:r>
    </w:p>
    <w:p w:rsidR="00455139" w:rsidRPr="000C6749" w:rsidRDefault="00455139" w:rsidP="00455139">
      <w:pPr>
        <w:pStyle w:val="ListParagraph"/>
        <w:suppressAutoHyphens/>
        <w:ind w:left="0"/>
        <w:jc w:val="both"/>
        <w:rPr>
          <w:vertAlign w:val="superscript"/>
          <w:lang w:eastAsia="ar-SA"/>
        </w:rPr>
      </w:pPr>
    </w:p>
    <w:p w:rsidR="00455139" w:rsidRPr="000C6749" w:rsidRDefault="00455139" w:rsidP="00455139">
      <w:pPr>
        <w:pStyle w:val="ListParagraph"/>
        <w:numPr>
          <w:ilvl w:val="0"/>
          <w:numId w:val="6"/>
        </w:numPr>
        <w:suppressAutoHyphens/>
        <w:ind w:left="0"/>
        <w:jc w:val="both"/>
        <w:rPr>
          <w:lang w:eastAsia="ar-SA"/>
        </w:rPr>
      </w:pPr>
      <w:r w:rsidRPr="000C6749">
        <w:rPr>
          <w:lang w:eastAsia="ar-SA"/>
        </w:rPr>
        <w:t>The extension of L/C’s overstepping delivery schedules in the Indent/PO/its’ amendments, shall not in any way affect the recovery of late delivery charges, as per Condition No. 2</w:t>
      </w:r>
      <w:r>
        <w:rPr>
          <w:lang w:eastAsia="ar-SA"/>
        </w:rPr>
        <w:t>7</w:t>
      </w:r>
      <w:r w:rsidRPr="000C6749">
        <w:rPr>
          <w:lang w:eastAsia="ar-SA"/>
        </w:rPr>
        <w:t xml:space="preserve"> (regarding defaulted consignments) and any other direct or indirect additional costs/liquidated damages, relating/consequent to extension of L/C.</w:t>
      </w:r>
    </w:p>
    <w:p w:rsidR="00455139" w:rsidRDefault="00455139" w:rsidP="00455139">
      <w:pPr>
        <w:suppressAutoHyphens/>
        <w:jc w:val="both"/>
        <w:rPr>
          <w:lang w:eastAsia="ar-SA"/>
        </w:rPr>
      </w:pPr>
    </w:p>
    <w:p w:rsidR="00455139" w:rsidRPr="000C6749" w:rsidRDefault="00455139" w:rsidP="00455139">
      <w:pPr>
        <w:pStyle w:val="ListParagraph"/>
        <w:numPr>
          <w:ilvl w:val="0"/>
          <w:numId w:val="6"/>
        </w:numPr>
        <w:spacing w:after="200" w:line="276" w:lineRule="auto"/>
        <w:ind w:left="0"/>
        <w:rPr>
          <w:lang w:eastAsia="ar-SA"/>
        </w:rPr>
      </w:pPr>
      <w:r w:rsidRPr="000C6749">
        <w:rPr>
          <w:lang w:eastAsia="ar-SA"/>
        </w:rPr>
        <w:t>When adequate storage space is not available at MSD</w:t>
      </w:r>
      <w:r>
        <w:rPr>
          <w:lang w:eastAsia="ar-SA"/>
        </w:rPr>
        <w:t xml:space="preserve">, to accept a delivery defaulted </w:t>
      </w:r>
      <w:r w:rsidRPr="000C6749">
        <w:rPr>
          <w:lang w:eastAsia="ar-SA"/>
        </w:rPr>
        <w:t>consignment (deviating from the delivery schedule in the Indent/PO/its’ amendments) under the condition No</w:t>
      </w:r>
      <w:r>
        <w:rPr>
          <w:lang w:eastAsia="ar-SA"/>
        </w:rPr>
        <w:t>.</w:t>
      </w:r>
      <w:r w:rsidRPr="000C6749">
        <w:rPr>
          <w:lang w:eastAsia="ar-SA"/>
        </w:rPr>
        <w:t xml:space="preserve"> 2</w:t>
      </w:r>
      <w:r>
        <w:rPr>
          <w:lang w:eastAsia="ar-SA"/>
        </w:rPr>
        <w:t>7</w:t>
      </w:r>
      <w:r w:rsidRPr="000C6749">
        <w:rPr>
          <w:lang w:eastAsia="ar-SA"/>
        </w:rPr>
        <w:t>, any additional expenses caused to MSD or SPC in arranging temporary external storage and other expenses (</w:t>
      </w:r>
      <w:proofErr w:type="spellStart"/>
      <w:r w:rsidRPr="000C6749">
        <w:rPr>
          <w:lang w:eastAsia="ar-SA"/>
        </w:rPr>
        <w:t>eg</w:t>
      </w:r>
      <w:proofErr w:type="spellEnd"/>
      <w:r w:rsidRPr="000C6749">
        <w:rPr>
          <w:lang w:eastAsia="ar-SA"/>
        </w:rPr>
        <w:t>. demurrage, detention, container storage, re-handling cum transport, etc.) shall be borne by the supplier.</w:t>
      </w:r>
    </w:p>
    <w:p w:rsidR="00455139" w:rsidRPr="000C6749" w:rsidRDefault="00455139" w:rsidP="00455139">
      <w:pPr>
        <w:suppressAutoHyphens/>
        <w:jc w:val="both"/>
        <w:rPr>
          <w:b/>
          <w:u w:val="single"/>
          <w:lang w:eastAsia="ar-SA"/>
        </w:rPr>
      </w:pPr>
      <w:r w:rsidRPr="000C6749">
        <w:rPr>
          <w:b/>
          <w:u w:val="single"/>
          <w:lang w:eastAsia="ar-SA"/>
        </w:rPr>
        <w:t>Documents &amp; Information</w:t>
      </w:r>
    </w:p>
    <w:p w:rsidR="00455139" w:rsidRPr="000C6749" w:rsidRDefault="00455139" w:rsidP="00455139">
      <w:pPr>
        <w:suppressAutoHyphens/>
        <w:jc w:val="both"/>
        <w:rPr>
          <w:b/>
          <w:u w:val="single"/>
          <w:lang w:eastAsia="ar-SA"/>
        </w:rPr>
      </w:pPr>
    </w:p>
    <w:p w:rsidR="00455139" w:rsidRPr="000C6749" w:rsidRDefault="00455139" w:rsidP="00455139">
      <w:pPr>
        <w:pStyle w:val="ListParagraph"/>
        <w:numPr>
          <w:ilvl w:val="0"/>
          <w:numId w:val="6"/>
        </w:numPr>
        <w:suppressAutoHyphens/>
        <w:ind w:left="0"/>
        <w:jc w:val="both"/>
        <w:rPr>
          <w:lang w:eastAsia="ar-SA"/>
        </w:rPr>
      </w:pPr>
      <w:r w:rsidRPr="000C6749">
        <w:rPr>
          <w:lang w:eastAsia="ar-SA"/>
        </w:rPr>
        <w:t xml:space="preserve">MSD Order No, </w:t>
      </w:r>
      <w:r>
        <w:rPr>
          <w:lang w:eastAsia="ar-SA"/>
        </w:rPr>
        <w:t xml:space="preserve">Item </w:t>
      </w:r>
      <w:r w:rsidRPr="000C6749">
        <w:rPr>
          <w:lang w:eastAsia="ar-SA"/>
        </w:rPr>
        <w:t>Description, SR No, Batch No</w:t>
      </w:r>
      <w:r>
        <w:rPr>
          <w:lang w:eastAsia="ar-SA"/>
        </w:rPr>
        <w:t>.,</w:t>
      </w:r>
      <w:r w:rsidRPr="000C6749">
        <w:rPr>
          <w:lang w:eastAsia="ar-SA"/>
        </w:rPr>
        <w:t xml:space="preserve"> Date of Manufacture, Date of Expiry and </w:t>
      </w:r>
      <w:r>
        <w:rPr>
          <w:lang w:eastAsia="ar-SA"/>
        </w:rPr>
        <w:t xml:space="preserve">product </w:t>
      </w:r>
      <w:r w:rsidRPr="000C6749">
        <w:rPr>
          <w:lang w:eastAsia="ar-SA"/>
        </w:rPr>
        <w:t>Storage Condition, shall be indicated in all Supply Invoices and detailed Packing Lists.</w:t>
      </w:r>
    </w:p>
    <w:p w:rsidR="00455139" w:rsidRPr="000C6749" w:rsidRDefault="00455139" w:rsidP="00455139">
      <w:pPr>
        <w:suppressAutoHyphens/>
        <w:jc w:val="both"/>
        <w:rPr>
          <w:lang w:eastAsia="ar-SA"/>
        </w:rPr>
      </w:pPr>
    </w:p>
    <w:p w:rsidR="00455139" w:rsidRPr="00986CFC" w:rsidRDefault="00455139" w:rsidP="00455139">
      <w:pPr>
        <w:pStyle w:val="ListParagraph"/>
        <w:numPr>
          <w:ilvl w:val="0"/>
          <w:numId w:val="6"/>
        </w:numPr>
        <w:suppressAutoHyphens/>
        <w:ind w:left="0"/>
        <w:jc w:val="both"/>
        <w:rPr>
          <w:lang w:eastAsia="ar-SA"/>
        </w:rPr>
      </w:pPr>
      <w:r w:rsidRPr="00986CFC">
        <w:rPr>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986CFC">
        <w:rPr>
          <w:lang w:eastAsia="ar-SA"/>
        </w:rPr>
        <w:t>.(</w:t>
      </w:r>
      <w:proofErr w:type="gramEnd"/>
      <w:r w:rsidRPr="00986CFC">
        <w:rPr>
          <w:lang w:eastAsia="ar-SA"/>
        </w:rPr>
        <w:t>applicable for all surgical items and regular category of laboratory items, when specified in respective order lists).</w:t>
      </w:r>
    </w:p>
    <w:p w:rsidR="00455139" w:rsidRPr="000C6749" w:rsidRDefault="00455139" w:rsidP="00455139">
      <w:pPr>
        <w:pStyle w:val="ListParagraph"/>
        <w:suppressAutoHyphens/>
        <w:ind w:left="0"/>
        <w:jc w:val="both"/>
        <w:rPr>
          <w:lang w:eastAsia="ar-SA"/>
        </w:rPr>
      </w:pPr>
      <w:r w:rsidRPr="000C6749">
        <w:rPr>
          <w:lang w:eastAsia="ar-SA"/>
        </w:rPr>
        <w:t>The images of the; specimen labels, minimum pack and outer most box/shipper carton, that satisfies the above mentioned labeling conditions, shall also be provided within 14 days of releasing the indent by SPC.</w:t>
      </w:r>
    </w:p>
    <w:p w:rsidR="00455139" w:rsidRPr="000C6749" w:rsidRDefault="00455139" w:rsidP="00455139">
      <w:pPr>
        <w:suppressAutoHyphens/>
        <w:jc w:val="both"/>
        <w:rPr>
          <w:lang w:eastAsia="ar-SA"/>
        </w:rPr>
      </w:pPr>
    </w:p>
    <w:p w:rsidR="00455139" w:rsidRPr="000C6749" w:rsidRDefault="00455139" w:rsidP="00455139">
      <w:pPr>
        <w:pStyle w:val="ListParagraph"/>
        <w:numPr>
          <w:ilvl w:val="0"/>
          <w:numId w:val="6"/>
        </w:numPr>
        <w:suppressAutoHyphens/>
        <w:ind w:left="0"/>
        <w:jc w:val="both"/>
        <w:rPr>
          <w:lang w:eastAsia="ar-SA"/>
        </w:rPr>
      </w:pPr>
      <w:r w:rsidRPr="000C6749">
        <w:rPr>
          <w:lang w:eastAsia="ar-SA"/>
        </w:rPr>
        <w:t>The supplier shall submit all shipping documents to (Including Bills of Lading / Draft Air Way Bills etc.) SPC Imports department and MSD by e-</w:t>
      </w:r>
      <w:proofErr w:type="gramStart"/>
      <w:r w:rsidRPr="000C6749">
        <w:rPr>
          <w:lang w:eastAsia="ar-SA"/>
        </w:rPr>
        <w:t>mail(</w:t>
      </w:r>
      <w:proofErr w:type="gramEnd"/>
      <w:r w:rsidRPr="000C6749">
        <w:rPr>
          <w:rFonts w:ascii="Kokila" w:eastAsia="Calibri" w:hAnsi="Kokila" w:cs="Kokila"/>
          <w:b/>
          <w:bCs/>
          <w:iCs/>
          <w:color w:val="17365D"/>
        </w:rPr>
        <w:t xml:space="preserve">follow instructions in website </w:t>
      </w:r>
      <w:hyperlink r:id="rId9" w:history="1">
        <w:r w:rsidRPr="000C6749">
          <w:rPr>
            <w:rFonts w:ascii="Kokila" w:eastAsia="Calibri" w:hAnsi="Kokila" w:cs="Kokila"/>
            <w:b/>
            <w:bCs/>
            <w:iCs/>
            <w:color w:val="0000FF"/>
            <w:u w:val="single"/>
          </w:rPr>
          <w:t>www.msd.gov.lk</w:t>
        </w:r>
      </w:hyperlink>
      <w:r w:rsidRPr="000C6749">
        <w:rPr>
          <w:lang w:eastAsia="ar-SA"/>
        </w:rPr>
        <w:t xml:space="preserve"> ), at least 03 days before the Expected Time of Arrival (ETA) of sea freighted consignments &amp; 02 days before the ETA of Air freighted consignments.</w:t>
      </w:r>
    </w:p>
    <w:p w:rsidR="00455139" w:rsidRPr="000C6749" w:rsidRDefault="00455139" w:rsidP="00455139">
      <w:pPr>
        <w:suppressAutoHyphens/>
        <w:jc w:val="both"/>
        <w:rPr>
          <w:lang w:eastAsia="ar-SA"/>
        </w:rPr>
      </w:pPr>
    </w:p>
    <w:p w:rsidR="00455139" w:rsidRPr="000C6749" w:rsidRDefault="00455139" w:rsidP="00455139">
      <w:pPr>
        <w:pStyle w:val="ListParagraph"/>
        <w:numPr>
          <w:ilvl w:val="0"/>
          <w:numId w:val="6"/>
        </w:numPr>
        <w:suppressAutoHyphens/>
        <w:ind w:left="0"/>
        <w:jc w:val="both"/>
        <w:rPr>
          <w:lang w:eastAsia="ar-SA"/>
        </w:rPr>
      </w:pPr>
      <w:r w:rsidRPr="000C6749">
        <w:rPr>
          <w:lang w:eastAsia="ar-SA"/>
        </w:rPr>
        <w:t>After releasing the Indent/PO or establishing L/C, the latest logistical position of manufacturing &amp; supply on the Indent/PO, shall be updated biweekly through e-mails to SPC with a copy to MSD</w:t>
      </w:r>
      <w:r w:rsidRPr="00D955C7">
        <w:rPr>
          <w:b/>
          <w:color w:val="FF0000"/>
          <w:vertAlign w:val="superscript"/>
          <w:lang w:eastAsia="ar-SA"/>
        </w:rPr>
        <w:t>6</w:t>
      </w:r>
      <w:r w:rsidRPr="000C6749">
        <w:rPr>
          <w:lang w:eastAsia="ar-SA"/>
        </w:rPr>
        <w:t xml:space="preserve"> by the supplier.( follow instructions in </w:t>
      </w:r>
      <w:r>
        <w:rPr>
          <w:lang w:eastAsia="ar-SA"/>
        </w:rPr>
        <w:t xml:space="preserve">the </w:t>
      </w:r>
      <w:r w:rsidRPr="000C6749">
        <w:rPr>
          <w:lang w:eastAsia="ar-SA"/>
        </w:rPr>
        <w:t xml:space="preserve">website www.msd.gov.lk) </w:t>
      </w:r>
    </w:p>
    <w:p w:rsidR="00455139" w:rsidRPr="00CA13EF" w:rsidRDefault="00455139" w:rsidP="00455139">
      <w:pPr>
        <w:pStyle w:val="ListParagraph"/>
        <w:suppressAutoHyphens/>
        <w:ind w:left="0"/>
        <w:jc w:val="both"/>
        <w:rPr>
          <w:lang w:eastAsia="ar-SA"/>
        </w:rPr>
      </w:pPr>
      <w:r w:rsidRPr="000C6749">
        <w:rPr>
          <w:lang w:eastAsia="ar-SA"/>
        </w:rPr>
        <w:t>If it is not complied or the information so provided are found to be incomplete/false, the grace period (for supply delays) mentioned in the clause 2</w:t>
      </w:r>
      <w:r>
        <w:rPr>
          <w:lang w:eastAsia="ar-SA"/>
        </w:rPr>
        <w:t>7</w:t>
      </w:r>
      <w:r w:rsidRPr="000C6749">
        <w:rPr>
          <w:lang w:eastAsia="ar-SA"/>
        </w:rPr>
        <w:t xml:space="preserve"> will not be applicable.</w:t>
      </w:r>
    </w:p>
    <w:p w:rsidR="00455139" w:rsidRDefault="00455139" w:rsidP="00455139">
      <w:pPr>
        <w:suppressAutoHyphens/>
        <w:jc w:val="both"/>
        <w:rPr>
          <w:b/>
          <w:u w:val="single"/>
          <w:lang w:eastAsia="ar-SA"/>
        </w:rPr>
      </w:pPr>
    </w:p>
    <w:p w:rsidR="00455139" w:rsidRDefault="00455139" w:rsidP="00455139">
      <w:pPr>
        <w:suppressAutoHyphens/>
        <w:jc w:val="both"/>
        <w:rPr>
          <w:lang w:eastAsia="ar-SA"/>
        </w:rPr>
      </w:pPr>
      <w:r w:rsidRPr="00067334">
        <w:rPr>
          <w:b/>
          <w:u w:val="single"/>
          <w:lang w:eastAsia="ar-SA"/>
        </w:rPr>
        <w:t>Common condition</w:t>
      </w:r>
      <w:r>
        <w:rPr>
          <w:b/>
          <w:u w:val="single"/>
          <w:lang w:eastAsia="ar-SA"/>
        </w:rPr>
        <w:t>s</w:t>
      </w:r>
    </w:p>
    <w:p w:rsidR="00455139" w:rsidRDefault="00455139" w:rsidP="00455139">
      <w:pPr>
        <w:suppressAutoHyphens/>
        <w:ind w:hanging="360"/>
        <w:jc w:val="both"/>
        <w:rPr>
          <w:lang w:eastAsia="ar-SA"/>
        </w:rPr>
      </w:pPr>
      <w:r w:rsidRPr="00906DFE">
        <w:rPr>
          <w:lang w:eastAsia="ar-SA"/>
        </w:rPr>
        <w:t>36.</w:t>
      </w:r>
      <w:r w:rsidRPr="00906DFE">
        <w:rPr>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lang w:eastAsia="ar-SA"/>
        </w:rPr>
        <w:t xml:space="preserve"> The order/item specific; new conditions or amendments to General Order Conditions, will be included in the order list itself and as a remark entry in the MSMIS order records.</w:t>
      </w:r>
    </w:p>
    <w:p w:rsidR="00455139" w:rsidRPr="002444E2" w:rsidRDefault="00455139" w:rsidP="00455139">
      <w:pPr>
        <w:suppressAutoHyphens/>
        <w:ind w:hanging="360"/>
        <w:jc w:val="both"/>
        <w:rPr>
          <w:sz w:val="16"/>
          <w:szCs w:val="16"/>
          <w:lang w:eastAsia="ar-SA"/>
        </w:rPr>
      </w:pPr>
    </w:p>
    <w:p w:rsidR="00455139" w:rsidRPr="00981174" w:rsidRDefault="00455139" w:rsidP="00455139">
      <w:pPr>
        <w:pStyle w:val="ListParagraph"/>
        <w:numPr>
          <w:ilvl w:val="0"/>
          <w:numId w:val="4"/>
        </w:numPr>
        <w:suppressAutoHyphens/>
        <w:ind w:left="0"/>
        <w:jc w:val="both"/>
        <w:rPr>
          <w:lang w:eastAsia="ar-SA"/>
        </w:rPr>
      </w:pPr>
      <w:r w:rsidRPr="00E2724E">
        <w:rPr>
          <w:rFonts w:eastAsia="Calibri"/>
        </w:rPr>
        <w:t xml:space="preserve">Administrative </w:t>
      </w:r>
      <w:r>
        <w:rPr>
          <w:rFonts w:eastAsia="Calibri"/>
        </w:rPr>
        <w:t>sur</w:t>
      </w:r>
      <w:r w:rsidRPr="00E2724E">
        <w:rPr>
          <w:rFonts w:eastAsia="Calibri"/>
        </w:rPr>
        <w:t>charge of 25%</w:t>
      </w:r>
      <w:r>
        <w:rPr>
          <w:rFonts w:eastAsia="Calibri"/>
        </w:rPr>
        <w:t>(on the value of goods)</w:t>
      </w:r>
      <w:r w:rsidRPr="00E2724E">
        <w:rPr>
          <w:rFonts w:eastAsia="Calibri"/>
        </w:rPr>
        <w:t>, will be applied for</w:t>
      </w:r>
      <w:r>
        <w:rPr>
          <w:rFonts w:eastAsia="Calibri"/>
        </w:rPr>
        <w:t xml:space="preserve"> </w:t>
      </w:r>
      <w:r w:rsidRPr="00E2724E">
        <w:rPr>
          <w:rFonts w:eastAsia="Calibri"/>
        </w:rPr>
        <w:t>tender condition</w:t>
      </w:r>
      <w:r>
        <w:rPr>
          <w:rFonts w:eastAsia="Calibri"/>
        </w:rPr>
        <w:t xml:space="preserve"> </w:t>
      </w:r>
      <w:r w:rsidRPr="00E2724E">
        <w:rPr>
          <w:rFonts w:eastAsia="Calibri"/>
        </w:rPr>
        <w:t>violations that cause deficiencies</w:t>
      </w:r>
      <w:r>
        <w:rPr>
          <w:rFonts w:eastAsia="Calibri"/>
        </w:rPr>
        <w:t xml:space="preserve"> in </w:t>
      </w:r>
      <w:r w:rsidRPr="00084AC1">
        <w:rPr>
          <w:rFonts w:eastAsia="Calibri"/>
        </w:rPr>
        <w:t>supply</w:t>
      </w:r>
      <w:r>
        <w:rPr>
          <w:rFonts w:eastAsia="Calibri"/>
        </w:rPr>
        <w:t xml:space="preserve"> </w:t>
      </w:r>
      <w:r w:rsidRPr="00E2724E">
        <w:rPr>
          <w:rFonts w:eastAsia="Calibri"/>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w:t>
      </w:r>
      <w:proofErr w:type="spellStart"/>
      <w:proofErr w:type="gramStart"/>
      <w:r w:rsidRPr="00E2724E">
        <w:rPr>
          <w:rFonts w:ascii="Kokila" w:eastAsia="Calibri" w:hAnsi="Kokila" w:cs="Kokila"/>
          <w:b/>
          <w:bCs/>
          <w:iCs/>
          <w:color w:val="17365D"/>
        </w:rPr>
        <w:t>eg</w:t>
      </w:r>
      <w:proofErr w:type="spellEnd"/>
      <w:proofErr w:type="gramEnd"/>
      <w:r w:rsidRPr="00E2724E">
        <w:rPr>
          <w:rFonts w:ascii="Kokila" w:eastAsia="Calibri" w:hAnsi="Kokila" w:cs="Kokila"/>
          <w:b/>
          <w:bCs/>
          <w:iCs/>
          <w:color w:val="17365D"/>
        </w:rPr>
        <w:t>. As  in conditions No. 08,05,10,13)</w:t>
      </w:r>
    </w:p>
    <w:p w:rsidR="00455139" w:rsidRPr="002444E2" w:rsidRDefault="00455139" w:rsidP="00455139">
      <w:pPr>
        <w:pStyle w:val="ListParagraph"/>
        <w:suppressAutoHyphens/>
        <w:ind w:left="0"/>
        <w:jc w:val="both"/>
        <w:rPr>
          <w:lang w:eastAsia="ar-SA"/>
        </w:rPr>
      </w:pPr>
    </w:p>
    <w:p w:rsidR="00455139" w:rsidRDefault="00455139" w:rsidP="00455139">
      <w:pPr>
        <w:pStyle w:val="NoSpacing"/>
        <w:numPr>
          <w:ilvl w:val="0"/>
          <w:numId w:val="4"/>
        </w:numPr>
        <w:ind w:left="90" w:hanging="450"/>
        <w:jc w:val="both"/>
        <w:rPr>
          <w:rFonts w:ascii="Tahoma" w:hAnsi="Tahoma" w:cs="Tahoma"/>
          <w:sz w:val="21"/>
          <w:szCs w:val="21"/>
        </w:rPr>
      </w:pPr>
      <w:r w:rsidRPr="004930C3">
        <w:rPr>
          <w:rFonts w:ascii="Tahoma" w:hAnsi="Tahoma" w:cs="Tahoma"/>
          <w:sz w:val="21"/>
          <w:szCs w:val="21"/>
        </w:rPr>
        <w:t xml:space="preserve">The successful supplier should agree to dispatch by fax/courier a full set of copy document to SPC at </w:t>
      </w:r>
    </w:p>
    <w:p w:rsidR="00455139" w:rsidRPr="004930C3" w:rsidRDefault="00455139" w:rsidP="00455139">
      <w:pPr>
        <w:pStyle w:val="NoSpacing"/>
        <w:ind w:left="90" w:hanging="540"/>
        <w:jc w:val="both"/>
        <w:rPr>
          <w:rFonts w:ascii="Tahoma" w:hAnsi="Tahoma" w:cs="Tahoma"/>
          <w:sz w:val="21"/>
          <w:szCs w:val="21"/>
        </w:rPr>
      </w:pPr>
      <w:r>
        <w:rPr>
          <w:rFonts w:ascii="Tahoma" w:hAnsi="Tahoma" w:cs="Tahoma"/>
          <w:sz w:val="21"/>
          <w:szCs w:val="21"/>
        </w:rPr>
        <w:t xml:space="preserve">        </w:t>
      </w:r>
      <w:proofErr w:type="gramStart"/>
      <w:r w:rsidRPr="004930C3">
        <w:rPr>
          <w:rFonts w:ascii="Tahoma" w:hAnsi="Tahoma" w:cs="Tahoma"/>
          <w:sz w:val="21"/>
          <w:szCs w:val="21"/>
        </w:rPr>
        <w:t>least</w:t>
      </w:r>
      <w:proofErr w:type="gramEnd"/>
      <w:r w:rsidRPr="004930C3">
        <w:rPr>
          <w:rFonts w:ascii="Tahoma" w:hAnsi="Tahoma" w:cs="Tahoma"/>
          <w:sz w:val="21"/>
          <w:szCs w:val="21"/>
        </w:rPr>
        <w:t xml:space="preserve"> 3 days prior to arrival of consignment in Sri Lanka to prevent any delay in clearance.</w:t>
      </w:r>
    </w:p>
    <w:p w:rsidR="00455139" w:rsidRPr="005002F9" w:rsidRDefault="00455139" w:rsidP="00455139">
      <w:pPr>
        <w:pStyle w:val="NoSpacing"/>
        <w:ind w:left="90" w:hanging="540"/>
        <w:jc w:val="both"/>
        <w:rPr>
          <w:rFonts w:ascii="Tahoma" w:hAnsi="Tahoma" w:cs="Tahoma"/>
          <w:sz w:val="16"/>
          <w:szCs w:val="16"/>
        </w:rPr>
      </w:pPr>
    </w:p>
    <w:p w:rsidR="00455139" w:rsidRDefault="00455139" w:rsidP="00455139">
      <w:pPr>
        <w:pStyle w:val="NoSpacing"/>
        <w:ind w:left="90" w:hanging="540"/>
        <w:jc w:val="both"/>
        <w:rPr>
          <w:rFonts w:ascii="Tahoma" w:hAnsi="Tahoma" w:cs="Tahoma"/>
          <w:sz w:val="21"/>
          <w:szCs w:val="21"/>
        </w:rPr>
      </w:pPr>
      <w:r>
        <w:rPr>
          <w:rFonts w:ascii="Tahoma" w:hAnsi="Tahoma" w:cs="Tahoma"/>
          <w:sz w:val="21"/>
          <w:szCs w:val="21"/>
        </w:rPr>
        <w:t xml:space="preserve">        </w:t>
      </w:r>
      <w:r w:rsidRPr="004930C3">
        <w:rPr>
          <w:rFonts w:ascii="Tahoma" w:hAnsi="Tahoma" w:cs="Tahoma"/>
          <w:sz w:val="21"/>
          <w:szCs w:val="21"/>
        </w:rPr>
        <w:t xml:space="preserve">Demurrage /additional charges if any which become payable due to supplier’s failure to comply with </w:t>
      </w:r>
    </w:p>
    <w:p w:rsidR="00455139" w:rsidRPr="004930C3" w:rsidRDefault="00455139" w:rsidP="00455139">
      <w:pPr>
        <w:pStyle w:val="NoSpacing"/>
        <w:ind w:left="90" w:hanging="540"/>
        <w:jc w:val="both"/>
        <w:rPr>
          <w:rFonts w:ascii="Tahoma" w:hAnsi="Tahoma" w:cs="Tahoma"/>
          <w:sz w:val="21"/>
          <w:szCs w:val="21"/>
        </w:rPr>
      </w:pPr>
      <w:r>
        <w:rPr>
          <w:rFonts w:ascii="Tahoma" w:hAnsi="Tahoma" w:cs="Tahoma"/>
          <w:sz w:val="21"/>
          <w:szCs w:val="21"/>
        </w:rPr>
        <w:t xml:space="preserve">        </w:t>
      </w:r>
      <w:proofErr w:type="gramStart"/>
      <w:r w:rsidRPr="004930C3">
        <w:rPr>
          <w:rFonts w:ascii="Tahoma" w:hAnsi="Tahoma" w:cs="Tahoma"/>
          <w:sz w:val="21"/>
          <w:szCs w:val="21"/>
        </w:rPr>
        <w:t>this</w:t>
      </w:r>
      <w:proofErr w:type="gramEnd"/>
      <w:r>
        <w:rPr>
          <w:rFonts w:ascii="Tahoma" w:hAnsi="Tahoma" w:cs="Tahoma"/>
          <w:sz w:val="21"/>
          <w:szCs w:val="21"/>
        </w:rPr>
        <w:t xml:space="preserve"> </w:t>
      </w:r>
      <w:r w:rsidRPr="004930C3">
        <w:rPr>
          <w:rFonts w:ascii="Tahoma" w:hAnsi="Tahoma" w:cs="Tahoma"/>
          <w:sz w:val="21"/>
          <w:szCs w:val="21"/>
        </w:rPr>
        <w:t>requirement will be claimed from the supplier.</w:t>
      </w:r>
    </w:p>
    <w:p w:rsidR="00455139" w:rsidRDefault="00455139" w:rsidP="00455139">
      <w:pPr>
        <w:pStyle w:val="ListParagraph"/>
        <w:ind w:hanging="540"/>
        <w:rPr>
          <w:rFonts w:ascii="Tahoma" w:hAnsi="Tahoma" w:cs="Tahoma"/>
          <w:sz w:val="16"/>
          <w:szCs w:val="16"/>
        </w:rPr>
      </w:pPr>
    </w:p>
    <w:p w:rsidR="00455139" w:rsidRPr="00F549CA" w:rsidRDefault="00455139" w:rsidP="00455139">
      <w:pPr>
        <w:pStyle w:val="ListParagraph"/>
        <w:numPr>
          <w:ilvl w:val="0"/>
          <w:numId w:val="4"/>
        </w:numPr>
        <w:ind w:left="90" w:hanging="450"/>
        <w:rPr>
          <w:rFonts w:ascii="Tahoma" w:hAnsi="Tahoma" w:cs="Tahoma"/>
          <w:sz w:val="21"/>
          <w:szCs w:val="21"/>
        </w:rPr>
      </w:pPr>
      <w:r w:rsidRPr="00F549CA">
        <w:rPr>
          <w:rFonts w:ascii="Tahoma" w:hAnsi="Tahoma" w:cs="Tahoma"/>
          <w:sz w:val="21"/>
          <w:szCs w:val="21"/>
        </w:rPr>
        <w:t>To be supplied as per the delivery schedule indicated in the order list.</w:t>
      </w:r>
    </w:p>
    <w:p w:rsidR="00455139" w:rsidRDefault="00455139" w:rsidP="00455139">
      <w:pPr>
        <w:pStyle w:val="ListParagraph"/>
        <w:ind w:left="90" w:hanging="450"/>
        <w:rPr>
          <w:rFonts w:ascii="Tahoma" w:hAnsi="Tahoma" w:cs="Tahoma"/>
          <w:sz w:val="16"/>
          <w:szCs w:val="16"/>
        </w:rPr>
      </w:pPr>
    </w:p>
    <w:p w:rsidR="00455139" w:rsidRDefault="00455139" w:rsidP="00455139">
      <w:pPr>
        <w:pStyle w:val="ListParagraph"/>
        <w:numPr>
          <w:ilvl w:val="0"/>
          <w:numId w:val="4"/>
        </w:numPr>
        <w:ind w:left="90" w:hanging="450"/>
        <w:rPr>
          <w:rFonts w:ascii="Tahoma" w:hAnsi="Tahoma" w:cs="Tahoma"/>
          <w:sz w:val="21"/>
          <w:szCs w:val="21"/>
        </w:rPr>
      </w:pPr>
      <w:r w:rsidRPr="00F549CA">
        <w:rPr>
          <w:rFonts w:ascii="Tahoma" w:hAnsi="Tahoma" w:cs="Tahoma"/>
          <w:sz w:val="21"/>
          <w:szCs w:val="21"/>
        </w:rPr>
        <w:t xml:space="preserve">In addition to the condition given herein any other relevant conditions as per the tender document </w:t>
      </w:r>
    </w:p>
    <w:p w:rsidR="00455139" w:rsidRDefault="00455139" w:rsidP="00455139">
      <w:pPr>
        <w:pStyle w:val="ListParagraph"/>
        <w:ind w:left="0"/>
        <w:rPr>
          <w:rFonts w:ascii="Tahoma" w:hAnsi="Tahoma" w:cs="Tahoma"/>
          <w:sz w:val="21"/>
          <w:szCs w:val="21"/>
        </w:rPr>
      </w:pPr>
      <w:r>
        <w:rPr>
          <w:rFonts w:ascii="Tahoma" w:hAnsi="Tahoma" w:cs="Tahoma"/>
          <w:sz w:val="21"/>
          <w:szCs w:val="21"/>
        </w:rPr>
        <w:t xml:space="preserve"> </w:t>
      </w:r>
      <w:proofErr w:type="gramStart"/>
      <w:r>
        <w:rPr>
          <w:rFonts w:ascii="Tahoma" w:hAnsi="Tahoma" w:cs="Tahoma"/>
          <w:sz w:val="21"/>
          <w:szCs w:val="21"/>
        </w:rPr>
        <w:t>is</w:t>
      </w:r>
      <w:r w:rsidRPr="00F549CA">
        <w:rPr>
          <w:rFonts w:ascii="Tahoma" w:hAnsi="Tahoma" w:cs="Tahoma"/>
          <w:sz w:val="21"/>
          <w:szCs w:val="21"/>
        </w:rPr>
        <w:t>sued</w:t>
      </w:r>
      <w:proofErr w:type="gramEnd"/>
      <w:r w:rsidRPr="00F549CA">
        <w:rPr>
          <w:rFonts w:ascii="Tahoma" w:hAnsi="Tahoma" w:cs="Tahoma"/>
          <w:sz w:val="21"/>
          <w:szCs w:val="21"/>
        </w:rPr>
        <w:t xml:space="preserve"> by SPC are also applicable.</w:t>
      </w:r>
    </w:p>
    <w:p w:rsidR="00455139" w:rsidRDefault="00455139" w:rsidP="00455139">
      <w:pPr>
        <w:jc w:val="both"/>
        <w:rPr>
          <w:rFonts w:ascii="Tahoma" w:hAnsi="Tahoma" w:cs="Tahoma"/>
          <w:sz w:val="21"/>
          <w:szCs w:val="21"/>
        </w:rPr>
      </w:pPr>
    </w:p>
    <w:p w:rsidR="00455139" w:rsidRDefault="00455139" w:rsidP="00455139">
      <w:pPr>
        <w:ind w:hanging="360"/>
        <w:jc w:val="both"/>
        <w:rPr>
          <w:rFonts w:ascii="Tahoma" w:hAnsi="Tahoma" w:cs="Tahoma"/>
          <w:sz w:val="21"/>
          <w:szCs w:val="21"/>
        </w:rPr>
      </w:pPr>
      <w:r>
        <w:rPr>
          <w:rFonts w:ascii="Tahoma" w:hAnsi="Tahoma" w:cs="Tahoma"/>
          <w:sz w:val="21"/>
          <w:szCs w:val="21"/>
        </w:rPr>
        <w:t xml:space="preserve">41.  </w:t>
      </w:r>
      <w:r w:rsidRPr="00D339A0">
        <w:rPr>
          <w:rFonts w:ascii="Tahoma" w:hAnsi="Tahoma" w:cs="Tahoma"/>
          <w:sz w:val="21"/>
          <w:szCs w:val="21"/>
        </w:rPr>
        <w:t xml:space="preserve">Where a purchase for a particular item is being made for the first time from a supplier or where there  </w:t>
      </w:r>
    </w:p>
    <w:p w:rsidR="00455139" w:rsidRDefault="00455139" w:rsidP="00455139">
      <w:pPr>
        <w:ind w:left="-450" w:firstLine="450"/>
        <w:jc w:val="both"/>
        <w:rPr>
          <w:rFonts w:ascii="Tahoma" w:hAnsi="Tahoma" w:cs="Tahoma"/>
          <w:sz w:val="21"/>
          <w:szCs w:val="21"/>
        </w:rPr>
      </w:pPr>
      <w:r>
        <w:rPr>
          <w:rFonts w:ascii="Tahoma" w:hAnsi="Tahoma" w:cs="Tahoma"/>
          <w:sz w:val="21"/>
          <w:szCs w:val="21"/>
        </w:rPr>
        <w:t xml:space="preserve"> </w:t>
      </w:r>
      <w:proofErr w:type="gramStart"/>
      <w:r w:rsidRPr="00D339A0">
        <w:rPr>
          <w:rFonts w:ascii="Tahoma" w:hAnsi="Tahoma" w:cs="Tahoma"/>
          <w:sz w:val="21"/>
          <w:szCs w:val="21"/>
        </w:rPr>
        <w:t>are</w:t>
      </w:r>
      <w:proofErr w:type="gramEnd"/>
      <w:r w:rsidRPr="00D339A0">
        <w:rPr>
          <w:rFonts w:ascii="Tahoma" w:hAnsi="Tahoma" w:cs="Tahoma"/>
          <w:sz w:val="21"/>
          <w:szCs w:val="21"/>
        </w:rPr>
        <w:t xml:space="preserve"> previous quality failures on goods supplied by a particular supplier payments will only be made   </w:t>
      </w:r>
    </w:p>
    <w:p w:rsidR="00455139" w:rsidRDefault="00455139" w:rsidP="00455139">
      <w:pPr>
        <w:ind w:left="-450" w:firstLine="450"/>
        <w:jc w:val="both"/>
        <w:rPr>
          <w:rFonts w:ascii="Tahoma" w:hAnsi="Tahoma" w:cs="Tahoma"/>
          <w:sz w:val="21"/>
          <w:szCs w:val="21"/>
        </w:rPr>
      </w:pPr>
      <w:r>
        <w:rPr>
          <w:rFonts w:ascii="Tahoma" w:hAnsi="Tahoma" w:cs="Tahoma"/>
          <w:sz w:val="21"/>
          <w:szCs w:val="21"/>
        </w:rPr>
        <w:t xml:space="preserve"> </w:t>
      </w:r>
      <w:proofErr w:type="gramStart"/>
      <w:r w:rsidRPr="00D339A0">
        <w:rPr>
          <w:rFonts w:ascii="Tahoma" w:hAnsi="Tahoma" w:cs="Tahoma"/>
          <w:sz w:val="21"/>
          <w:szCs w:val="21"/>
        </w:rPr>
        <w:t>upon</w:t>
      </w:r>
      <w:proofErr w:type="gramEnd"/>
      <w:r>
        <w:rPr>
          <w:rFonts w:ascii="Tahoma" w:hAnsi="Tahoma" w:cs="Tahoma"/>
          <w:sz w:val="21"/>
          <w:szCs w:val="21"/>
        </w:rPr>
        <w:t xml:space="preserve"> </w:t>
      </w:r>
      <w:r w:rsidRPr="00D339A0">
        <w:rPr>
          <w:rFonts w:ascii="Tahoma" w:hAnsi="Tahoma" w:cs="Tahoma"/>
          <w:sz w:val="21"/>
          <w:szCs w:val="21"/>
        </w:rPr>
        <w:t xml:space="preserve">testing the quality and standards of the goods and comparing the bulk supply with the samples </w:t>
      </w:r>
    </w:p>
    <w:p w:rsidR="00455139" w:rsidRDefault="00455139" w:rsidP="00455139">
      <w:pPr>
        <w:ind w:left="-450" w:firstLine="450"/>
        <w:jc w:val="both"/>
        <w:rPr>
          <w:rFonts w:ascii="Tahoma" w:hAnsi="Tahoma" w:cs="Tahoma"/>
          <w:sz w:val="21"/>
          <w:szCs w:val="21"/>
        </w:rPr>
      </w:pPr>
      <w:r>
        <w:rPr>
          <w:rFonts w:ascii="Tahoma" w:hAnsi="Tahoma" w:cs="Tahoma"/>
          <w:sz w:val="21"/>
          <w:szCs w:val="21"/>
        </w:rPr>
        <w:t xml:space="preserve"> </w:t>
      </w:r>
      <w:proofErr w:type="gramStart"/>
      <w:r w:rsidRPr="00D339A0">
        <w:rPr>
          <w:rFonts w:ascii="Tahoma" w:hAnsi="Tahoma" w:cs="Tahoma"/>
          <w:sz w:val="21"/>
          <w:szCs w:val="21"/>
        </w:rPr>
        <w:t>provided</w:t>
      </w:r>
      <w:proofErr w:type="gramEnd"/>
      <w:r w:rsidRPr="00D339A0">
        <w:rPr>
          <w:rFonts w:ascii="Tahoma" w:hAnsi="Tahoma" w:cs="Tahoma"/>
          <w:sz w:val="21"/>
          <w:szCs w:val="21"/>
        </w:rPr>
        <w:t xml:space="preserve"> along with the offer.</w:t>
      </w:r>
    </w:p>
    <w:p w:rsidR="00455139" w:rsidRDefault="00455139" w:rsidP="00455139">
      <w:pPr>
        <w:ind w:left="720"/>
        <w:rPr>
          <w:rFonts w:ascii="Tahoma" w:hAnsi="Tahoma" w:cs="Tahoma"/>
          <w:sz w:val="16"/>
          <w:szCs w:val="16"/>
        </w:rPr>
      </w:pPr>
    </w:p>
    <w:p w:rsidR="00455139" w:rsidRPr="00F549CA" w:rsidRDefault="00455139" w:rsidP="00455139">
      <w:pPr>
        <w:pStyle w:val="ListParagraph"/>
        <w:ind w:left="0" w:hanging="360"/>
        <w:rPr>
          <w:rFonts w:ascii="Tahoma" w:hAnsi="Tahoma" w:cs="Tahoma"/>
          <w:sz w:val="21"/>
          <w:szCs w:val="21"/>
        </w:rPr>
      </w:pPr>
      <w:r>
        <w:rPr>
          <w:rFonts w:ascii="Tahoma" w:hAnsi="Tahoma" w:cs="Tahoma"/>
          <w:sz w:val="21"/>
          <w:szCs w:val="21"/>
        </w:rPr>
        <w:lastRenderedPageBreak/>
        <w:t>42</w:t>
      </w:r>
      <w:r w:rsidRPr="00F549CA">
        <w:rPr>
          <w:rFonts w:ascii="Tahoma" w:hAnsi="Tahoma" w:cs="Tahoma"/>
          <w:sz w:val="21"/>
          <w:szCs w:val="21"/>
        </w:rPr>
        <w:t>.</w:t>
      </w:r>
      <w:r>
        <w:rPr>
          <w:rFonts w:ascii="Tahoma" w:hAnsi="Tahoma" w:cs="Tahoma"/>
          <w:sz w:val="21"/>
          <w:szCs w:val="21"/>
        </w:rPr>
        <w:t xml:space="preserve"> </w:t>
      </w:r>
      <w:r w:rsidRPr="00F549CA">
        <w:rPr>
          <w:rFonts w:ascii="Tahoma" w:hAnsi="Tahoma" w:cs="Tahoma"/>
          <w:sz w:val="21"/>
          <w:szCs w:val="21"/>
        </w:rPr>
        <w:t xml:space="preserve">In the event of an award made to you on this tender, SPC reserve the right to cancel/suspend the procuring of said order in any stage, if you would be placed the defaulted supplier’s list due to </w:t>
      </w:r>
      <w:proofErr w:type="gramStart"/>
      <w:r w:rsidRPr="00F549CA">
        <w:rPr>
          <w:rFonts w:ascii="Tahoma" w:hAnsi="Tahoma" w:cs="Tahoma"/>
          <w:sz w:val="21"/>
          <w:szCs w:val="21"/>
        </w:rPr>
        <w:t xml:space="preserve">quality </w:t>
      </w:r>
      <w:r>
        <w:rPr>
          <w:rFonts w:ascii="Tahoma" w:hAnsi="Tahoma" w:cs="Tahoma"/>
          <w:sz w:val="21"/>
          <w:szCs w:val="21"/>
        </w:rPr>
        <w:t xml:space="preserve"> </w:t>
      </w:r>
      <w:r w:rsidRPr="00F549CA">
        <w:rPr>
          <w:rFonts w:ascii="Tahoma" w:hAnsi="Tahoma" w:cs="Tahoma"/>
          <w:sz w:val="21"/>
          <w:szCs w:val="21"/>
        </w:rPr>
        <w:t>failure</w:t>
      </w:r>
      <w:proofErr w:type="gramEnd"/>
      <w:r w:rsidRPr="00F549CA">
        <w:rPr>
          <w:rFonts w:ascii="Tahoma" w:hAnsi="Tahoma" w:cs="Tahoma"/>
          <w:sz w:val="21"/>
          <w:szCs w:val="21"/>
        </w:rPr>
        <w:t xml:space="preserve"> found in your previous supplies made to SPC or </w:t>
      </w:r>
      <w:proofErr w:type="spellStart"/>
      <w:r w:rsidRPr="00F549CA">
        <w:rPr>
          <w:rFonts w:ascii="Tahoma" w:hAnsi="Tahoma" w:cs="Tahoma"/>
          <w:sz w:val="21"/>
          <w:szCs w:val="21"/>
        </w:rPr>
        <w:t>non compliance</w:t>
      </w:r>
      <w:proofErr w:type="spellEnd"/>
      <w:r w:rsidRPr="00F549CA">
        <w:rPr>
          <w:rFonts w:ascii="Tahoma" w:hAnsi="Tahoma" w:cs="Tahoma"/>
          <w:sz w:val="21"/>
          <w:szCs w:val="21"/>
        </w:rPr>
        <w:t xml:space="preserve"> of </w:t>
      </w:r>
      <w:r>
        <w:rPr>
          <w:rFonts w:ascii="Tahoma" w:hAnsi="Tahoma" w:cs="Tahoma"/>
          <w:sz w:val="21"/>
          <w:szCs w:val="21"/>
        </w:rPr>
        <w:t xml:space="preserve"> </w:t>
      </w:r>
      <w:r w:rsidRPr="00F549CA">
        <w:rPr>
          <w:rFonts w:ascii="Tahoma" w:hAnsi="Tahoma" w:cs="Tahoma"/>
          <w:sz w:val="21"/>
          <w:szCs w:val="21"/>
        </w:rPr>
        <w:t>contractual agreement</w:t>
      </w:r>
    </w:p>
    <w:p w:rsidR="00455139" w:rsidRDefault="00455139" w:rsidP="00455139">
      <w:pPr>
        <w:rPr>
          <w:rFonts w:ascii="Tahoma" w:hAnsi="Tahoma" w:cs="Tahoma"/>
          <w:sz w:val="16"/>
          <w:szCs w:val="16"/>
        </w:rPr>
      </w:pPr>
    </w:p>
    <w:p w:rsidR="00455139" w:rsidRPr="00070B6E" w:rsidRDefault="00455139" w:rsidP="00455139">
      <w:pPr>
        <w:pStyle w:val="NoSpacing"/>
        <w:ind w:hanging="450"/>
        <w:jc w:val="both"/>
        <w:rPr>
          <w:rFonts w:ascii="Tahoma" w:hAnsi="Tahoma" w:cs="Tahoma"/>
          <w:sz w:val="21"/>
          <w:szCs w:val="21"/>
        </w:rPr>
      </w:pPr>
      <w:r>
        <w:rPr>
          <w:rFonts w:ascii="Tahoma" w:hAnsi="Tahoma" w:cs="Tahoma"/>
          <w:sz w:val="21"/>
          <w:szCs w:val="21"/>
        </w:rPr>
        <w:t>43.</w:t>
      </w:r>
      <w:r w:rsidRPr="00E1177B">
        <w:rPr>
          <w:rFonts w:ascii="Tahoma" w:hAnsi="Tahoma" w:cs="Tahoma"/>
          <w:sz w:val="21"/>
          <w:szCs w:val="21"/>
        </w:rPr>
        <w:t xml:space="preserve"> </w:t>
      </w:r>
      <w:r w:rsidRPr="00070B6E">
        <w:rPr>
          <w:rFonts w:ascii="Tahoma" w:hAnsi="Tahoma" w:cs="Tahoma"/>
          <w:sz w:val="21"/>
          <w:szCs w:val="21"/>
        </w:rPr>
        <w:t xml:space="preserve">This tender is administered by the provisions of the “Public Contract Act No. 3 of 1987” </w:t>
      </w:r>
      <w:proofErr w:type="gramStart"/>
      <w:r w:rsidRPr="00070B6E">
        <w:rPr>
          <w:rFonts w:ascii="Tahoma" w:hAnsi="Tahoma" w:cs="Tahoma"/>
          <w:sz w:val="21"/>
          <w:szCs w:val="21"/>
        </w:rPr>
        <w:t xml:space="preserve">and  </w:t>
      </w:r>
      <w:r>
        <w:rPr>
          <w:rFonts w:ascii="Tahoma" w:hAnsi="Tahoma" w:cs="Tahoma"/>
          <w:sz w:val="21"/>
          <w:szCs w:val="21"/>
        </w:rPr>
        <w:t>therefore</w:t>
      </w:r>
      <w:proofErr w:type="gramEnd"/>
      <w:r>
        <w:rPr>
          <w:rFonts w:ascii="Tahoma" w:hAnsi="Tahoma" w:cs="Tahoma"/>
          <w:sz w:val="21"/>
          <w:szCs w:val="21"/>
        </w:rPr>
        <w:t xml:space="preserve">, in the </w:t>
      </w:r>
      <w:r w:rsidRPr="00070B6E">
        <w:rPr>
          <w:rFonts w:ascii="Tahoma" w:hAnsi="Tahoma" w:cs="Tahoma"/>
          <w:sz w:val="21"/>
          <w:szCs w:val="21"/>
        </w:rPr>
        <w:t>event bidder is to retain an agent, representative, nominee for and on behalf of Tender or shall register himself and such public contract act in accordance with the section 10 of the Public Contract Act and produce such valid  original certificate of Registration with the</w:t>
      </w:r>
      <w:r>
        <w:rPr>
          <w:rFonts w:ascii="Tahoma" w:hAnsi="Tahoma" w:cs="Tahoma"/>
          <w:sz w:val="21"/>
          <w:szCs w:val="21"/>
        </w:rPr>
        <w:t xml:space="preserve"> </w:t>
      </w:r>
      <w:r w:rsidRPr="00070B6E">
        <w:rPr>
          <w:rFonts w:ascii="Tahoma" w:hAnsi="Tahoma" w:cs="Tahoma"/>
          <w:sz w:val="21"/>
          <w:szCs w:val="21"/>
        </w:rPr>
        <w:t>tender.</w:t>
      </w:r>
    </w:p>
    <w:p w:rsidR="00455139" w:rsidRDefault="00455139" w:rsidP="00455139">
      <w:pPr>
        <w:pStyle w:val="NoSpacing"/>
        <w:jc w:val="both"/>
        <w:rPr>
          <w:rFonts w:ascii="Tahoma" w:hAnsi="Tahoma" w:cs="Tahoma"/>
          <w:sz w:val="14"/>
          <w:szCs w:val="14"/>
        </w:rPr>
      </w:pPr>
    </w:p>
    <w:p w:rsidR="00455139" w:rsidRPr="000640C0" w:rsidRDefault="00455139" w:rsidP="00455139">
      <w:pPr>
        <w:pStyle w:val="NoSpacing"/>
        <w:ind w:hanging="450"/>
        <w:jc w:val="both"/>
        <w:rPr>
          <w:rFonts w:ascii="Tahoma" w:hAnsi="Tahoma" w:cs="Tahoma"/>
          <w:b/>
          <w:sz w:val="21"/>
          <w:szCs w:val="21"/>
        </w:rPr>
      </w:pPr>
      <w:r>
        <w:rPr>
          <w:rFonts w:ascii="Tahoma" w:hAnsi="Tahoma" w:cs="Tahoma"/>
          <w:sz w:val="21"/>
          <w:szCs w:val="21"/>
        </w:rPr>
        <w:t>44</w:t>
      </w:r>
      <w:r w:rsidRPr="00A67738">
        <w:rPr>
          <w:rFonts w:ascii="Tahoma" w:hAnsi="Tahoma" w:cs="Tahoma"/>
          <w:sz w:val="21"/>
          <w:szCs w:val="21"/>
        </w:rPr>
        <w:t>.</w:t>
      </w:r>
      <w:r>
        <w:rPr>
          <w:rFonts w:ascii="Tahoma" w:hAnsi="Tahoma" w:cs="Tahoma"/>
          <w:sz w:val="21"/>
          <w:szCs w:val="21"/>
        </w:rPr>
        <w:t xml:space="preserve"> </w:t>
      </w:r>
      <w:r w:rsidRPr="000640C0">
        <w:rPr>
          <w:rFonts w:ascii="Tahoma" w:hAnsi="Tahoma" w:cs="Tahoma"/>
          <w:b/>
          <w:sz w:val="21"/>
          <w:szCs w:val="21"/>
        </w:rPr>
        <w:t xml:space="preserve">Destination Terminal Handling charges (THC) should be borne by the supplier at the </w:t>
      </w:r>
      <w:proofErr w:type="gramStart"/>
      <w:r w:rsidRPr="000640C0">
        <w:rPr>
          <w:rFonts w:ascii="Tahoma" w:hAnsi="Tahoma" w:cs="Tahoma"/>
          <w:b/>
          <w:sz w:val="21"/>
          <w:szCs w:val="21"/>
        </w:rPr>
        <w:t xml:space="preserve">Port </w:t>
      </w:r>
      <w:r>
        <w:rPr>
          <w:rFonts w:ascii="Tahoma" w:hAnsi="Tahoma" w:cs="Tahoma"/>
          <w:b/>
          <w:sz w:val="21"/>
          <w:szCs w:val="21"/>
        </w:rPr>
        <w:t xml:space="preserve"> </w:t>
      </w:r>
      <w:r w:rsidRPr="000640C0">
        <w:rPr>
          <w:rFonts w:ascii="Tahoma" w:hAnsi="Tahoma" w:cs="Tahoma"/>
          <w:b/>
          <w:sz w:val="21"/>
          <w:szCs w:val="21"/>
        </w:rPr>
        <w:t>of</w:t>
      </w:r>
      <w:proofErr w:type="gramEnd"/>
      <w:r w:rsidRPr="000640C0">
        <w:rPr>
          <w:rFonts w:ascii="Tahoma" w:hAnsi="Tahoma" w:cs="Tahoma"/>
          <w:b/>
          <w:sz w:val="21"/>
          <w:szCs w:val="21"/>
        </w:rPr>
        <w:t xml:space="preserve"> </w:t>
      </w:r>
      <w:r>
        <w:rPr>
          <w:rFonts w:ascii="Tahoma" w:hAnsi="Tahoma" w:cs="Tahoma"/>
          <w:b/>
          <w:sz w:val="21"/>
          <w:szCs w:val="21"/>
        </w:rPr>
        <w:t xml:space="preserve"> </w:t>
      </w:r>
      <w:r w:rsidRPr="000640C0">
        <w:rPr>
          <w:rFonts w:ascii="Tahoma" w:hAnsi="Tahoma" w:cs="Tahoma"/>
          <w:b/>
          <w:sz w:val="21"/>
          <w:szCs w:val="21"/>
        </w:rPr>
        <w:t>Loading.   Hence when the C&amp;F prices are quoted this should be inclusive of THC.</w:t>
      </w:r>
    </w:p>
    <w:p w:rsidR="00455139" w:rsidRPr="005002F9" w:rsidRDefault="00455139" w:rsidP="00455139">
      <w:pPr>
        <w:rPr>
          <w:rFonts w:ascii="Tahoma" w:hAnsi="Tahoma" w:cs="Tahoma"/>
          <w:sz w:val="16"/>
          <w:szCs w:val="16"/>
        </w:rPr>
      </w:pPr>
    </w:p>
    <w:p w:rsidR="00455139" w:rsidRDefault="00455139" w:rsidP="00455139">
      <w:pPr>
        <w:ind w:hanging="450"/>
        <w:rPr>
          <w:rFonts w:ascii="Tahoma" w:hAnsi="Tahoma" w:cs="Tahoma"/>
          <w:sz w:val="21"/>
          <w:szCs w:val="21"/>
        </w:rPr>
      </w:pPr>
      <w:r>
        <w:rPr>
          <w:rFonts w:ascii="Tahoma" w:hAnsi="Tahoma" w:cs="Tahoma"/>
          <w:sz w:val="21"/>
          <w:szCs w:val="21"/>
        </w:rPr>
        <w:t xml:space="preserve">45.  Offer validity should </w:t>
      </w:r>
      <w:proofErr w:type="gramStart"/>
      <w:r>
        <w:rPr>
          <w:rFonts w:ascii="Tahoma" w:hAnsi="Tahoma" w:cs="Tahoma"/>
          <w:sz w:val="21"/>
          <w:szCs w:val="21"/>
        </w:rPr>
        <w:t>be  01</w:t>
      </w:r>
      <w:proofErr w:type="gramEnd"/>
      <w:r>
        <w:rPr>
          <w:rFonts w:ascii="Tahoma" w:hAnsi="Tahoma" w:cs="Tahoma"/>
          <w:sz w:val="21"/>
          <w:szCs w:val="21"/>
        </w:rPr>
        <w:t>/03/2020.</w:t>
      </w:r>
    </w:p>
    <w:p w:rsidR="00455139" w:rsidRDefault="00455139" w:rsidP="00455139">
      <w:pPr>
        <w:jc w:val="both"/>
        <w:rPr>
          <w:rFonts w:ascii="Tahoma" w:hAnsi="Tahoma" w:cs="Tahoma"/>
          <w:b/>
        </w:rPr>
      </w:pPr>
    </w:p>
    <w:p w:rsidR="00455139" w:rsidRDefault="00455139" w:rsidP="00455139">
      <w:pPr>
        <w:ind w:hanging="450"/>
        <w:rPr>
          <w:rFonts w:ascii="Tahoma" w:hAnsi="Tahoma" w:cs="Tahoma"/>
          <w:sz w:val="21"/>
          <w:szCs w:val="21"/>
        </w:rPr>
      </w:pPr>
      <w:r>
        <w:rPr>
          <w:rFonts w:ascii="Tahoma" w:hAnsi="Tahoma" w:cs="Tahoma"/>
          <w:sz w:val="21"/>
          <w:szCs w:val="21"/>
        </w:rPr>
        <w:t>46.</w:t>
      </w:r>
      <w:r w:rsidRPr="00B346C9">
        <w:rPr>
          <w:rFonts w:ascii="Tahoma" w:hAnsi="Tahoma" w:cs="Tahoma"/>
        </w:rPr>
        <w:t xml:space="preserve"> </w:t>
      </w:r>
      <w:r>
        <w:rPr>
          <w:rFonts w:ascii="Tahoma" w:hAnsi="Tahoma" w:cs="Tahoma"/>
        </w:rPr>
        <w:t xml:space="preserve"> </w:t>
      </w:r>
      <w:r>
        <w:rPr>
          <w:rFonts w:ascii="Tahoma" w:hAnsi="Tahoma" w:cs="Tahoma"/>
          <w:sz w:val="21"/>
          <w:szCs w:val="21"/>
        </w:rPr>
        <w:t>When the time of arrival of goods to Sri Lanka, the residual shelf life should be remained 85% or more out of total product shelf life as per the regulation of Import &amp; Export Controller of Sri Lanka.</w:t>
      </w:r>
    </w:p>
    <w:p w:rsidR="00455139" w:rsidRDefault="00455139" w:rsidP="00455139">
      <w:pPr>
        <w:ind w:hanging="450"/>
        <w:rPr>
          <w:rFonts w:ascii="Tahoma" w:hAnsi="Tahoma" w:cs="Tahoma"/>
          <w:sz w:val="21"/>
          <w:szCs w:val="21"/>
        </w:rPr>
      </w:pPr>
    </w:p>
    <w:p w:rsidR="00455139" w:rsidRDefault="00455139" w:rsidP="00455139">
      <w:pPr>
        <w:ind w:hanging="450"/>
        <w:rPr>
          <w:rFonts w:ascii="Tahoma" w:hAnsi="Tahoma" w:cs="Tahoma"/>
          <w:sz w:val="21"/>
          <w:szCs w:val="21"/>
        </w:rPr>
      </w:pPr>
      <w:r>
        <w:rPr>
          <w:rFonts w:ascii="Tahoma" w:hAnsi="Tahoma" w:cs="Tahoma"/>
          <w:sz w:val="21"/>
          <w:szCs w:val="21"/>
        </w:rPr>
        <w:t xml:space="preserve">47.  If you are not interested in participating, please acknowledge the receipt of this invitation with the </w:t>
      </w:r>
    </w:p>
    <w:p w:rsidR="00455139" w:rsidRPr="000A40B4" w:rsidRDefault="00455139" w:rsidP="00455139">
      <w:pPr>
        <w:rPr>
          <w:rFonts w:ascii="Bookman Old Style" w:hAnsi="Bookman Old Style"/>
          <w:b/>
          <w:sz w:val="10"/>
          <w:szCs w:val="10"/>
          <w:u w:val="single"/>
        </w:rPr>
      </w:pPr>
      <w:proofErr w:type="gramStart"/>
      <w:r>
        <w:rPr>
          <w:rFonts w:ascii="Tahoma" w:hAnsi="Tahoma" w:cs="Tahoma"/>
          <w:sz w:val="21"/>
          <w:szCs w:val="21"/>
        </w:rPr>
        <w:t>reason</w:t>
      </w:r>
      <w:proofErr w:type="gramEnd"/>
      <w:r>
        <w:rPr>
          <w:rFonts w:ascii="Tahoma" w:hAnsi="Tahoma" w:cs="Tahoma"/>
          <w:sz w:val="21"/>
          <w:szCs w:val="21"/>
        </w:rPr>
        <w:t xml:space="preserve"> for not quoting.</w:t>
      </w:r>
    </w:p>
    <w:p w:rsidR="00455139" w:rsidRDefault="00455139" w:rsidP="00455139">
      <w:pPr>
        <w:rPr>
          <w:rFonts w:ascii="Tahoma" w:hAnsi="Tahoma" w:cs="Tahoma"/>
          <w:sz w:val="21"/>
          <w:szCs w:val="21"/>
        </w:rPr>
      </w:pPr>
    </w:p>
    <w:p w:rsidR="00455139" w:rsidRDefault="00455139" w:rsidP="00455139">
      <w:pPr>
        <w:ind w:hanging="450"/>
        <w:rPr>
          <w:rFonts w:ascii="Tahoma" w:hAnsi="Tahoma" w:cs="Tahoma"/>
          <w:b/>
          <w:u w:val="single"/>
        </w:rPr>
      </w:pPr>
      <w:r>
        <w:rPr>
          <w:rFonts w:ascii="Tahoma" w:hAnsi="Tahoma" w:cs="Tahoma"/>
          <w:sz w:val="21"/>
          <w:szCs w:val="21"/>
        </w:rPr>
        <w:t>48.</w:t>
      </w:r>
      <w:r w:rsidRPr="00B346C9">
        <w:rPr>
          <w:rFonts w:ascii="Tahoma" w:hAnsi="Tahoma" w:cs="Tahoma"/>
        </w:rPr>
        <w:t xml:space="preserve"> </w:t>
      </w:r>
      <w:r>
        <w:rPr>
          <w:rFonts w:ascii="Tahoma" w:hAnsi="Tahoma" w:cs="Tahoma"/>
        </w:rPr>
        <w:t xml:space="preserve"> </w:t>
      </w:r>
      <w:r>
        <w:rPr>
          <w:rFonts w:ascii="Tahoma" w:hAnsi="Tahoma" w:cs="Tahoma"/>
          <w:b/>
          <w:u w:val="single"/>
        </w:rPr>
        <w:t>BIDS FROM THOSE OTHER THAN MANUFACTURERS</w:t>
      </w:r>
    </w:p>
    <w:p w:rsidR="00455139" w:rsidRPr="004359FB" w:rsidRDefault="00455139" w:rsidP="00455139">
      <w:pPr>
        <w:rPr>
          <w:rFonts w:ascii="Tahoma" w:hAnsi="Tahoma" w:cs="Tahoma"/>
          <w:b/>
          <w:u w:val="single"/>
        </w:rPr>
      </w:pPr>
      <w:r>
        <w:rPr>
          <w:rFonts w:ascii="Tahoma" w:hAnsi="Tahoma" w:cs="Tahoma"/>
          <w:sz w:val="21"/>
          <w:szCs w:val="21"/>
        </w:rPr>
        <w:t>Bids for supply of goods which are not manufactured by the Bidder should be supported by a Certificate of Authority issued by the Manufacturer indicating that the Bidder has been duly authorized to supply the goods tendered for.  Failure to comply may result in the offer being rejected.</w:t>
      </w:r>
    </w:p>
    <w:p w:rsidR="00455139" w:rsidRDefault="00455139" w:rsidP="00455139">
      <w:pPr>
        <w:pStyle w:val="ListParagraph"/>
        <w:suppressAutoHyphens/>
        <w:ind w:left="-540"/>
        <w:jc w:val="both"/>
        <w:rPr>
          <w:rFonts w:eastAsia="Calibri"/>
          <w:b/>
        </w:rPr>
      </w:pPr>
    </w:p>
    <w:p w:rsidR="00455139" w:rsidRDefault="00455139" w:rsidP="00455139">
      <w:pPr>
        <w:pStyle w:val="ListParagraph"/>
        <w:suppressAutoHyphens/>
        <w:ind w:left="-540"/>
        <w:jc w:val="both"/>
        <w:rPr>
          <w:b/>
          <w:bCs/>
          <w:iCs/>
          <w:color w:val="17365D"/>
          <w:u w:val="single"/>
          <w:lang w:eastAsia="ar-SA"/>
        </w:rPr>
      </w:pPr>
      <w:proofErr w:type="gramStart"/>
      <w:r w:rsidRPr="00CA74A6">
        <w:rPr>
          <w:rFonts w:eastAsia="Calibri"/>
          <w:b/>
        </w:rPr>
        <w:t>Abbreviations :</w:t>
      </w:r>
      <w:r w:rsidRPr="00CA74A6">
        <w:rPr>
          <w:rFonts w:eastAsia="Calibri"/>
          <w:i/>
        </w:rPr>
        <w:t>NMRA</w:t>
      </w:r>
      <w:proofErr w:type="gramEnd"/>
      <w:r w:rsidRPr="00CA74A6">
        <w:rPr>
          <w:rFonts w:eastAsia="Calibri"/>
          <w:i/>
        </w:rPr>
        <w:t xml:space="preserve"> ; National Medicines Regulatory Authority/Sri Lanka,</w:t>
      </w:r>
      <w:r>
        <w:rPr>
          <w:rFonts w:eastAsia="Calibri"/>
        </w:rPr>
        <w:t xml:space="preserve"> SPC ; State </w:t>
      </w:r>
      <w:r w:rsidRPr="00CA74A6">
        <w:rPr>
          <w:rFonts w:eastAsia="Calibri"/>
          <w:i/>
        </w:rPr>
        <w:t>Pharmaceuticals Corporation, MSD; Medical Supplies Division/Ministry of Health-Sri Lanka.</w:t>
      </w:r>
    </w:p>
    <w:p w:rsidR="00455139" w:rsidRDefault="00455139" w:rsidP="00455139"/>
    <w:p w:rsidR="00455139" w:rsidRPr="009951AA" w:rsidRDefault="00455139" w:rsidP="00455139">
      <w:pPr>
        <w:rPr>
          <w:rFonts w:ascii="Tahoma" w:hAnsi="Tahoma" w:cs="Tahoma"/>
          <w:b/>
          <w:u w:val="single"/>
        </w:rPr>
      </w:pPr>
      <w:r w:rsidRPr="009951AA">
        <w:rPr>
          <w:rFonts w:ascii="Tahoma" w:hAnsi="Tahoma" w:cs="Tahoma"/>
          <w:b/>
          <w:u w:val="single"/>
        </w:rPr>
        <w:t>Special conditions for Surgical Non Consumable Item</w:t>
      </w:r>
    </w:p>
    <w:p w:rsidR="00455139" w:rsidRPr="009951AA" w:rsidRDefault="00455139" w:rsidP="00455139">
      <w:pPr>
        <w:pStyle w:val="ListParagraph"/>
        <w:numPr>
          <w:ilvl w:val="0"/>
          <w:numId w:val="7"/>
        </w:numPr>
        <w:spacing w:after="200" w:line="276" w:lineRule="auto"/>
        <w:rPr>
          <w:rFonts w:ascii="Tahoma" w:hAnsi="Tahoma" w:cs="Tahoma"/>
          <w:b/>
        </w:rPr>
      </w:pPr>
      <w:r w:rsidRPr="009951AA">
        <w:rPr>
          <w:rFonts w:ascii="Tahoma" w:hAnsi="Tahoma" w:cs="Tahoma"/>
          <w:b/>
        </w:rPr>
        <w:t>No. -17, under general condition for Non Consumable item shelf-life is not applicable.</w:t>
      </w:r>
    </w:p>
    <w:p w:rsidR="00455139" w:rsidRPr="009951AA" w:rsidRDefault="00455139" w:rsidP="00455139">
      <w:pPr>
        <w:pStyle w:val="ListParagraph"/>
        <w:numPr>
          <w:ilvl w:val="0"/>
          <w:numId w:val="7"/>
        </w:numPr>
        <w:spacing w:after="200" w:line="276" w:lineRule="auto"/>
        <w:rPr>
          <w:rFonts w:ascii="Tahoma" w:hAnsi="Tahoma" w:cs="Tahoma"/>
          <w:b/>
        </w:rPr>
      </w:pPr>
      <w:r w:rsidRPr="009951AA">
        <w:rPr>
          <w:rFonts w:ascii="Tahoma" w:hAnsi="Tahoma" w:cs="Tahoma"/>
          <w:b/>
        </w:rPr>
        <w:t>No. -17, under general condition for Non Consumable- Freshly manufactured product should be supplied.</w:t>
      </w:r>
    </w:p>
    <w:p w:rsidR="00455139" w:rsidRPr="009951AA" w:rsidRDefault="00455139" w:rsidP="00455139">
      <w:pPr>
        <w:pStyle w:val="ListParagraph"/>
        <w:rPr>
          <w:rFonts w:ascii="Tahoma" w:hAnsi="Tahoma" w:cs="Tahoma"/>
          <w:b/>
        </w:rPr>
      </w:pPr>
      <w:r w:rsidRPr="009951AA">
        <w:rPr>
          <w:rFonts w:ascii="Tahoma" w:hAnsi="Tahoma" w:cs="Tahoma"/>
          <w:b/>
        </w:rPr>
        <w:t>Warranty document should be address to SPC with a copy to D/MSD and Warranty period is consider from the date of acceptance the consignment by MSD.  Each individual items should be included a Warranty card with contact details of authorized local agent.  Warranty details/period should be included in label and invoice.</w:t>
      </w:r>
    </w:p>
    <w:p w:rsidR="00455139" w:rsidRPr="009951AA" w:rsidRDefault="00455139" w:rsidP="00455139">
      <w:pPr>
        <w:pStyle w:val="ListParagraph"/>
        <w:numPr>
          <w:ilvl w:val="0"/>
          <w:numId w:val="7"/>
        </w:numPr>
        <w:spacing w:after="200" w:line="276" w:lineRule="auto"/>
        <w:rPr>
          <w:rFonts w:ascii="Tahoma" w:hAnsi="Tahoma" w:cs="Tahoma"/>
          <w:b/>
        </w:rPr>
      </w:pPr>
      <w:r>
        <w:rPr>
          <w:rFonts w:ascii="Tahoma" w:hAnsi="Tahoma" w:cs="Tahoma"/>
          <w:b/>
        </w:rPr>
        <w:t>General condition 8 and 16 are not applicable for Surgical Non-Consumables.</w:t>
      </w:r>
      <w:r w:rsidRPr="009951AA">
        <w:rPr>
          <w:rFonts w:ascii="Tahoma" w:hAnsi="Tahoma" w:cs="Tahoma"/>
          <w:b/>
        </w:rPr>
        <w:t xml:space="preserve"> </w:t>
      </w:r>
    </w:p>
    <w:p w:rsidR="00455139" w:rsidRPr="009951AA" w:rsidRDefault="00455139" w:rsidP="00455139">
      <w:pPr>
        <w:pStyle w:val="ListParagraph"/>
        <w:numPr>
          <w:ilvl w:val="0"/>
          <w:numId w:val="7"/>
        </w:numPr>
        <w:spacing w:after="200" w:line="276" w:lineRule="auto"/>
        <w:rPr>
          <w:rFonts w:ascii="Tahoma" w:hAnsi="Tahoma" w:cs="Tahoma"/>
          <w:b/>
        </w:rPr>
      </w:pPr>
      <w:r w:rsidRPr="009951AA">
        <w:rPr>
          <w:rFonts w:ascii="Tahoma" w:hAnsi="Tahoma" w:cs="Tahoma"/>
          <w:b/>
        </w:rPr>
        <w:t>Art works and diagrams with dimensions for relevant products with catalog numbers should be provided, if requested by MSD.</w:t>
      </w:r>
    </w:p>
    <w:p w:rsidR="00455139" w:rsidRPr="009951AA" w:rsidRDefault="00455139" w:rsidP="00455139">
      <w:pPr>
        <w:pStyle w:val="ListParagraph"/>
        <w:numPr>
          <w:ilvl w:val="0"/>
          <w:numId w:val="7"/>
        </w:numPr>
        <w:spacing w:after="200" w:line="276" w:lineRule="auto"/>
        <w:rPr>
          <w:rFonts w:ascii="Tahoma" w:hAnsi="Tahoma" w:cs="Tahoma"/>
          <w:b/>
          <w:u w:val="single"/>
        </w:rPr>
      </w:pPr>
      <w:r w:rsidRPr="009951AA">
        <w:rPr>
          <w:rFonts w:ascii="Tahoma" w:hAnsi="Tahoma" w:cs="Tahoma"/>
          <w:b/>
        </w:rPr>
        <w:t>Usage instruction pamphlet/user manuals in print/</w:t>
      </w:r>
      <w:proofErr w:type="spellStart"/>
      <w:r w:rsidRPr="009951AA">
        <w:rPr>
          <w:rFonts w:ascii="Tahoma" w:hAnsi="Tahoma" w:cs="Tahoma"/>
          <w:b/>
        </w:rPr>
        <w:t>pdf</w:t>
      </w:r>
      <w:proofErr w:type="spellEnd"/>
      <w:r w:rsidRPr="009951AA">
        <w:rPr>
          <w:rFonts w:ascii="Tahoma" w:hAnsi="Tahoma" w:cs="Tahoma"/>
          <w:b/>
        </w:rPr>
        <w:t xml:space="preserve">/video format should be provided. (Such instructions should carry details on maintenance, compatibility and storage) </w:t>
      </w:r>
    </w:p>
    <w:p w:rsidR="00455139" w:rsidRPr="009951AA" w:rsidRDefault="00455139" w:rsidP="00455139">
      <w:pPr>
        <w:pStyle w:val="ListParagraph"/>
        <w:numPr>
          <w:ilvl w:val="0"/>
          <w:numId w:val="7"/>
        </w:numPr>
        <w:spacing w:after="200" w:line="276" w:lineRule="auto"/>
        <w:rPr>
          <w:rFonts w:ascii="Tahoma" w:hAnsi="Tahoma" w:cs="Tahoma"/>
          <w:b/>
        </w:rPr>
      </w:pPr>
      <w:r w:rsidRPr="009951AA">
        <w:rPr>
          <w:rFonts w:ascii="Tahoma" w:hAnsi="Tahoma" w:cs="Tahoma"/>
          <w:b/>
        </w:rPr>
        <w:t>Provide copy of quotation with catalogue numbers for all article/components including special instrument sets at the stage of offered item acceptance.</w:t>
      </w:r>
    </w:p>
    <w:p w:rsidR="00455139" w:rsidRDefault="00455139" w:rsidP="00455139">
      <w:pPr>
        <w:ind w:hanging="450"/>
        <w:rPr>
          <w:rFonts w:ascii="Tahoma" w:hAnsi="Tahoma"/>
          <w:b/>
        </w:rPr>
      </w:pPr>
      <w:r>
        <w:rPr>
          <w:rFonts w:ascii="Tahoma" w:hAnsi="Tahoma"/>
          <w:b/>
        </w:rPr>
        <w:t xml:space="preserve">All tenderers should furnish an unconditional Bid Bond </w:t>
      </w:r>
      <w:proofErr w:type="spellStart"/>
      <w:r>
        <w:rPr>
          <w:rFonts w:ascii="Tahoma" w:hAnsi="Tahoma"/>
          <w:b/>
        </w:rPr>
        <w:t>encashable</w:t>
      </w:r>
      <w:proofErr w:type="spellEnd"/>
      <w:r>
        <w:rPr>
          <w:rFonts w:ascii="Tahoma" w:hAnsi="Tahoma"/>
          <w:b/>
        </w:rPr>
        <w:t xml:space="preserve"> on demand to the value of 2% of the total Tendered Price exceeds LKR 1 million. Bid Bond should be submitted with valid up </w:t>
      </w:r>
      <w:proofErr w:type="gramStart"/>
      <w:r>
        <w:rPr>
          <w:rFonts w:ascii="Tahoma" w:hAnsi="Tahoma"/>
          <w:b/>
        </w:rPr>
        <w:t>to  31</w:t>
      </w:r>
      <w:proofErr w:type="gramEnd"/>
      <w:r>
        <w:rPr>
          <w:rFonts w:ascii="Tahoma" w:hAnsi="Tahoma"/>
          <w:b/>
        </w:rPr>
        <w:t>/03/2020 together with the tender.</w:t>
      </w:r>
    </w:p>
    <w:p w:rsidR="00455139" w:rsidRPr="00E81FB3" w:rsidRDefault="00455139" w:rsidP="00455139">
      <w:pPr>
        <w:ind w:hanging="450"/>
        <w:rPr>
          <w:rFonts w:ascii="Tahoma" w:hAnsi="Tahoma"/>
          <w:b/>
          <w:sz w:val="10"/>
          <w:szCs w:val="10"/>
        </w:rPr>
      </w:pPr>
    </w:p>
    <w:p w:rsidR="00455139" w:rsidRDefault="00455139" w:rsidP="00455139">
      <w:pPr>
        <w:pStyle w:val="ListParagraph"/>
        <w:ind w:left="0" w:hanging="450"/>
        <w:jc w:val="both"/>
        <w:rPr>
          <w:rFonts w:ascii="Tahoma" w:hAnsi="Tahoma" w:cs="Tahoma"/>
        </w:rPr>
      </w:pPr>
      <w:proofErr w:type="gramStart"/>
      <w:r>
        <w:rPr>
          <w:rFonts w:ascii="Shruti" w:hAnsi="Shruti" w:cs="Shruti"/>
          <w:b/>
          <w:sz w:val="22"/>
          <w:szCs w:val="22"/>
          <w:u w:val="single"/>
        </w:rPr>
        <w:t>Sufficient  quantity</w:t>
      </w:r>
      <w:proofErr w:type="gramEnd"/>
      <w:r>
        <w:rPr>
          <w:rFonts w:ascii="Shruti" w:hAnsi="Shruti" w:cs="Shruti"/>
          <w:b/>
          <w:sz w:val="22"/>
          <w:szCs w:val="22"/>
          <w:u w:val="single"/>
        </w:rPr>
        <w:t xml:space="preserve"> of s</w:t>
      </w:r>
      <w:r w:rsidRPr="00C00C15">
        <w:rPr>
          <w:rFonts w:ascii="Shruti" w:hAnsi="Shruti" w:cs="Shruti"/>
          <w:b/>
          <w:sz w:val="22"/>
          <w:szCs w:val="22"/>
          <w:u w:val="single"/>
        </w:rPr>
        <w:t>amples should be forwarded for evaluation.</w:t>
      </w:r>
      <w:r>
        <w:rPr>
          <w:rFonts w:ascii="Tahoma" w:hAnsi="Tahoma" w:cs="Tahoma"/>
        </w:rPr>
        <w:t xml:space="preserve">     </w:t>
      </w:r>
    </w:p>
    <w:p w:rsidR="00455139" w:rsidRDefault="00455139" w:rsidP="00455139">
      <w:pPr>
        <w:pStyle w:val="NoSpacing"/>
        <w:ind w:hanging="450"/>
        <w:rPr>
          <w:rFonts w:ascii="Bookman Old Style" w:hAnsi="Bookman Old Style"/>
          <w:b/>
          <w:sz w:val="20"/>
          <w:szCs w:val="20"/>
          <w:u w:val="single"/>
        </w:rPr>
      </w:pPr>
    </w:p>
    <w:p w:rsidR="00455139" w:rsidRDefault="00455139" w:rsidP="00455139">
      <w:pPr>
        <w:pStyle w:val="NoSpacing"/>
        <w:ind w:hanging="450"/>
        <w:rPr>
          <w:rFonts w:ascii="Bookman Old Style" w:hAnsi="Bookman Old Style"/>
          <w:b/>
          <w:sz w:val="20"/>
          <w:szCs w:val="20"/>
          <w:u w:val="single"/>
        </w:rPr>
      </w:pPr>
    </w:p>
    <w:p w:rsidR="00455139" w:rsidRDefault="00455139" w:rsidP="00455139">
      <w:pPr>
        <w:pStyle w:val="NoSpacing"/>
        <w:ind w:hanging="450"/>
        <w:rPr>
          <w:rFonts w:ascii="Bookman Old Style" w:hAnsi="Bookman Old Style"/>
          <w:b/>
          <w:sz w:val="20"/>
          <w:szCs w:val="20"/>
          <w:u w:val="single"/>
        </w:rPr>
      </w:pPr>
    </w:p>
    <w:p w:rsidR="00455139" w:rsidRDefault="00455139" w:rsidP="00455139">
      <w:pPr>
        <w:pStyle w:val="NoSpacing"/>
        <w:ind w:hanging="450"/>
        <w:rPr>
          <w:rFonts w:ascii="Bookman Old Style" w:hAnsi="Bookman Old Style"/>
          <w:b/>
          <w:sz w:val="20"/>
          <w:szCs w:val="20"/>
          <w:u w:val="single"/>
        </w:rPr>
      </w:pPr>
    </w:p>
    <w:p w:rsidR="00455139" w:rsidRDefault="00455139" w:rsidP="00455139">
      <w:pPr>
        <w:pStyle w:val="NoSpacing"/>
        <w:ind w:hanging="450"/>
        <w:rPr>
          <w:rFonts w:ascii="Bookman Old Style" w:hAnsi="Bookman Old Style"/>
          <w:b/>
          <w:sz w:val="20"/>
          <w:szCs w:val="20"/>
          <w:u w:val="single"/>
        </w:rPr>
      </w:pPr>
    </w:p>
    <w:p w:rsidR="00455139" w:rsidRDefault="00455139" w:rsidP="00455139">
      <w:pPr>
        <w:pStyle w:val="NoSpacing"/>
        <w:ind w:hanging="450"/>
        <w:rPr>
          <w:rFonts w:ascii="Bookman Old Style" w:hAnsi="Bookman Old Style"/>
          <w:b/>
          <w:sz w:val="20"/>
          <w:szCs w:val="20"/>
          <w:u w:val="single"/>
        </w:rPr>
      </w:pPr>
    </w:p>
    <w:p w:rsidR="00455139" w:rsidRPr="00E53D0F" w:rsidRDefault="00455139" w:rsidP="00455139">
      <w:pPr>
        <w:pStyle w:val="NoSpacing"/>
        <w:ind w:hanging="450"/>
        <w:rPr>
          <w:rFonts w:ascii="Bookman Old Style" w:hAnsi="Bookman Old Style"/>
          <w:b/>
          <w:sz w:val="20"/>
          <w:szCs w:val="20"/>
          <w:u w:val="single"/>
        </w:rPr>
      </w:pPr>
      <w:r w:rsidRPr="00E53D0F">
        <w:rPr>
          <w:rFonts w:ascii="Bookman Old Style" w:hAnsi="Bookman Old Style"/>
          <w:b/>
          <w:sz w:val="20"/>
          <w:szCs w:val="20"/>
          <w:u w:val="single"/>
        </w:rPr>
        <w:t>CONTRACT AND ARBITRATION</w:t>
      </w:r>
    </w:p>
    <w:p w:rsidR="00455139" w:rsidRPr="00E53D0F" w:rsidRDefault="00455139" w:rsidP="00455139">
      <w:pPr>
        <w:pStyle w:val="NoSpacing"/>
        <w:ind w:hanging="450"/>
        <w:rPr>
          <w:rFonts w:ascii="Bookman Old Style" w:hAnsi="Bookman Old Style"/>
          <w:b/>
          <w:sz w:val="20"/>
          <w:szCs w:val="20"/>
          <w:u w:val="single"/>
        </w:rPr>
      </w:pPr>
      <w:r w:rsidRPr="00E53D0F">
        <w:rPr>
          <w:rFonts w:ascii="Bookman Old Style" w:hAnsi="Bookman Old Style"/>
          <w:b/>
          <w:sz w:val="20"/>
          <w:szCs w:val="20"/>
          <w:u w:val="single"/>
        </w:rPr>
        <w:t>(A) CONTRACT</w:t>
      </w:r>
    </w:p>
    <w:p w:rsidR="00455139" w:rsidRDefault="00455139" w:rsidP="00455139">
      <w:pPr>
        <w:pStyle w:val="NoSpacing"/>
        <w:ind w:hanging="450"/>
        <w:rPr>
          <w:rFonts w:ascii="Bookman Old Style" w:hAnsi="Bookman Old Style"/>
          <w:b/>
          <w:u w:val="single"/>
        </w:rPr>
      </w:pPr>
    </w:p>
    <w:p w:rsidR="00455139" w:rsidRDefault="00455139" w:rsidP="00455139">
      <w:pPr>
        <w:pStyle w:val="NoSpacing"/>
        <w:ind w:hanging="450"/>
        <w:rPr>
          <w:rFonts w:ascii="Bookman Old Style" w:hAnsi="Bookman Old Style"/>
          <w:b/>
        </w:rPr>
      </w:pPr>
      <w:r>
        <w:rPr>
          <w:rFonts w:ascii="Bookman Old Style" w:hAnsi="Bookman Old Style"/>
          <w:b/>
        </w:rPr>
        <w:t>The successful supplier should agree to enter into a Contract/Agreement is applicable</w:t>
      </w:r>
    </w:p>
    <w:p w:rsidR="00455139" w:rsidRDefault="00455139" w:rsidP="00455139">
      <w:pPr>
        <w:pStyle w:val="NoSpacing"/>
        <w:ind w:hanging="450"/>
        <w:rPr>
          <w:rFonts w:ascii="Bookman Old Style" w:hAnsi="Bookman Old Style"/>
          <w:b/>
        </w:rPr>
      </w:pPr>
      <w:proofErr w:type="gramStart"/>
      <w:r>
        <w:rPr>
          <w:rFonts w:ascii="Bookman Old Style" w:hAnsi="Bookman Old Style"/>
          <w:b/>
        </w:rPr>
        <w:t>normally</w:t>
      </w:r>
      <w:proofErr w:type="gramEnd"/>
      <w:r>
        <w:rPr>
          <w:rFonts w:ascii="Bookman Old Style" w:hAnsi="Bookman Old Style"/>
          <w:b/>
        </w:rPr>
        <w:t xml:space="preserve"> for awards which are over LKR 500,000.00 (Five Hundred Thousand).</w:t>
      </w:r>
    </w:p>
    <w:p w:rsidR="00455139" w:rsidRDefault="00455139" w:rsidP="00455139">
      <w:pPr>
        <w:ind w:hanging="450"/>
        <w:jc w:val="both"/>
        <w:rPr>
          <w:rFonts w:ascii="Tahoma" w:hAnsi="Tahoma" w:cs="Tahoma"/>
          <w:b/>
        </w:rPr>
      </w:pPr>
      <w:r>
        <w:rPr>
          <w:rFonts w:ascii="Tahoma" w:hAnsi="Tahoma" w:cs="Tahoma"/>
          <w:b/>
        </w:rPr>
        <w:t xml:space="preserve"> </w:t>
      </w:r>
    </w:p>
    <w:p w:rsidR="00455139" w:rsidRDefault="00455139" w:rsidP="00455139">
      <w:pPr>
        <w:jc w:val="both"/>
        <w:rPr>
          <w:rFonts w:ascii="Tahoma" w:hAnsi="Tahoma" w:cs="Tahoma"/>
          <w:b/>
        </w:rPr>
      </w:pPr>
    </w:p>
    <w:p w:rsidR="00455139" w:rsidRDefault="00455139" w:rsidP="00455139">
      <w:pPr>
        <w:jc w:val="both"/>
        <w:rPr>
          <w:rFonts w:ascii="Tahoma" w:hAnsi="Tahoma" w:cs="Tahoma"/>
          <w:b/>
        </w:rPr>
      </w:pPr>
    </w:p>
    <w:p w:rsidR="00455139" w:rsidRDefault="00455139" w:rsidP="00455139">
      <w:pPr>
        <w:jc w:val="both"/>
        <w:rPr>
          <w:rFonts w:ascii="Tahoma" w:hAnsi="Tahoma" w:cs="Tahoma"/>
          <w:b/>
        </w:rPr>
      </w:pPr>
    </w:p>
    <w:p w:rsidR="00455139" w:rsidRDefault="00455139" w:rsidP="00455139">
      <w:pPr>
        <w:jc w:val="both"/>
        <w:rPr>
          <w:rFonts w:ascii="Tahoma" w:hAnsi="Tahoma" w:cs="Tahoma"/>
          <w:b/>
        </w:rPr>
      </w:pPr>
    </w:p>
    <w:p w:rsidR="00455139" w:rsidRPr="000533E6" w:rsidRDefault="00455139" w:rsidP="00455139">
      <w:pPr>
        <w:ind w:hanging="450"/>
        <w:jc w:val="both"/>
        <w:rPr>
          <w:rFonts w:ascii="Tahoma" w:hAnsi="Tahoma" w:cs="Tahoma"/>
          <w:b/>
        </w:rPr>
      </w:pPr>
      <w:r>
        <w:rPr>
          <w:rFonts w:ascii="Tahoma" w:hAnsi="Tahoma" w:cs="Tahoma"/>
          <w:b/>
        </w:rPr>
        <w:t>(</w:t>
      </w:r>
      <w:r w:rsidRPr="000533E6">
        <w:rPr>
          <w:rFonts w:ascii="Tahoma" w:hAnsi="Tahoma" w:cs="Tahoma"/>
          <w:b/>
        </w:rPr>
        <w:t>NEW PROCEDURES TO BE ADOPTED TO FACILITATE THE IMPLEMENTATION OF MSMIS PROJECT)</w:t>
      </w:r>
    </w:p>
    <w:p w:rsidR="00455139" w:rsidRPr="004419E7" w:rsidRDefault="00455139" w:rsidP="00455139">
      <w:pPr>
        <w:ind w:hanging="450"/>
        <w:jc w:val="both"/>
        <w:rPr>
          <w:rFonts w:ascii="Tahoma" w:hAnsi="Tahoma" w:cs="Tahoma"/>
          <w:sz w:val="10"/>
          <w:szCs w:val="10"/>
        </w:rPr>
      </w:pPr>
    </w:p>
    <w:p w:rsidR="00455139" w:rsidRDefault="00455139" w:rsidP="00455139">
      <w:pPr>
        <w:numPr>
          <w:ilvl w:val="0"/>
          <w:numId w:val="1"/>
        </w:numPr>
        <w:overflowPunct w:val="0"/>
        <w:autoSpaceDE w:val="0"/>
        <w:autoSpaceDN w:val="0"/>
        <w:adjustRightInd w:val="0"/>
        <w:ind w:hanging="450"/>
        <w:jc w:val="both"/>
        <w:textAlignment w:val="baseline"/>
        <w:rPr>
          <w:rFonts w:ascii="Tahoma" w:hAnsi="Tahoma" w:cs="Tahoma"/>
          <w:sz w:val="21"/>
          <w:szCs w:val="21"/>
        </w:rPr>
      </w:pPr>
      <w:r>
        <w:rPr>
          <w:rFonts w:ascii="Tahoma" w:hAnsi="Tahoma" w:cs="Tahoma"/>
          <w:sz w:val="21"/>
          <w:szCs w:val="21"/>
        </w:rPr>
        <w:t>In respect of multi-component items that are ordered as kit items under single SR number, representing all components as one assembled unit, all deliveries of such items to MSD should be in the form of kits (all its components assembled together) with a commercial invoice indicating the number of kits and its S.R. number, describing &amp; quantifying the individual components that forms the kit.</w:t>
      </w:r>
    </w:p>
    <w:p w:rsidR="00455139" w:rsidRDefault="00455139" w:rsidP="00455139">
      <w:pPr>
        <w:ind w:left="720" w:hanging="450"/>
        <w:jc w:val="both"/>
        <w:rPr>
          <w:rFonts w:ascii="Tahoma" w:hAnsi="Tahoma" w:cs="Tahoma"/>
          <w:sz w:val="21"/>
          <w:szCs w:val="21"/>
        </w:rPr>
      </w:pPr>
    </w:p>
    <w:p w:rsidR="00455139" w:rsidRDefault="00455139" w:rsidP="00455139">
      <w:pPr>
        <w:ind w:left="720" w:hanging="450"/>
        <w:jc w:val="both"/>
        <w:rPr>
          <w:rFonts w:ascii="Tahoma" w:hAnsi="Tahoma" w:cs="Tahoma"/>
          <w:sz w:val="21"/>
          <w:szCs w:val="21"/>
        </w:rPr>
      </w:pPr>
      <w:r>
        <w:rPr>
          <w:rFonts w:ascii="Tahoma" w:hAnsi="Tahoma" w:cs="Tahoma"/>
          <w:sz w:val="21"/>
          <w:szCs w:val="21"/>
        </w:rPr>
        <w:t xml:space="preserve">      MSD will not accept parts of the full complement of components making the kit, that are delivered by different suppliers at different times and such deliveries will be rejected, even when the different</w:t>
      </w:r>
    </w:p>
    <w:p w:rsidR="00455139" w:rsidRDefault="00455139" w:rsidP="00455139">
      <w:pPr>
        <w:ind w:left="720" w:hanging="450"/>
        <w:jc w:val="both"/>
        <w:rPr>
          <w:rFonts w:ascii="Tahoma" w:hAnsi="Tahoma" w:cs="Tahoma"/>
          <w:sz w:val="21"/>
          <w:szCs w:val="21"/>
        </w:rPr>
      </w:pPr>
      <w:r>
        <w:rPr>
          <w:rFonts w:ascii="Tahoma" w:hAnsi="Tahoma" w:cs="Tahoma"/>
          <w:sz w:val="21"/>
          <w:szCs w:val="21"/>
        </w:rPr>
        <w:t xml:space="preserve">      </w:t>
      </w:r>
      <w:proofErr w:type="gramStart"/>
      <w:r>
        <w:rPr>
          <w:rFonts w:ascii="Tahoma" w:hAnsi="Tahoma" w:cs="Tahoma"/>
          <w:sz w:val="21"/>
          <w:szCs w:val="21"/>
        </w:rPr>
        <w:t>components</w:t>
      </w:r>
      <w:proofErr w:type="gramEnd"/>
      <w:r>
        <w:rPr>
          <w:rFonts w:ascii="Tahoma" w:hAnsi="Tahoma" w:cs="Tahoma"/>
          <w:sz w:val="21"/>
          <w:szCs w:val="21"/>
        </w:rPr>
        <w:t xml:space="preserve"> are sourced from different suppliers.</w:t>
      </w:r>
    </w:p>
    <w:p w:rsidR="00455139" w:rsidRDefault="00455139" w:rsidP="00455139">
      <w:pPr>
        <w:rPr>
          <w:rStyle w:val="SubtleEmphasis"/>
        </w:rPr>
      </w:pPr>
    </w:p>
    <w:p w:rsidR="00455139" w:rsidRDefault="00455139" w:rsidP="00455139">
      <w:pPr>
        <w:rPr>
          <w:rStyle w:val="SubtleEmphasis"/>
        </w:rPr>
      </w:pPr>
    </w:p>
    <w:p w:rsidR="00455139" w:rsidRPr="00A025B7" w:rsidRDefault="00455139" w:rsidP="00455139">
      <w:pPr>
        <w:rPr>
          <w:rStyle w:val="SubtleEmphasis"/>
          <w:i w:val="0"/>
          <w:iCs w:val="0"/>
        </w:rPr>
      </w:pPr>
    </w:p>
    <w:p w:rsidR="004B2B5D" w:rsidRDefault="004B2B5D" w:rsidP="004B2B5D">
      <w:pPr>
        <w:pStyle w:val="Heading5"/>
        <w:jc w:val="center"/>
        <w:rPr>
          <w:rFonts w:ascii="Tahoma" w:hAnsi="Tahoma" w:cs="Tahoma"/>
          <w:caps/>
          <w:sz w:val="21"/>
          <w:szCs w:val="21"/>
          <w:u w:val="single"/>
        </w:rPr>
      </w:pPr>
    </w:p>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55139" w:rsidRDefault="00455139" w:rsidP="00455139">
      <w:pPr>
        <w:tabs>
          <w:tab w:val="left" w:pos="2865"/>
        </w:tabs>
        <w:rPr>
          <w:rFonts w:ascii="Tahoma" w:hAnsi="Tahoma" w:cs="Tahoma"/>
          <w:sz w:val="21"/>
          <w:szCs w:val="21"/>
        </w:rPr>
      </w:pPr>
      <w:r>
        <w:rPr>
          <w:rFonts w:ascii="Tahoma" w:hAnsi="Tahoma" w:cs="Tahoma"/>
          <w:sz w:val="21"/>
          <w:szCs w:val="21"/>
        </w:rPr>
        <w:lastRenderedPageBreak/>
        <w:t>(Annexure I)</w:t>
      </w:r>
    </w:p>
    <w:p w:rsidR="00455139" w:rsidRDefault="00455139" w:rsidP="00455139">
      <w:pPr>
        <w:rPr>
          <w:rStyle w:val="SubtleEmpha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455139" w:rsidRPr="00976E98" w:rsidTr="00455139">
        <w:tc>
          <w:tcPr>
            <w:tcW w:w="4248" w:type="dxa"/>
          </w:tcPr>
          <w:p w:rsidR="00455139" w:rsidRPr="00976E98" w:rsidRDefault="00455139" w:rsidP="00455139">
            <w:pPr>
              <w:rPr>
                <w:rFonts w:ascii="Arial" w:hAnsi="Arial"/>
                <w:b/>
                <w:sz w:val="16"/>
                <w:szCs w:val="16"/>
              </w:rPr>
            </w:pPr>
          </w:p>
          <w:p w:rsidR="00455139" w:rsidRPr="00D87362" w:rsidRDefault="00455139" w:rsidP="00455139">
            <w:pPr>
              <w:rPr>
                <w:rFonts w:ascii="Arial" w:hAnsi="Arial"/>
                <w:b/>
                <w:sz w:val="40"/>
                <w:szCs w:val="40"/>
              </w:rPr>
            </w:pPr>
            <w:r w:rsidRPr="00976E98">
              <w:rPr>
                <w:rFonts w:ascii="Arial" w:hAnsi="Arial"/>
                <w:b/>
                <w:sz w:val="40"/>
                <w:szCs w:val="40"/>
              </w:rPr>
              <w:t>DHS/</w:t>
            </w:r>
            <w:r>
              <w:rPr>
                <w:rFonts w:ascii="Arial" w:hAnsi="Arial"/>
                <w:b/>
                <w:sz w:val="40"/>
                <w:szCs w:val="40"/>
              </w:rPr>
              <w:t>RSS/RQ/113/19</w:t>
            </w:r>
          </w:p>
        </w:tc>
      </w:tr>
    </w:tbl>
    <w:p w:rsidR="00455139" w:rsidRDefault="00455139" w:rsidP="00455139">
      <w:pPr>
        <w:rPr>
          <w:rFonts w:ascii="Tahoma" w:hAnsi="Tahoma" w:cs="Tahoma"/>
          <w:b/>
          <w:sz w:val="21"/>
          <w:szCs w:val="21"/>
          <w:u w:val="single"/>
        </w:rPr>
      </w:pPr>
    </w:p>
    <w:p w:rsidR="00455139" w:rsidRDefault="00455139" w:rsidP="00455139">
      <w:pPr>
        <w:rPr>
          <w:rFonts w:ascii="Tahoma" w:hAnsi="Tahoma" w:cs="Tahoma"/>
          <w:b/>
          <w:sz w:val="21"/>
          <w:szCs w:val="21"/>
          <w:u w:val="single"/>
        </w:rPr>
      </w:pPr>
      <w:r>
        <w:rPr>
          <w:rFonts w:ascii="Tahoma" w:hAnsi="Tahoma" w:cs="Tahoma"/>
          <w:b/>
          <w:sz w:val="21"/>
          <w:szCs w:val="21"/>
          <w:u w:val="single"/>
        </w:rPr>
        <w:t>2019/SPC/N/C/S/00515</w:t>
      </w:r>
      <w:r>
        <w:rPr>
          <w:rFonts w:ascii="Tahoma" w:hAnsi="Tahoma" w:cs="Tahoma"/>
          <w:b/>
          <w:sz w:val="21"/>
          <w:szCs w:val="21"/>
          <w:u w:val="single"/>
        </w:rPr>
        <w:tab/>
      </w:r>
      <w:r>
        <w:rPr>
          <w:rFonts w:ascii="Tahoma" w:hAnsi="Tahoma" w:cs="Tahoma"/>
          <w:b/>
          <w:sz w:val="21"/>
          <w:szCs w:val="21"/>
          <w:u w:val="single"/>
        </w:rPr>
        <w:tab/>
        <w:t>CLOSING ON:  04</w:t>
      </w:r>
      <w:r w:rsidRPr="00721E24">
        <w:rPr>
          <w:rFonts w:ascii="Tahoma" w:hAnsi="Tahoma" w:cs="Tahoma"/>
          <w:b/>
          <w:sz w:val="21"/>
          <w:szCs w:val="21"/>
          <w:u w:val="single"/>
          <w:vertAlign w:val="superscript"/>
        </w:rPr>
        <w:t>TH</w:t>
      </w:r>
      <w:r>
        <w:rPr>
          <w:rFonts w:ascii="Tahoma" w:hAnsi="Tahoma" w:cs="Tahoma"/>
          <w:b/>
          <w:sz w:val="21"/>
          <w:szCs w:val="21"/>
          <w:u w:val="single"/>
        </w:rPr>
        <w:t xml:space="preserve"> SEPTEMBER, 2019 AT </w:t>
      </w:r>
      <w:r w:rsidRPr="00672CCC">
        <w:rPr>
          <w:rFonts w:ascii="Tahoma" w:hAnsi="Tahoma" w:cs="Tahoma"/>
          <w:b/>
          <w:sz w:val="21"/>
          <w:szCs w:val="21"/>
          <w:u w:val="single"/>
        </w:rPr>
        <w:t xml:space="preserve"> </w:t>
      </w:r>
      <w:r>
        <w:rPr>
          <w:rFonts w:ascii="Tahoma" w:hAnsi="Tahoma" w:cs="Tahoma"/>
          <w:b/>
          <w:sz w:val="21"/>
          <w:szCs w:val="21"/>
          <w:u w:val="single"/>
        </w:rPr>
        <w:t xml:space="preserve"> 2.00 pm</w:t>
      </w:r>
    </w:p>
    <w:p w:rsidR="00455139" w:rsidRDefault="00455139" w:rsidP="00455139">
      <w:pPr>
        <w:rPr>
          <w:rFonts w:ascii="Tahoma" w:hAnsi="Tahoma" w:cs="Tahoma"/>
          <w:b/>
          <w:sz w:val="21"/>
          <w:szCs w:val="21"/>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4230"/>
        <w:gridCol w:w="1440"/>
        <w:gridCol w:w="2790"/>
      </w:tblGrid>
      <w:tr w:rsidR="00455139" w:rsidRPr="006A049C" w:rsidTr="00455139">
        <w:trPr>
          <w:trHeight w:val="300"/>
        </w:trPr>
        <w:tc>
          <w:tcPr>
            <w:tcW w:w="1492" w:type="dxa"/>
            <w:shd w:val="clear" w:color="auto" w:fill="auto"/>
            <w:noWrap/>
            <w:hideMark/>
          </w:tcPr>
          <w:p w:rsidR="00455139" w:rsidRDefault="00455139" w:rsidP="00455139">
            <w:pPr>
              <w:jc w:val="center"/>
              <w:rPr>
                <w:rFonts w:ascii="Tahoma" w:hAnsi="Tahoma" w:cs="Tahoma"/>
                <w:b/>
                <w:color w:val="000000"/>
                <w:sz w:val="21"/>
                <w:szCs w:val="21"/>
                <w:lang w:val="en-AU" w:eastAsia="en-AU"/>
              </w:rPr>
            </w:pPr>
            <w:r>
              <w:rPr>
                <w:rFonts w:ascii="Tahoma" w:hAnsi="Tahoma" w:cs="Tahoma"/>
                <w:b/>
                <w:color w:val="000000"/>
                <w:sz w:val="21"/>
                <w:szCs w:val="21"/>
                <w:lang w:val="en-AU" w:eastAsia="en-AU"/>
              </w:rPr>
              <w:t>ITEM/</w:t>
            </w:r>
          </w:p>
          <w:p w:rsidR="00455139"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SR NO</w:t>
            </w:r>
          </w:p>
          <w:p w:rsidR="00455139" w:rsidRPr="006A049C" w:rsidRDefault="00455139" w:rsidP="00455139">
            <w:pPr>
              <w:jc w:val="center"/>
              <w:rPr>
                <w:rFonts w:ascii="Tahoma" w:hAnsi="Tahoma" w:cs="Tahoma"/>
                <w:b/>
                <w:color w:val="000000"/>
                <w:sz w:val="21"/>
                <w:szCs w:val="21"/>
                <w:lang w:val="en-AU" w:eastAsia="en-AU"/>
              </w:rPr>
            </w:pPr>
          </w:p>
        </w:tc>
        <w:tc>
          <w:tcPr>
            <w:tcW w:w="4230" w:type="dxa"/>
            <w:shd w:val="clear" w:color="auto" w:fill="auto"/>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w:t>
            </w:r>
          </w:p>
        </w:tc>
        <w:tc>
          <w:tcPr>
            <w:tcW w:w="1440" w:type="dxa"/>
            <w:shd w:val="clear" w:color="auto" w:fill="auto"/>
            <w:noWrap/>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QTY</w:t>
            </w:r>
          </w:p>
          <w:p w:rsidR="00455139" w:rsidRPr="006A049C" w:rsidRDefault="00455139" w:rsidP="00455139">
            <w:pPr>
              <w:jc w:val="center"/>
              <w:rPr>
                <w:rFonts w:ascii="Tahoma" w:hAnsi="Tahoma" w:cs="Tahoma"/>
                <w:b/>
                <w:color w:val="000000"/>
                <w:sz w:val="21"/>
                <w:szCs w:val="21"/>
                <w:lang w:val="en-AU" w:eastAsia="en-AU"/>
              </w:rPr>
            </w:pPr>
          </w:p>
        </w:tc>
        <w:tc>
          <w:tcPr>
            <w:tcW w:w="2790" w:type="dxa"/>
          </w:tcPr>
          <w:p w:rsidR="00455139" w:rsidRPr="006A049C" w:rsidRDefault="00455139" w:rsidP="00455139">
            <w:pPr>
              <w:jc w:val="center"/>
              <w:rPr>
                <w:rFonts w:ascii="Tahoma" w:hAnsi="Tahoma" w:cs="Tahoma"/>
                <w:b/>
                <w:color w:val="000000"/>
                <w:sz w:val="21"/>
                <w:szCs w:val="21"/>
                <w:lang w:val="en-AU" w:eastAsia="en-AU"/>
              </w:rPr>
            </w:pPr>
            <w:r>
              <w:rPr>
                <w:rFonts w:ascii="Tahoma" w:hAnsi="Tahoma" w:cs="Tahoma"/>
                <w:b/>
                <w:color w:val="000000"/>
                <w:sz w:val="21"/>
                <w:szCs w:val="21"/>
                <w:lang w:val="en-AU" w:eastAsia="en-AU"/>
              </w:rPr>
              <w:t>DELIVERY</w:t>
            </w:r>
          </w:p>
        </w:tc>
      </w:tr>
      <w:tr w:rsidR="00455139" w:rsidRPr="006A049C" w:rsidTr="00455139">
        <w:trPr>
          <w:trHeight w:val="697"/>
        </w:trPr>
        <w:tc>
          <w:tcPr>
            <w:tcW w:w="1492" w:type="dxa"/>
            <w:shd w:val="clear" w:color="auto" w:fill="auto"/>
            <w:noWrap/>
            <w:hideMark/>
          </w:tcPr>
          <w:p w:rsidR="00455139" w:rsidRPr="00EA01B7" w:rsidRDefault="00455139" w:rsidP="00455139">
            <w:pPr>
              <w:rPr>
                <w:rFonts w:ascii="Tahoma" w:hAnsi="Tahoma" w:cs="Tahoma"/>
                <w:sz w:val="21"/>
                <w:szCs w:val="21"/>
              </w:rPr>
            </w:pPr>
            <w:r>
              <w:rPr>
                <w:rFonts w:ascii="Tahoma" w:hAnsi="Tahoma" w:cs="Tahoma"/>
                <w:color w:val="000000"/>
                <w:sz w:val="21"/>
                <w:szCs w:val="21"/>
              </w:rPr>
              <w:t>01/18101603</w:t>
            </w:r>
          </w:p>
        </w:tc>
        <w:tc>
          <w:tcPr>
            <w:tcW w:w="4230" w:type="dxa"/>
            <w:shd w:val="clear" w:color="auto" w:fill="auto"/>
            <w:hideMark/>
          </w:tcPr>
          <w:p w:rsidR="00455139" w:rsidRDefault="00455139" w:rsidP="00455139">
            <w:pPr>
              <w:rPr>
                <w:rFonts w:ascii="Tahoma" w:hAnsi="Tahoma" w:cs="Tahoma"/>
                <w:color w:val="000000"/>
                <w:sz w:val="21"/>
                <w:szCs w:val="21"/>
              </w:rPr>
            </w:pPr>
            <w:r w:rsidRPr="00191274">
              <w:rPr>
                <w:rFonts w:ascii="Tahoma" w:hAnsi="Tahoma" w:cs="Tahoma"/>
                <w:color w:val="000000"/>
                <w:sz w:val="21"/>
                <w:szCs w:val="21"/>
              </w:rPr>
              <w:t>Tungsten Carbide Dental Burs for Acrylic, Cone Shaped, Cross Cutting</w:t>
            </w:r>
            <w:proofErr w:type="gramStart"/>
            <w:r w:rsidRPr="00191274">
              <w:rPr>
                <w:rFonts w:ascii="Tahoma" w:hAnsi="Tahoma" w:cs="Tahoma"/>
                <w:color w:val="000000"/>
                <w:sz w:val="21"/>
                <w:szCs w:val="21"/>
              </w:rPr>
              <w:t>,  for</w:t>
            </w:r>
            <w:proofErr w:type="gramEnd"/>
            <w:r w:rsidRPr="00191274">
              <w:rPr>
                <w:rFonts w:ascii="Tahoma" w:hAnsi="Tahoma" w:cs="Tahoma"/>
                <w:color w:val="000000"/>
                <w:sz w:val="21"/>
                <w:szCs w:val="21"/>
              </w:rPr>
              <w:t xml:space="preserve"> straight hand piece.</w:t>
            </w:r>
          </w:p>
          <w:p w:rsidR="00455139" w:rsidRPr="00E27DD8" w:rsidRDefault="00455139" w:rsidP="00455139">
            <w:pPr>
              <w:rPr>
                <w:rFonts w:ascii="Tahoma" w:hAnsi="Tahoma" w:cs="Tahoma"/>
                <w:color w:val="000000"/>
                <w:sz w:val="21"/>
                <w:szCs w:val="21"/>
              </w:rPr>
            </w:pP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90 </w:t>
            </w:r>
            <w:proofErr w:type="spellStart"/>
            <w:r>
              <w:rPr>
                <w:rFonts w:ascii="Tahoma" w:hAnsi="Tahoma" w:cs="Tahoma"/>
                <w:color w:val="000000"/>
                <w:sz w:val="21"/>
                <w:szCs w:val="21"/>
              </w:rPr>
              <w:t>Nos</w:t>
            </w:r>
            <w:proofErr w:type="spellEnd"/>
          </w:p>
        </w:tc>
        <w:tc>
          <w:tcPr>
            <w:tcW w:w="2790" w:type="dxa"/>
          </w:tcPr>
          <w:p w:rsidR="00455139" w:rsidRDefault="00455139" w:rsidP="00455139">
            <w:pPr>
              <w:rPr>
                <w:rFonts w:ascii="Tahoma" w:hAnsi="Tahoma" w:cs="Tahoma"/>
                <w:color w:val="000000"/>
                <w:sz w:val="21"/>
                <w:szCs w:val="21"/>
              </w:rPr>
            </w:pPr>
            <w:r>
              <w:rPr>
                <w:rFonts w:ascii="Tahoma" w:hAnsi="Tahoma" w:cs="Tahoma"/>
                <w:color w:val="000000"/>
                <w:sz w:val="21"/>
                <w:szCs w:val="21"/>
              </w:rPr>
              <w:t>100% – Immediately</w:t>
            </w:r>
          </w:p>
          <w:p w:rsidR="00455139" w:rsidRDefault="00455139" w:rsidP="00455139">
            <w:pPr>
              <w:rPr>
                <w:rFonts w:ascii="Tahoma" w:hAnsi="Tahoma" w:cs="Tahoma"/>
                <w:color w:val="000000"/>
                <w:sz w:val="21"/>
                <w:szCs w:val="21"/>
              </w:rPr>
            </w:pPr>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191274" w:rsidRDefault="00455139" w:rsidP="00455139">
            <w:pPr>
              <w:rPr>
                <w:rFonts w:ascii="Tahoma" w:hAnsi="Tahoma" w:cs="Tahoma"/>
                <w:color w:val="000000"/>
                <w:sz w:val="21"/>
                <w:szCs w:val="21"/>
              </w:rPr>
            </w:pPr>
            <w:r>
              <w:rPr>
                <w:rFonts w:ascii="Tahoma" w:hAnsi="Tahoma" w:cs="Tahoma"/>
                <w:color w:val="000000"/>
                <w:sz w:val="21"/>
                <w:szCs w:val="21"/>
              </w:rPr>
              <w:t>02/18103802</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r w:rsidRPr="00191274">
              <w:rPr>
                <w:rFonts w:ascii="Tahoma" w:hAnsi="Tahoma" w:cs="Tahoma"/>
                <w:color w:val="000000"/>
                <w:sz w:val="21"/>
                <w:szCs w:val="21"/>
              </w:rPr>
              <w:t>Dental Crown Forms, of Cellulose Acetate, assorted.</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20 </w:t>
            </w:r>
            <w:proofErr w:type="spellStart"/>
            <w:r>
              <w:rPr>
                <w:rFonts w:ascii="Tahoma" w:hAnsi="Tahoma" w:cs="Tahoma"/>
                <w:color w:val="000000"/>
                <w:sz w:val="21"/>
                <w:szCs w:val="21"/>
              </w:rPr>
              <w:t>Nos</w:t>
            </w:r>
            <w:proofErr w:type="spellEnd"/>
          </w:p>
        </w:tc>
        <w:tc>
          <w:tcPr>
            <w:tcW w:w="2790" w:type="dxa"/>
            <w:tcBorders>
              <w:top w:val="single" w:sz="4" w:space="0" w:color="auto"/>
              <w:left w:val="single" w:sz="4" w:space="0" w:color="auto"/>
              <w:bottom w:val="single" w:sz="4" w:space="0" w:color="auto"/>
              <w:right w:val="single" w:sz="4" w:space="0" w:color="auto"/>
            </w:tcBorders>
          </w:tcPr>
          <w:p w:rsidR="00455139" w:rsidRDefault="00455139" w:rsidP="00455139">
            <w:pPr>
              <w:rPr>
                <w:rFonts w:ascii="Tahoma" w:hAnsi="Tahoma" w:cs="Tahoma"/>
                <w:color w:val="000000"/>
                <w:sz w:val="21"/>
                <w:szCs w:val="21"/>
              </w:rPr>
            </w:pPr>
            <w:r>
              <w:rPr>
                <w:rFonts w:ascii="Tahoma" w:hAnsi="Tahoma" w:cs="Tahoma"/>
                <w:color w:val="000000"/>
                <w:sz w:val="21"/>
                <w:szCs w:val="21"/>
              </w:rPr>
              <w:t>100% – Immediately</w:t>
            </w:r>
          </w:p>
          <w:p w:rsidR="00455139" w:rsidRDefault="00455139" w:rsidP="00455139">
            <w:pPr>
              <w:rPr>
                <w:rFonts w:ascii="Tahoma" w:hAnsi="Tahoma" w:cs="Tahoma"/>
                <w:color w:val="000000"/>
                <w:sz w:val="21"/>
                <w:szCs w:val="21"/>
              </w:rPr>
            </w:pPr>
          </w:p>
        </w:tc>
      </w:tr>
    </w:tbl>
    <w:p w:rsidR="00455139" w:rsidRDefault="00455139" w:rsidP="00455139">
      <w:pPr>
        <w:rPr>
          <w:rFonts w:ascii="Tahoma" w:hAnsi="Tahoma" w:cs="Tahoma"/>
          <w:b/>
          <w:sz w:val="21"/>
          <w:szCs w:val="21"/>
        </w:rPr>
      </w:pPr>
    </w:p>
    <w:p w:rsidR="00455139" w:rsidRPr="00A94CFE" w:rsidRDefault="00455139" w:rsidP="00455139">
      <w:pPr>
        <w:rPr>
          <w:rFonts w:ascii="Tahoma" w:hAnsi="Tahoma" w:cs="Tahoma"/>
          <w:b/>
          <w:sz w:val="21"/>
          <w:szCs w:val="21"/>
        </w:rPr>
      </w:pPr>
      <w:proofErr w:type="gramStart"/>
      <w:r w:rsidRPr="00A94CFE">
        <w:rPr>
          <w:rFonts w:ascii="Tahoma" w:hAnsi="Tahoma" w:cs="Tahoma"/>
          <w:b/>
          <w:sz w:val="21"/>
          <w:szCs w:val="21"/>
        </w:rPr>
        <w:t>Packing :</w:t>
      </w:r>
      <w:proofErr w:type="gramEnd"/>
      <w:r w:rsidRPr="00A94CFE">
        <w:rPr>
          <w:rFonts w:ascii="Tahoma" w:hAnsi="Tahoma" w:cs="Tahoma"/>
          <w:b/>
          <w:sz w:val="21"/>
          <w:szCs w:val="21"/>
        </w:rPr>
        <w:t xml:space="preserve"> 1 </w:t>
      </w:r>
      <w:proofErr w:type="spellStart"/>
      <w:r w:rsidRPr="00A94CFE">
        <w:rPr>
          <w:rFonts w:ascii="Tahoma" w:hAnsi="Tahoma" w:cs="Tahoma"/>
          <w:b/>
          <w:sz w:val="21"/>
          <w:szCs w:val="21"/>
        </w:rPr>
        <w:t>Nos</w:t>
      </w:r>
      <w:proofErr w:type="spellEnd"/>
    </w:p>
    <w:p w:rsidR="00455139" w:rsidRDefault="00455139" w:rsidP="00455139">
      <w:pPr>
        <w:rPr>
          <w:rFonts w:ascii="Tahoma" w:hAnsi="Tahoma"/>
          <w:b/>
          <w:sz w:val="21"/>
          <w:szCs w:val="21"/>
        </w:rPr>
      </w:pPr>
    </w:p>
    <w:p w:rsidR="00455139" w:rsidRPr="00DC72FE" w:rsidRDefault="00455139" w:rsidP="00455139">
      <w:pPr>
        <w:rPr>
          <w:rFonts w:ascii="Tahoma" w:hAnsi="Tahoma"/>
          <w:b/>
        </w:rPr>
      </w:pPr>
      <w:proofErr w:type="gramStart"/>
      <w:r w:rsidRPr="00DC72FE">
        <w:rPr>
          <w:rFonts w:ascii="Tahoma" w:hAnsi="Tahoma"/>
          <w:b/>
        </w:rPr>
        <w:t>NB :</w:t>
      </w:r>
      <w:proofErr w:type="gramEnd"/>
      <w:r w:rsidRPr="00DC72FE">
        <w:rPr>
          <w:rFonts w:ascii="Tahoma" w:hAnsi="Tahoma"/>
          <w:b/>
        </w:rPr>
        <w:t xml:space="preserve">  </w:t>
      </w:r>
    </w:p>
    <w:p w:rsidR="00455139" w:rsidRPr="00DC72FE" w:rsidRDefault="00455139" w:rsidP="00455139">
      <w:pPr>
        <w:rPr>
          <w:rFonts w:ascii="Tahoma" w:hAnsi="Tahoma"/>
          <w:b/>
          <w:u w:val="single"/>
        </w:rPr>
      </w:pPr>
      <w:r w:rsidRPr="00DC72FE">
        <w:rPr>
          <w:rFonts w:ascii="Tahoma" w:hAnsi="Tahoma"/>
          <w:b/>
        </w:rPr>
        <w:t>If offers are received on Import &amp; Supply basis from local suppliers, those offers should be in LKR.  All local suppliers/manufacturers should quote in LKR for the total delivery price to MSD stores.</w:t>
      </w:r>
    </w:p>
    <w:p w:rsidR="00455139" w:rsidRDefault="00455139" w:rsidP="00455139">
      <w:pPr>
        <w:jc w:val="both"/>
        <w:rPr>
          <w:rFonts w:ascii="Cambria" w:hAnsi="Cambria" w:cs="Cambria"/>
        </w:rPr>
      </w:pPr>
    </w:p>
    <w:p w:rsidR="00455139" w:rsidRDefault="00455139" w:rsidP="00455139">
      <w:pPr>
        <w:jc w:val="both"/>
      </w:pPr>
      <w:r>
        <w:rPr>
          <w:rFonts w:ascii="Cambria" w:hAnsi="Cambria" w:cs="Cambria"/>
        </w:rPr>
        <w:t xml:space="preserve">Shipment should be made exclusively on vessels belonging to the Ceylon Shipping Corporation or those chartered by CSC. However, shipment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 county. </w:t>
      </w:r>
    </w:p>
    <w:p w:rsidR="00455139" w:rsidRPr="005002F9" w:rsidRDefault="00455139" w:rsidP="00455139">
      <w:pPr>
        <w:rPr>
          <w:rFonts w:ascii="Tahoma" w:hAnsi="Tahoma"/>
          <w:b/>
          <w:sz w:val="16"/>
          <w:szCs w:val="16"/>
          <w:u w:val="single"/>
        </w:rPr>
      </w:pPr>
    </w:p>
    <w:p w:rsidR="00455139" w:rsidRPr="00F549CA" w:rsidRDefault="00455139" w:rsidP="00455139">
      <w:pPr>
        <w:rPr>
          <w:rFonts w:ascii="Tahoma" w:hAnsi="Tahoma"/>
          <w:b/>
          <w:sz w:val="21"/>
          <w:szCs w:val="21"/>
          <w:u w:val="single"/>
        </w:rPr>
      </w:pPr>
      <w:r w:rsidRPr="00F549CA">
        <w:rPr>
          <w:rFonts w:ascii="Tahoma" w:hAnsi="Tahoma"/>
          <w:b/>
          <w:sz w:val="21"/>
          <w:szCs w:val="21"/>
        </w:rPr>
        <w:t>Samples Catalogue/Literature should be submitted for evaluation</w:t>
      </w:r>
    </w:p>
    <w:p w:rsidR="00455139" w:rsidRPr="00A30E6F" w:rsidRDefault="00455139" w:rsidP="00455139">
      <w:pPr>
        <w:rPr>
          <w:rFonts w:ascii="Tahoma" w:hAnsi="Tahoma"/>
          <w:b/>
          <w:sz w:val="12"/>
          <w:szCs w:val="12"/>
          <w:u w:val="single"/>
        </w:rPr>
      </w:pPr>
    </w:p>
    <w:p w:rsidR="00455139" w:rsidRDefault="00455139" w:rsidP="00455139">
      <w:pPr>
        <w:rPr>
          <w:rFonts w:ascii="Tahoma" w:hAnsi="Tahoma"/>
          <w:b/>
          <w:sz w:val="21"/>
          <w:szCs w:val="21"/>
          <w:u w:val="single"/>
        </w:rPr>
      </w:pPr>
      <w:r w:rsidRPr="00F549CA">
        <w:rPr>
          <w:rFonts w:ascii="Tahoma" w:hAnsi="Tahoma"/>
          <w:b/>
          <w:sz w:val="21"/>
          <w:szCs w:val="21"/>
          <w:u w:val="single"/>
        </w:rPr>
        <w:t xml:space="preserve">General </w:t>
      </w:r>
      <w:proofErr w:type="gramStart"/>
      <w:r w:rsidRPr="00F549CA">
        <w:rPr>
          <w:rFonts w:ascii="Tahoma" w:hAnsi="Tahoma"/>
          <w:b/>
          <w:sz w:val="21"/>
          <w:szCs w:val="21"/>
          <w:u w:val="single"/>
        </w:rPr>
        <w:t>Conditions :</w:t>
      </w:r>
      <w:proofErr w:type="gramEnd"/>
    </w:p>
    <w:p w:rsidR="00455139" w:rsidRPr="005002F9" w:rsidRDefault="00455139" w:rsidP="00455139">
      <w:pPr>
        <w:rPr>
          <w:rFonts w:ascii="Tahoma" w:hAnsi="Tahoma"/>
          <w:b/>
          <w:sz w:val="16"/>
          <w:szCs w:val="16"/>
          <w:u w:val="single"/>
        </w:rPr>
      </w:pPr>
    </w:p>
    <w:p w:rsidR="00455139" w:rsidRDefault="00455139" w:rsidP="00455139">
      <w:pPr>
        <w:pStyle w:val="ListParagraph"/>
        <w:suppressAutoHyphens/>
        <w:ind w:left="0"/>
        <w:jc w:val="both"/>
        <w:rPr>
          <w:lang w:eastAsia="ar-SA"/>
        </w:rPr>
      </w:pPr>
      <w:r>
        <w:rPr>
          <w:lang w:eastAsia="ar-SA"/>
        </w:rPr>
        <w:t>Offers should be submitted in the format as per annexure.</w:t>
      </w:r>
    </w:p>
    <w:p w:rsidR="00455139" w:rsidRDefault="00455139" w:rsidP="00455139">
      <w:pPr>
        <w:pStyle w:val="ListParagraph"/>
        <w:suppressAutoHyphens/>
        <w:ind w:left="0"/>
        <w:jc w:val="both"/>
        <w:rPr>
          <w:lang w:eastAsia="ar-SA"/>
        </w:rPr>
      </w:pPr>
    </w:p>
    <w:p w:rsidR="00455139" w:rsidRPr="003044F6" w:rsidRDefault="00455139" w:rsidP="00455139">
      <w:pPr>
        <w:pStyle w:val="ListParagraph"/>
        <w:numPr>
          <w:ilvl w:val="0"/>
          <w:numId w:val="16"/>
        </w:numPr>
        <w:suppressAutoHyphens/>
        <w:jc w:val="both"/>
        <w:rPr>
          <w:lang w:eastAsia="ar-SA"/>
        </w:rPr>
      </w:pPr>
      <w:r w:rsidRPr="003044F6">
        <w:rPr>
          <w:lang w:eastAsia="ar-SA"/>
        </w:rPr>
        <w:t>The consignments supplied in respect of an order concerned, shall exactly match with the reference sample submitted and the product information (item descriptions, shelf life/warranty</w:t>
      </w:r>
      <w:r>
        <w:rPr>
          <w:lang w:eastAsia="ar-SA"/>
        </w:rPr>
        <w:t xml:space="preserve"> w</w:t>
      </w:r>
      <w:r w:rsidRPr="00A24182">
        <w:rPr>
          <w:lang w:eastAsia="ar-SA"/>
        </w:rPr>
        <w:t>here applicable</w:t>
      </w:r>
      <w:r>
        <w:rPr>
          <w:lang w:eastAsia="ar-SA"/>
        </w:rPr>
        <w:t>,</w:t>
      </w:r>
      <w:r w:rsidRPr="003044F6">
        <w:rPr>
          <w:lang w:eastAsia="ar-SA"/>
        </w:rPr>
        <w:t xml:space="preserve"> manufacturer’s name, country of manufacture, country of origin, etc.) provided in the bid document by the supplier, which has been accepted by the procurement committee, and included in the Indent / P</w:t>
      </w:r>
      <w:r>
        <w:rPr>
          <w:lang w:eastAsia="ar-SA"/>
        </w:rPr>
        <w:t xml:space="preserve">urchase </w:t>
      </w:r>
      <w:r w:rsidRPr="003044F6">
        <w:rPr>
          <w:lang w:eastAsia="ar-SA"/>
        </w:rPr>
        <w:t>O</w:t>
      </w:r>
      <w:r>
        <w:rPr>
          <w:lang w:eastAsia="ar-SA"/>
        </w:rPr>
        <w:t xml:space="preserve">rder </w:t>
      </w:r>
      <w:r w:rsidRPr="003044F6">
        <w:rPr>
          <w:lang w:eastAsia="ar-SA"/>
        </w:rPr>
        <w:t>(</w:t>
      </w:r>
      <w:r>
        <w:rPr>
          <w:lang w:eastAsia="ar-SA"/>
        </w:rPr>
        <w:t xml:space="preserve">PO), </w:t>
      </w:r>
      <w:r w:rsidRPr="003044F6">
        <w:rPr>
          <w:lang w:eastAsia="ar-SA"/>
        </w:rPr>
        <w:t xml:space="preserve">issued by SPC. </w:t>
      </w:r>
    </w:p>
    <w:p w:rsidR="00455139" w:rsidRDefault="00455139" w:rsidP="00455139">
      <w:pPr>
        <w:suppressAutoHyphens/>
        <w:jc w:val="both"/>
        <w:rPr>
          <w:lang w:eastAsia="ar-SA"/>
        </w:rPr>
      </w:pPr>
    </w:p>
    <w:p w:rsidR="00455139" w:rsidRPr="00455139" w:rsidRDefault="00455139" w:rsidP="00455139">
      <w:pPr>
        <w:pStyle w:val="ListParagraph"/>
        <w:numPr>
          <w:ilvl w:val="0"/>
          <w:numId w:val="16"/>
        </w:numPr>
        <w:suppressAutoHyphens/>
        <w:jc w:val="both"/>
        <w:rPr>
          <w:rFonts w:cs="Iskoola Pota"/>
          <w:lang w:eastAsia="ar-SA" w:bidi="si-LK"/>
        </w:rPr>
      </w:pPr>
      <w:r w:rsidRPr="003044F6">
        <w:rPr>
          <w:lang w:eastAsia="ar-SA"/>
        </w:rPr>
        <w:t>All items shall be supplied,</w:t>
      </w:r>
      <w:r w:rsidRPr="00455139">
        <w:rPr>
          <w:rFonts w:cs="Iskoola Pota"/>
          <w:lang w:eastAsia="ar-SA" w:bidi="si-LK"/>
        </w:rPr>
        <w:t xml:space="preserve"> sourcing from the manufacturer and country of manufacturer, stated in the Purchase Order (PO)/Indent of SPC and wherever applicable shall have a valid product registration or waiver of registration from NMRA.</w:t>
      </w:r>
    </w:p>
    <w:p w:rsidR="00455139" w:rsidRDefault="00455139" w:rsidP="00455139">
      <w:pPr>
        <w:suppressAutoHyphens/>
        <w:ind w:left="90" w:firstLine="60"/>
        <w:jc w:val="both"/>
        <w:rPr>
          <w:sz w:val="16"/>
          <w:szCs w:val="16"/>
          <w:lang w:eastAsia="ar-SA"/>
        </w:rPr>
      </w:pPr>
    </w:p>
    <w:p w:rsidR="00455139" w:rsidRDefault="00455139" w:rsidP="00455139">
      <w:pPr>
        <w:pStyle w:val="ListParagraph"/>
        <w:numPr>
          <w:ilvl w:val="0"/>
          <w:numId w:val="16"/>
        </w:numPr>
        <w:suppressAutoHyphens/>
        <w:ind w:left="90"/>
        <w:jc w:val="both"/>
        <w:rPr>
          <w:lang w:eastAsia="ar-SA"/>
        </w:rPr>
      </w:pPr>
      <w:r w:rsidRPr="00192D59">
        <w:rPr>
          <w:lang w:eastAsia="ar-SA"/>
        </w:rPr>
        <w:t xml:space="preserve">Maintaining the validity of the product registration during the period of </w:t>
      </w:r>
      <w:proofErr w:type="gramStart"/>
      <w:r w:rsidRPr="00192D59">
        <w:rPr>
          <w:lang w:eastAsia="ar-SA"/>
        </w:rPr>
        <w:t>supply(</w:t>
      </w:r>
      <w:proofErr w:type="gramEnd"/>
      <w:r w:rsidRPr="00192D59">
        <w:rPr>
          <w:lang w:eastAsia="ar-SA"/>
        </w:rPr>
        <w:t xml:space="preserve">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455139" w:rsidRPr="00A94CFE" w:rsidRDefault="00455139" w:rsidP="00455139">
      <w:pPr>
        <w:pStyle w:val="ListParagraph"/>
        <w:rPr>
          <w:lang w:eastAsia="ar-SA"/>
        </w:rPr>
      </w:pPr>
    </w:p>
    <w:p w:rsidR="00455139" w:rsidRPr="00192D59" w:rsidRDefault="00455139" w:rsidP="00455139">
      <w:pPr>
        <w:pStyle w:val="ListParagraph"/>
        <w:suppressAutoHyphens/>
        <w:ind w:left="90"/>
        <w:jc w:val="both"/>
        <w:rPr>
          <w:lang w:eastAsia="ar-SA"/>
        </w:rPr>
      </w:pPr>
      <w:r w:rsidRPr="00192D59">
        <w:rPr>
          <w:lang w:eastAsia="ar-SA"/>
        </w:rPr>
        <w:t>When the validity of the product/manufacturing licenses and registrations of NMRA (</w:t>
      </w:r>
      <w:proofErr w:type="spellStart"/>
      <w:r w:rsidRPr="00192D59">
        <w:rPr>
          <w:lang w:eastAsia="ar-SA"/>
        </w:rPr>
        <w:t>eg</w:t>
      </w:r>
      <w:proofErr w:type="spellEnd"/>
      <w:r w:rsidRPr="00192D59">
        <w:rPr>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rsidR="00455139" w:rsidRPr="00D0746A" w:rsidRDefault="00455139" w:rsidP="00455139">
      <w:pPr>
        <w:suppressAutoHyphens/>
        <w:ind w:left="90"/>
        <w:jc w:val="both"/>
        <w:rPr>
          <w:lang w:eastAsia="ar-SA"/>
        </w:rPr>
      </w:pPr>
    </w:p>
    <w:p w:rsidR="00455139" w:rsidRPr="003044F6" w:rsidRDefault="00455139" w:rsidP="00455139">
      <w:pPr>
        <w:pStyle w:val="ListParagraph"/>
        <w:numPr>
          <w:ilvl w:val="0"/>
          <w:numId w:val="16"/>
        </w:numPr>
        <w:suppressAutoHyphens/>
        <w:ind w:left="90"/>
        <w:rPr>
          <w:bCs/>
          <w:lang w:eastAsia="ar-SA"/>
        </w:rPr>
      </w:pPr>
      <w:r w:rsidRPr="003044F6">
        <w:rPr>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455139" w:rsidRDefault="00455139" w:rsidP="00455139">
      <w:pPr>
        <w:suppressAutoHyphens/>
        <w:ind w:left="90"/>
        <w:rPr>
          <w:bCs/>
          <w:lang w:eastAsia="ar-SA"/>
        </w:rPr>
      </w:pPr>
    </w:p>
    <w:p w:rsidR="00455139" w:rsidRPr="003044F6" w:rsidRDefault="00455139" w:rsidP="00455139">
      <w:pPr>
        <w:pStyle w:val="ListParagraph"/>
        <w:numPr>
          <w:ilvl w:val="0"/>
          <w:numId w:val="16"/>
        </w:numPr>
        <w:suppressAutoHyphens/>
        <w:ind w:left="90"/>
        <w:rPr>
          <w:bCs/>
          <w:lang w:eastAsia="ar-SA"/>
        </w:rPr>
      </w:pPr>
      <w:r w:rsidRPr="003044F6">
        <w:rPr>
          <w:bCs/>
          <w:lang w:eastAsia="ar-SA"/>
        </w:rPr>
        <w:t>If MSD decides to accept a part or full consignment, with deviations from certain tender conditions (</w:t>
      </w:r>
      <w:proofErr w:type="spellStart"/>
      <w:r w:rsidRPr="003044F6">
        <w:rPr>
          <w:bCs/>
          <w:lang w:eastAsia="ar-SA"/>
        </w:rPr>
        <w:t>eg</w:t>
      </w:r>
      <w:proofErr w:type="spellEnd"/>
      <w:r w:rsidRPr="003044F6">
        <w:rPr>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lang w:eastAsia="ar-SA"/>
        </w:rPr>
        <w:t>total</w:t>
      </w:r>
      <w:proofErr w:type="gramEnd"/>
      <w:r w:rsidRPr="003044F6">
        <w:rPr>
          <w:bCs/>
          <w:lang w:eastAsia="ar-SA"/>
        </w:rPr>
        <w:t xml:space="preserve"> charge = [a]+[a]x0.25) or  2% of the invoiced value, whichever is the highest.</w:t>
      </w:r>
    </w:p>
    <w:p w:rsidR="00455139" w:rsidRPr="00DC5530" w:rsidRDefault="00455139" w:rsidP="00455139">
      <w:pPr>
        <w:suppressAutoHyphens/>
        <w:ind w:left="90"/>
        <w:rPr>
          <w:bCs/>
          <w:lang w:eastAsia="ar-SA"/>
        </w:rPr>
      </w:pPr>
    </w:p>
    <w:p w:rsidR="00455139" w:rsidRDefault="00455139" w:rsidP="00455139">
      <w:pPr>
        <w:pStyle w:val="ListParagraph"/>
        <w:suppressAutoHyphens/>
        <w:ind w:left="90"/>
        <w:rPr>
          <w:bCs/>
          <w:color w:val="FF0000"/>
          <w:lang w:eastAsia="ar-SA"/>
        </w:rPr>
      </w:pPr>
      <w:r w:rsidRPr="003044F6">
        <w:rPr>
          <w:bCs/>
          <w:lang w:eastAsia="ar-SA"/>
        </w:rPr>
        <w:t>All possible tender deviations such as Packing, labeling, delivery schedule, storage status, payment mode &amp; conditions, etc.</w:t>
      </w:r>
      <w:r>
        <w:rPr>
          <w:bCs/>
          <w:lang w:eastAsia="ar-SA"/>
        </w:rPr>
        <w:t>,</w:t>
      </w:r>
      <w:r w:rsidRPr="003044F6">
        <w:rPr>
          <w:bCs/>
          <w:lang w:eastAsia="ar-SA"/>
        </w:rPr>
        <w:t xml:space="preserve"> shall be communicated and agreed upon before accepting the tender award by the supplier. Noncompliance of same shall be considered as tender violations, to apply penalty</w:t>
      </w:r>
      <w:r>
        <w:rPr>
          <w:bCs/>
          <w:lang w:eastAsia="ar-SA"/>
        </w:rPr>
        <w:t xml:space="preserve"> </w:t>
      </w:r>
      <w:r w:rsidRPr="003044F6">
        <w:rPr>
          <w:bCs/>
          <w:color w:val="FF0000"/>
          <w:lang w:eastAsia="ar-SA"/>
        </w:rPr>
        <w:t>(</w:t>
      </w:r>
      <w:r>
        <w:rPr>
          <w:bCs/>
          <w:color w:val="FF0000"/>
          <w:lang w:eastAsia="ar-SA"/>
        </w:rPr>
        <w:t xml:space="preserve">as clause </w:t>
      </w:r>
      <w:r w:rsidRPr="003044F6">
        <w:rPr>
          <w:bCs/>
          <w:color w:val="FF0000"/>
          <w:lang w:eastAsia="ar-SA"/>
        </w:rPr>
        <w:t>No. 3</w:t>
      </w:r>
      <w:r>
        <w:rPr>
          <w:bCs/>
          <w:color w:val="FF0000"/>
          <w:lang w:eastAsia="ar-SA"/>
        </w:rPr>
        <w:t>7</w:t>
      </w:r>
      <w:r w:rsidRPr="003044F6">
        <w:rPr>
          <w:bCs/>
          <w:color w:val="FF0000"/>
          <w:lang w:eastAsia="ar-SA"/>
        </w:rPr>
        <w:t>).</w:t>
      </w:r>
    </w:p>
    <w:p w:rsidR="00455139" w:rsidRDefault="00455139" w:rsidP="00455139">
      <w:pPr>
        <w:pStyle w:val="ListParagraph"/>
        <w:suppressAutoHyphens/>
        <w:ind w:left="90"/>
        <w:rPr>
          <w:bCs/>
          <w:color w:val="FF0000"/>
          <w:lang w:eastAsia="ar-SA"/>
        </w:rPr>
      </w:pPr>
    </w:p>
    <w:p w:rsidR="00455139" w:rsidRPr="00931AAA" w:rsidRDefault="00455139" w:rsidP="00455139">
      <w:pPr>
        <w:pStyle w:val="ListParagraph"/>
        <w:numPr>
          <w:ilvl w:val="0"/>
          <w:numId w:val="16"/>
        </w:numPr>
        <w:suppressAutoHyphens/>
        <w:ind w:left="90"/>
        <w:rPr>
          <w:bCs/>
          <w:color w:val="FF0000"/>
          <w:lang w:eastAsia="ar-SA"/>
        </w:rPr>
      </w:pPr>
      <w:r w:rsidRPr="00931AAA">
        <w:rPr>
          <w:lang w:eastAsia="ar-SA"/>
        </w:rPr>
        <w:t>The specifications of the product offered in the bid, by the supplier shall match with the tender specifications for the item and any form of alternate offers will not be entertained.</w:t>
      </w:r>
    </w:p>
    <w:p w:rsidR="00455139" w:rsidRDefault="00455139" w:rsidP="00455139">
      <w:pPr>
        <w:pStyle w:val="ListParagraph"/>
        <w:suppressAutoHyphens/>
        <w:ind w:left="90"/>
        <w:rPr>
          <w:bCs/>
          <w:color w:val="FF0000"/>
          <w:lang w:eastAsia="ar-SA"/>
        </w:rPr>
      </w:pPr>
    </w:p>
    <w:p w:rsidR="00455139" w:rsidRDefault="00455139" w:rsidP="00455139">
      <w:pPr>
        <w:suppressAutoHyphens/>
        <w:ind w:left="90"/>
        <w:rPr>
          <w:b/>
          <w:bCs/>
          <w:u w:val="single"/>
          <w:lang w:eastAsia="ar-SA"/>
        </w:rPr>
      </w:pPr>
      <w:r w:rsidRPr="00D54993">
        <w:rPr>
          <w:b/>
          <w:bCs/>
          <w:u w:val="single"/>
          <w:lang w:eastAsia="ar-SA"/>
        </w:rPr>
        <w:t>Shelf life &amp; Warrantees</w:t>
      </w:r>
    </w:p>
    <w:p w:rsidR="00455139" w:rsidRPr="000856B6" w:rsidRDefault="00455139" w:rsidP="00455139">
      <w:pPr>
        <w:pStyle w:val="ListParagraph"/>
        <w:numPr>
          <w:ilvl w:val="0"/>
          <w:numId w:val="16"/>
        </w:numPr>
        <w:suppressAutoHyphens/>
        <w:overflowPunct w:val="0"/>
        <w:autoSpaceDE w:val="0"/>
        <w:autoSpaceDN w:val="0"/>
        <w:adjustRightInd w:val="0"/>
        <w:ind w:left="180" w:hanging="450"/>
        <w:contextualSpacing w:val="0"/>
        <w:textAlignment w:val="baseline"/>
        <w:rPr>
          <w:b/>
          <w:bCs/>
          <w:u w:val="single"/>
          <w:lang w:eastAsia="ar-SA"/>
        </w:rPr>
      </w:pPr>
      <w:r w:rsidRPr="000856B6">
        <w:rPr>
          <w:bCs/>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 (only applicable for Non Consumable Items)</w:t>
      </w:r>
    </w:p>
    <w:p w:rsidR="00455139" w:rsidRPr="00772D91" w:rsidRDefault="00455139" w:rsidP="00455139">
      <w:pPr>
        <w:pStyle w:val="ListParagraph"/>
        <w:suppressAutoHyphens/>
        <w:ind w:left="0"/>
        <w:rPr>
          <w:bCs/>
          <w:lang w:eastAsia="ar-SA"/>
        </w:rPr>
      </w:pPr>
    </w:p>
    <w:p w:rsidR="00455139" w:rsidRPr="005262E8" w:rsidRDefault="00455139" w:rsidP="00455139">
      <w:pPr>
        <w:pStyle w:val="ListParagraph"/>
        <w:numPr>
          <w:ilvl w:val="0"/>
          <w:numId w:val="16"/>
        </w:numPr>
        <w:suppressAutoHyphens/>
        <w:ind w:left="0" w:hanging="270"/>
        <w:rPr>
          <w:bCs/>
          <w:lang w:eastAsia="ar-SA"/>
        </w:rPr>
      </w:pPr>
      <w:r w:rsidRPr="005262E8">
        <w:rPr>
          <w:lang w:eastAsia="ar-SA"/>
        </w:rPr>
        <w:t>Freshly manufactured stocks of the product shall be supplied; thereby the</w:t>
      </w:r>
      <w:r w:rsidRPr="005262E8">
        <w:rPr>
          <w:color w:val="000000"/>
          <w:lang w:eastAsia="ar-SA"/>
        </w:rPr>
        <w:t xml:space="preserve"> residual Shelf Life (shelf life remaining at the time of delivery of goods in Sri Lanka/MSD stores in case of local supplies) of the product, shall be 85% of the shelf life </w:t>
      </w:r>
      <w:proofErr w:type="gramStart"/>
      <w:r w:rsidRPr="005262E8">
        <w:rPr>
          <w:color w:val="000000"/>
          <w:lang w:eastAsia="ar-SA"/>
        </w:rPr>
        <w:t>requested(</w:t>
      </w:r>
      <w:proofErr w:type="gramEnd"/>
      <w:r w:rsidRPr="005262E8">
        <w:rPr>
          <w:color w:val="000000"/>
          <w:lang w:eastAsia="ar-SA"/>
        </w:rPr>
        <w:t xml:space="preserve">specified in order/Indent/PO).  </w:t>
      </w:r>
    </w:p>
    <w:p w:rsidR="00455139" w:rsidRPr="00AF3DB8" w:rsidRDefault="00455139" w:rsidP="00455139">
      <w:pPr>
        <w:pStyle w:val="ListParagraph"/>
        <w:suppressAutoHyphens/>
        <w:ind w:left="0"/>
        <w:jc w:val="both"/>
        <w:rPr>
          <w:rFonts w:eastAsia="Calibri"/>
          <w:b/>
          <w:bCs/>
          <w:i/>
          <w:iCs/>
          <w:color w:val="17365D"/>
        </w:rPr>
      </w:pPr>
      <w:r w:rsidRPr="00AF3DB8">
        <w:rPr>
          <w:color w:val="000000"/>
          <w:lang w:eastAsia="ar-SA"/>
        </w:rPr>
        <w:t>In respect of the items with requested shelf life equal or more than 24 months, any deficit between the residual shelf life and requested shelf</w:t>
      </w:r>
      <w:r>
        <w:rPr>
          <w:color w:val="000000"/>
          <w:lang w:eastAsia="ar-SA"/>
        </w:rPr>
        <w:t xml:space="preserve"> life</w:t>
      </w:r>
      <w:r w:rsidRPr="00AF3DB8">
        <w:rPr>
          <w:color w:val="000000"/>
          <w:lang w:eastAsia="ar-SA"/>
        </w:rPr>
        <w:t xml:space="preserve">, shall not be more than 04 months. </w:t>
      </w:r>
    </w:p>
    <w:p w:rsidR="00455139" w:rsidRPr="00056991" w:rsidRDefault="00455139" w:rsidP="00455139">
      <w:pPr>
        <w:suppressAutoHyphens/>
        <w:jc w:val="both"/>
        <w:rPr>
          <w:color w:val="000000"/>
          <w:sz w:val="16"/>
          <w:szCs w:val="16"/>
          <w:lang w:eastAsia="ar-SA"/>
        </w:rPr>
      </w:pPr>
    </w:p>
    <w:p w:rsidR="00455139" w:rsidRPr="00056991" w:rsidRDefault="00455139" w:rsidP="00455139">
      <w:pPr>
        <w:pStyle w:val="ListParagraph"/>
        <w:suppressAutoHyphens/>
        <w:ind w:left="0"/>
        <w:jc w:val="both"/>
        <w:rPr>
          <w:rFonts w:eastAsia="Calibri"/>
          <w:bCs/>
          <w:i/>
          <w:iCs/>
          <w:color w:val="17365D"/>
        </w:rPr>
      </w:pPr>
      <w:r w:rsidRPr="00056991">
        <w:rPr>
          <w:rFonts w:eastAsia="Calibri"/>
          <w:bCs/>
          <w:iCs/>
          <w:color w:val="000000"/>
        </w:rPr>
        <w:t>In the violation of the above tender condition, SPC/MSD reserves the right to accept a reduced quantity, that is usable (as per the consumption rate) up to three months before the expiry of same and will subject to application of a penalty</w:t>
      </w:r>
      <w:r>
        <w:rPr>
          <w:rFonts w:eastAsia="Calibri"/>
          <w:bCs/>
          <w:iCs/>
          <w:color w:val="000000"/>
        </w:rPr>
        <w:t xml:space="preserve"> </w:t>
      </w:r>
      <w:r w:rsidRPr="00056991">
        <w:rPr>
          <w:rFonts w:eastAsia="Calibri"/>
          <w:bCs/>
          <w:iCs/>
          <w:color w:val="FF0000"/>
        </w:rPr>
        <w:t>(as clause No. 3</w:t>
      </w:r>
      <w:r>
        <w:rPr>
          <w:rFonts w:eastAsia="Calibri"/>
          <w:bCs/>
          <w:iCs/>
          <w:color w:val="FF0000"/>
        </w:rPr>
        <w:t>7</w:t>
      </w:r>
      <w:r w:rsidRPr="00056991">
        <w:rPr>
          <w:rFonts w:eastAsia="Calibri"/>
          <w:bCs/>
          <w:iCs/>
          <w:color w:val="FF0000"/>
        </w:rPr>
        <w:t xml:space="preserve"> ). </w:t>
      </w:r>
    </w:p>
    <w:p w:rsidR="00455139" w:rsidRPr="00056991" w:rsidRDefault="00455139" w:rsidP="00455139">
      <w:pPr>
        <w:pStyle w:val="ListParagraph"/>
        <w:suppressAutoHyphens/>
        <w:ind w:left="0"/>
        <w:jc w:val="both"/>
        <w:rPr>
          <w:rFonts w:eastAsia="Calibri"/>
          <w:bCs/>
          <w:iCs/>
        </w:rPr>
      </w:pPr>
      <w:r w:rsidRPr="00056991">
        <w:rPr>
          <w:rFonts w:eastAsia="Calibri"/>
          <w:bCs/>
          <w:iCs/>
        </w:rPr>
        <w:t xml:space="preserve">When the shelf life is not specified in the indent/PO/item spec; the requested shelf life shall be considered as, 36 months for surgical items and 24 months for </w:t>
      </w:r>
      <w:proofErr w:type="spellStart"/>
      <w:r w:rsidRPr="00056991">
        <w:rPr>
          <w:rFonts w:eastAsia="Calibri"/>
          <w:bCs/>
          <w:iCs/>
        </w:rPr>
        <w:t>pharma</w:t>
      </w:r>
      <w:proofErr w:type="spellEnd"/>
      <w:r w:rsidRPr="00056991">
        <w:rPr>
          <w:rFonts w:eastAsia="Calibri"/>
          <w:bCs/>
          <w:iCs/>
        </w:rPr>
        <w:t xml:space="preserve">. / </w:t>
      </w:r>
      <w:proofErr w:type="gramStart"/>
      <w:r w:rsidRPr="00056991">
        <w:rPr>
          <w:rFonts w:eastAsia="Calibri"/>
          <w:bCs/>
          <w:iCs/>
        </w:rPr>
        <w:t>laboratory</w:t>
      </w:r>
      <w:proofErr w:type="gramEnd"/>
      <w:r w:rsidRPr="00056991">
        <w:rPr>
          <w:rFonts w:eastAsia="Calibri"/>
          <w:bCs/>
          <w:iCs/>
        </w:rPr>
        <w:t xml:space="preserve"> items.</w:t>
      </w:r>
    </w:p>
    <w:p w:rsidR="00455139" w:rsidRPr="00E34BE7" w:rsidRDefault="00455139" w:rsidP="00455139">
      <w:pPr>
        <w:suppressAutoHyphens/>
        <w:jc w:val="both"/>
        <w:rPr>
          <w:rFonts w:eastAsia="Calibri"/>
          <w:bCs/>
          <w:iCs/>
          <w:strike/>
          <w:color w:val="17365D"/>
          <w:sz w:val="18"/>
          <w:szCs w:val="18"/>
        </w:rPr>
      </w:pPr>
    </w:p>
    <w:p w:rsidR="00455139" w:rsidRDefault="00455139" w:rsidP="00455139">
      <w:pPr>
        <w:suppressAutoHyphens/>
        <w:jc w:val="both"/>
        <w:rPr>
          <w:rFonts w:eastAsia="Calibri"/>
          <w:b/>
          <w:bCs/>
          <w:iCs/>
          <w:color w:val="17365D"/>
          <w:u w:val="single"/>
        </w:rPr>
      </w:pPr>
      <w:r w:rsidRPr="002178B9">
        <w:rPr>
          <w:rFonts w:eastAsia="Calibri"/>
          <w:b/>
          <w:bCs/>
          <w:iCs/>
          <w:color w:val="17365D"/>
          <w:u w:val="single"/>
        </w:rPr>
        <w:t xml:space="preserve">Standards &amp; Quality </w:t>
      </w:r>
    </w:p>
    <w:p w:rsidR="00455139" w:rsidRPr="00772D91" w:rsidRDefault="00455139" w:rsidP="00455139">
      <w:pPr>
        <w:pStyle w:val="ListParagraph"/>
        <w:numPr>
          <w:ilvl w:val="0"/>
          <w:numId w:val="16"/>
        </w:numPr>
        <w:suppressAutoHyphens/>
        <w:overflowPunct w:val="0"/>
        <w:autoSpaceDE w:val="0"/>
        <w:autoSpaceDN w:val="0"/>
        <w:adjustRightInd w:val="0"/>
        <w:ind w:left="90"/>
        <w:contextualSpacing w:val="0"/>
        <w:jc w:val="both"/>
        <w:textAlignment w:val="baseline"/>
        <w:rPr>
          <w:rFonts w:eastAsia="Calibri"/>
          <w:b/>
          <w:bCs/>
          <w:iCs/>
          <w:color w:val="17365D"/>
          <w:u w:val="single"/>
        </w:rPr>
      </w:pPr>
      <w:r w:rsidRPr="00772D91">
        <w:rPr>
          <w:u w:val="single"/>
          <w:lang w:eastAsia="ar-SA"/>
        </w:rPr>
        <w:t>Standards;</w:t>
      </w:r>
      <w:r w:rsidRPr="00772D91">
        <w:rPr>
          <w:lang w:eastAsia="ar-SA"/>
        </w:rPr>
        <w:t xml:space="preserve"> In addition to </w:t>
      </w:r>
      <w:proofErr w:type="spellStart"/>
      <w:r w:rsidRPr="00772D91">
        <w:rPr>
          <w:lang w:eastAsia="ar-SA"/>
        </w:rPr>
        <w:t>Pharmacopoeial</w:t>
      </w:r>
      <w:proofErr w:type="spellEnd"/>
      <w:r w:rsidRPr="00772D91">
        <w:rPr>
          <w:lang w:eastAsia="ar-SA"/>
        </w:rPr>
        <w:t xml:space="preserve"> Standards that are indicated in the item specifications, other </w:t>
      </w:r>
      <w:proofErr w:type="spellStart"/>
      <w:r w:rsidRPr="00772D91">
        <w:rPr>
          <w:lang w:eastAsia="ar-SA"/>
        </w:rPr>
        <w:t>Pharmacopoeial</w:t>
      </w:r>
      <w:proofErr w:type="spellEnd"/>
      <w:r w:rsidRPr="00772D91">
        <w:rPr>
          <w:lang w:eastAsia="ar-SA"/>
        </w:rPr>
        <w:t xml:space="preserve"> Standards that are registered at National Medicines Regulatory Authority in Sri Lanka are also acceptable when no bidders have quoted for the standard specified in the item specification.</w:t>
      </w:r>
    </w:p>
    <w:p w:rsidR="00455139" w:rsidRDefault="00455139" w:rsidP="00455139">
      <w:pPr>
        <w:suppressAutoHyphens/>
        <w:jc w:val="both"/>
        <w:rPr>
          <w:lang w:eastAsia="ar-SA"/>
        </w:rPr>
      </w:pPr>
    </w:p>
    <w:p w:rsidR="00455139" w:rsidRPr="00772D91" w:rsidRDefault="00455139" w:rsidP="00455139">
      <w:pPr>
        <w:pStyle w:val="ListParagraph"/>
        <w:numPr>
          <w:ilvl w:val="0"/>
          <w:numId w:val="16"/>
        </w:numPr>
        <w:suppressAutoHyphens/>
        <w:ind w:left="142" w:hanging="426"/>
        <w:jc w:val="both"/>
        <w:rPr>
          <w:lang w:eastAsia="ar-SA"/>
        </w:rPr>
      </w:pPr>
      <w:r w:rsidRPr="00772D91">
        <w:rPr>
          <w:lang w:eastAsia="ar-SA"/>
        </w:rPr>
        <w:t>Any product deficient of its sub components/ accessories, not at the specified quality standards or all its components not unitized appropriately in packaging (as a set), shall be rejected</w:t>
      </w:r>
      <w:r>
        <w:rPr>
          <w:bCs/>
          <w:vertAlign w:val="superscript"/>
          <w:lang w:eastAsia="ar-SA"/>
        </w:rPr>
        <w:t>4</w:t>
      </w:r>
      <w:r w:rsidRPr="00772D91">
        <w:rPr>
          <w:lang w:eastAsia="ar-SA"/>
        </w:rPr>
        <w:t>.</w:t>
      </w:r>
    </w:p>
    <w:p w:rsidR="00455139" w:rsidRPr="000C6749" w:rsidRDefault="00455139" w:rsidP="00455139">
      <w:pPr>
        <w:suppressAutoHyphens/>
        <w:jc w:val="both"/>
        <w:rPr>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Withdrawal from use of items due to quality failure found as manufacturer’s fault:</w:t>
      </w:r>
    </w:p>
    <w:p w:rsidR="00455139" w:rsidRPr="000C6749" w:rsidRDefault="00455139" w:rsidP="00455139">
      <w:pPr>
        <w:pStyle w:val="ListParagraph"/>
        <w:suppressAutoHyphens/>
        <w:ind w:left="450" w:hanging="360"/>
        <w:jc w:val="both"/>
        <w:rPr>
          <w:b/>
          <w:bCs/>
          <w:strike/>
          <w:color w:val="17365D"/>
          <w:lang w:eastAsia="ar-SA"/>
        </w:rPr>
      </w:pPr>
      <w:r w:rsidRPr="000C6749">
        <w:rPr>
          <w:lang w:eastAsia="ar-SA"/>
        </w:rPr>
        <w:t>(</w:t>
      </w:r>
      <w:proofErr w:type="gramStart"/>
      <w:r w:rsidRPr="000C6749">
        <w:rPr>
          <w:lang w:eastAsia="ar-SA"/>
        </w:rPr>
        <w:t>a</w:t>
      </w:r>
      <w:proofErr w:type="gramEnd"/>
      <w:r w:rsidRPr="000C6749">
        <w:rPr>
          <w:lang w:eastAsia="ar-SA"/>
        </w:rPr>
        <w:t xml:space="preserve">). In case of batch withdrawal, </w:t>
      </w:r>
      <w:r w:rsidRPr="000C6749">
        <w:rPr>
          <w:b/>
          <w:bCs/>
          <w:color w:val="17365D"/>
          <w:lang w:eastAsia="ar-SA"/>
        </w:rPr>
        <w:t>value of entire batch quantity supplied</w:t>
      </w:r>
      <w:r w:rsidRPr="000C6749">
        <w:rPr>
          <w:lang w:eastAsia="ar-SA"/>
        </w:rPr>
        <w:t xml:space="preserve"> shall be recovered</w:t>
      </w:r>
      <w:r>
        <w:rPr>
          <w:bCs/>
          <w:vertAlign w:val="superscript"/>
          <w:lang w:eastAsia="ar-SA"/>
        </w:rPr>
        <w:t>8</w:t>
      </w:r>
      <w:r w:rsidRPr="000C6749">
        <w:rPr>
          <w:lang w:eastAsia="ar-SA"/>
        </w:rPr>
        <w:t xml:space="preserve"> from the supplier.</w:t>
      </w:r>
    </w:p>
    <w:p w:rsidR="00455139" w:rsidRPr="000C6749" w:rsidRDefault="00455139" w:rsidP="00455139">
      <w:pPr>
        <w:pStyle w:val="ListParagraph"/>
        <w:suppressAutoHyphens/>
        <w:ind w:left="540" w:hanging="450"/>
        <w:jc w:val="both"/>
        <w:rPr>
          <w:lang w:eastAsia="ar-SA"/>
        </w:rPr>
      </w:pPr>
      <w:r w:rsidRPr="000C6749">
        <w:rPr>
          <w:lang w:eastAsia="ar-SA"/>
        </w:rPr>
        <w:t xml:space="preserve">(b).In case of product withdrawal, </w:t>
      </w:r>
      <w:r w:rsidRPr="000C6749">
        <w:rPr>
          <w:b/>
          <w:bCs/>
          <w:color w:val="17365D"/>
          <w:lang w:eastAsia="ar-SA"/>
        </w:rPr>
        <w:t>value of entire product quantity</w:t>
      </w:r>
      <w:r w:rsidRPr="000C6749">
        <w:rPr>
          <w:lang w:eastAsia="ar-SA"/>
        </w:rPr>
        <w:t xml:space="preserve"> supplied shall be recovered</w:t>
      </w:r>
      <w:r>
        <w:rPr>
          <w:bCs/>
          <w:vertAlign w:val="superscript"/>
          <w:lang w:eastAsia="ar-SA"/>
        </w:rPr>
        <w:t>8</w:t>
      </w:r>
      <w:r w:rsidRPr="000C6749">
        <w:rPr>
          <w:lang w:eastAsia="ar-SA"/>
        </w:rPr>
        <w:t xml:space="preserve"> from the supplier.</w:t>
      </w:r>
    </w:p>
    <w:p w:rsidR="00455139" w:rsidRPr="00ED59D3" w:rsidRDefault="00455139" w:rsidP="00455139">
      <w:pPr>
        <w:suppressAutoHyphens/>
        <w:ind w:left="450" w:hanging="360"/>
        <w:jc w:val="both"/>
        <w:rPr>
          <w:bCs/>
          <w:strike/>
          <w:lang w:eastAsia="ar-SA"/>
        </w:rPr>
      </w:pPr>
      <w:r>
        <w:rPr>
          <w:lang w:eastAsia="ar-SA"/>
        </w:rPr>
        <w:t xml:space="preserve">(c). </w:t>
      </w:r>
      <w:r w:rsidRPr="009535C6">
        <w:rPr>
          <w:lang w:eastAsia="ar-SA"/>
        </w:rPr>
        <w:t>In the event of either a) or b) above, supplier shall be surcharged</w:t>
      </w:r>
      <w:r>
        <w:rPr>
          <w:bCs/>
          <w:vertAlign w:val="superscript"/>
          <w:lang w:eastAsia="ar-SA"/>
        </w:rPr>
        <w:t>8</w:t>
      </w:r>
      <w:r w:rsidRPr="009535C6">
        <w:rPr>
          <w:lang w:eastAsia="ar-SA"/>
        </w:rPr>
        <w:t xml:space="preserve"> the total </w:t>
      </w:r>
      <w:r w:rsidRPr="009535C6">
        <w:rPr>
          <w:b/>
          <w:bCs/>
          <w:color w:val="17365D"/>
          <w:lang w:eastAsia="ar-SA"/>
        </w:rPr>
        <w:t>cost in</w:t>
      </w:r>
      <w:r>
        <w:rPr>
          <w:b/>
          <w:bCs/>
          <w:color w:val="17365D"/>
          <w:lang w:eastAsia="ar-SA"/>
        </w:rPr>
        <w:t xml:space="preserve">volved for </w:t>
      </w:r>
      <w:r w:rsidRPr="009535C6">
        <w:rPr>
          <w:b/>
          <w:bCs/>
          <w:color w:val="17365D"/>
          <w:lang w:eastAsia="ar-SA"/>
        </w:rPr>
        <w:t>MSD</w:t>
      </w:r>
      <w:r>
        <w:rPr>
          <w:b/>
          <w:bCs/>
          <w:color w:val="17365D"/>
          <w:lang w:eastAsia="ar-SA"/>
        </w:rPr>
        <w:t>,</w:t>
      </w:r>
      <w:r w:rsidRPr="009535C6">
        <w:rPr>
          <w:b/>
          <w:bCs/>
          <w:color w:val="17365D"/>
          <w:lang w:eastAsia="ar-SA"/>
        </w:rPr>
        <w:t xml:space="preserve"> of the quality failed supplies </w:t>
      </w:r>
      <w:r w:rsidRPr="009535C6">
        <w:rPr>
          <w:bCs/>
          <w:lang w:eastAsia="ar-SA"/>
        </w:rPr>
        <w:t>with 25% administrative surcharge of the same</w:t>
      </w:r>
      <w:r w:rsidRPr="009535C6">
        <w:rPr>
          <w:b/>
          <w:bCs/>
          <w:color w:val="17365D"/>
          <w:lang w:eastAsia="ar-SA"/>
        </w:rPr>
        <w:t>.</w:t>
      </w:r>
    </w:p>
    <w:p w:rsidR="00455139" w:rsidRDefault="00455139" w:rsidP="00455139">
      <w:pPr>
        <w:suppressAutoHyphens/>
        <w:jc w:val="both"/>
        <w:rPr>
          <w:sz w:val="18"/>
          <w:szCs w:val="18"/>
          <w:lang w:eastAsia="ar-SA"/>
        </w:rPr>
      </w:pPr>
    </w:p>
    <w:p w:rsidR="00455139" w:rsidRDefault="00455139" w:rsidP="00455139">
      <w:pPr>
        <w:suppressAutoHyphens/>
        <w:jc w:val="both"/>
        <w:rPr>
          <w:sz w:val="18"/>
          <w:szCs w:val="18"/>
          <w:lang w:eastAsia="ar-SA"/>
        </w:rPr>
      </w:pPr>
    </w:p>
    <w:p w:rsidR="00455139" w:rsidRDefault="00455139" w:rsidP="00455139">
      <w:pPr>
        <w:suppressAutoHyphens/>
        <w:jc w:val="both"/>
        <w:rPr>
          <w:sz w:val="18"/>
          <w:szCs w:val="18"/>
          <w:lang w:eastAsia="ar-SA"/>
        </w:rPr>
      </w:pPr>
    </w:p>
    <w:p w:rsidR="00455139" w:rsidRDefault="00455139" w:rsidP="00455139">
      <w:pPr>
        <w:suppressAutoHyphens/>
        <w:jc w:val="both"/>
        <w:rPr>
          <w:sz w:val="18"/>
          <w:szCs w:val="18"/>
          <w:lang w:eastAsia="ar-SA"/>
        </w:rPr>
      </w:pPr>
    </w:p>
    <w:p w:rsidR="00455139" w:rsidRPr="00E34BE7" w:rsidRDefault="00455139" w:rsidP="00455139">
      <w:pPr>
        <w:suppressAutoHyphens/>
        <w:jc w:val="both"/>
        <w:rPr>
          <w:sz w:val="18"/>
          <w:szCs w:val="18"/>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lang w:eastAsia="ar-SA"/>
        </w:rPr>
        <w:t>(refer clause No.2</w:t>
      </w:r>
      <w:r>
        <w:rPr>
          <w:color w:val="FF0000"/>
          <w:lang w:eastAsia="ar-SA"/>
        </w:rPr>
        <w:t>4</w:t>
      </w:r>
      <w:r w:rsidRPr="00D83553">
        <w:rPr>
          <w:color w:val="FF0000"/>
          <w:lang w:eastAsia="ar-SA"/>
        </w:rPr>
        <w:t xml:space="preserve">) </w:t>
      </w:r>
    </w:p>
    <w:p w:rsidR="00455139" w:rsidRPr="00E34BE7" w:rsidRDefault="00455139" w:rsidP="00455139">
      <w:pPr>
        <w:suppressAutoHyphens/>
        <w:jc w:val="both"/>
        <w:rPr>
          <w:sz w:val="18"/>
          <w:szCs w:val="18"/>
          <w:lang w:eastAsia="ar-SA"/>
        </w:rPr>
      </w:pPr>
    </w:p>
    <w:p w:rsidR="00455139" w:rsidRPr="000C6749" w:rsidRDefault="00455139" w:rsidP="00455139">
      <w:pPr>
        <w:suppressAutoHyphens/>
        <w:jc w:val="both"/>
        <w:rPr>
          <w:lang w:eastAsia="ar-SA"/>
        </w:rPr>
      </w:pPr>
      <w:r w:rsidRPr="000C6749">
        <w:rPr>
          <w:lang w:eastAsia="ar-SA"/>
        </w:rPr>
        <w:t xml:space="preserve">If the </w:t>
      </w:r>
      <w:r w:rsidRPr="00973BD1">
        <w:rPr>
          <w:lang w:eastAsia="ar-SA"/>
        </w:rPr>
        <w:t>offered product</w:t>
      </w:r>
      <w:r>
        <w:rPr>
          <w:lang w:eastAsia="ar-SA"/>
        </w:rPr>
        <w:t>,</w:t>
      </w:r>
      <w:r w:rsidRPr="000C6749">
        <w:rPr>
          <w:lang w:eastAsia="ar-SA"/>
        </w:rPr>
        <w:t xml:space="preserve"> deviate from NMRA registered product features, supplier must provide</w:t>
      </w:r>
      <w:r>
        <w:rPr>
          <w:lang w:eastAsia="ar-SA"/>
        </w:rPr>
        <w:t xml:space="preserve"> </w:t>
      </w:r>
      <w:r>
        <w:t>with</w:t>
      </w:r>
      <w:r w:rsidRPr="007716AA">
        <w:rPr>
          <w:lang w:eastAsia="ar-SA"/>
        </w:rPr>
        <w:t xml:space="preserve"> the bid</w:t>
      </w:r>
      <w:r w:rsidRPr="000C6749">
        <w:rPr>
          <w:lang w:eastAsia="ar-SA"/>
        </w:rPr>
        <w:t xml:space="preserve">, </w:t>
      </w:r>
      <w:r w:rsidRPr="00973BD1">
        <w:rPr>
          <w:lang w:eastAsia="ar-SA"/>
        </w:rPr>
        <w:t>a declaration to certify</w:t>
      </w:r>
      <w:r>
        <w:rPr>
          <w:lang w:eastAsia="ar-SA"/>
        </w:rPr>
        <w:t xml:space="preserve"> the</w:t>
      </w:r>
      <w:r w:rsidRPr="000C6749">
        <w:rPr>
          <w:lang w:eastAsia="ar-SA"/>
        </w:rPr>
        <w:t xml:space="preserve"> NMRA accepted</w:t>
      </w:r>
      <w:r>
        <w:rPr>
          <w:lang w:eastAsia="ar-SA"/>
        </w:rPr>
        <w:t xml:space="preserve"> product details such as</w:t>
      </w:r>
      <w:r w:rsidRPr="000C6749">
        <w:rPr>
          <w:lang w:eastAsia="ar-SA"/>
        </w:rPr>
        <w:t>; storage conditions, pack details/</w:t>
      </w:r>
      <w:r>
        <w:rPr>
          <w:lang w:eastAsia="ar-SA"/>
        </w:rPr>
        <w:t>contents/sizes</w:t>
      </w:r>
      <w:r w:rsidRPr="000C6749">
        <w:rPr>
          <w:lang w:eastAsia="ar-SA"/>
        </w:rPr>
        <w:t xml:space="preserve"> and standard batch quantity/size of the product</w:t>
      </w:r>
      <w:r>
        <w:rPr>
          <w:lang w:eastAsia="ar-SA"/>
        </w:rPr>
        <w:t>.</w:t>
      </w:r>
    </w:p>
    <w:p w:rsidR="00455139" w:rsidRPr="000C6749" w:rsidRDefault="00455139" w:rsidP="00455139">
      <w:pPr>
        <w:suppressAutoHyphens/>
        <w:jc w:val="both"/>
        <w:rPr>
          <w:lang w:eastAsia="ar-SA"/>
        </w:rPr>
      </w:pPr>
    </w:p>
    <w:p w:rsidR="00455139" w:rsidRDefault="00455139" w:rsidP="00455139">
      <w:pPr>
        <w:pStyle w:val="ListParagraph"/>
        <w:numPr>
          <w:ilvl w:val="0"/>
          <w:numId w:val="16"/>
        </w:numPr>
        <w:suppressAutoHyphens/>
        <w:ind w:left="0"/>
        <w:jc w:val="both"/>
        <w:rPr>
          <w:lang w:eastAsia="ar-SA"/>
        </w:rPr>
      </w:pPr>
      <w:r w:rsidRPr="000C6749">
        <w:rPr>
          <w:lang w:eastAsia="ar-SA"/>
        </w:rPr>
        <w:t>Immediately after delivery at MSD, the consignments shall be subjected to testing  appropriately drawn, one random batch sample (Post-delivery sample) of the consignment at a government/semi-government/accredited laboratory</w:t>
      </w:r>
      <w:r>
        <w:rPr>
          <w:bCs/>
          <w:vertAlign w:val="superscript"/>
          <w:lang w:eastAsia="ar-SA"/>
        </w:rPr>
        <w:t>11</w:t>
      </w:r>
      <w:r w:rsidRPr="000C6749">
        <w:rPr>
          <w:lang w:eastAsia="ar-SA"/>
        </w:rPr>
        <w:t>.(to be selectively applied for Surgical &amp; Lab items, depending on availability of testing methodology &amp; facilities)</w:t>
      </w:r>
      <w:r>
        <w:rPr>
          <w:lang w:eastAsia="ar-SA"/>
        </w:rPr>
        <w:t xml:space="preserve"> </w:t>
      </w:r>
      <w:r w:rsidRPr="000C6749">
        <w:rPr>
          <w:lang w:eastAsia="ar-SA"/>
        </w:rPr>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lang w:eastAsia="ar-SA"/>
        </w:rPr>
        <w:t>etc</w:t>
      </w:r>
      <w:proofErr w:type="spellEnd"/>
      <w:r w:rsidRPr="000C6749">
        <w:rPr>
          <w:lang w:eastAsia="ar-SA"/>
        </w:rPr>
        <w:t>, will be recovered from the supplier.</w:t>
      </w:r>
    </w:p>
    <w:p w:rsidR="00455139" w:rsidRPr="00191274" w:rsidRDefault="00455139" w:rsidP="00455139">
      <w:pPr>
        <w:suppressAutoHyphens/>
        <w:jc w:val="both"/>
        <w:rPr>
          <w:sz w:val="12"/>
          <w:szCs w:val="12"/>
          <w:lang w:eastAsia="ar-SA"/>
        </w:rPr>
      </w:pPr>
    </w:p>
    <w:p w:rsidR="00455139" w:rsidRPr="00AF1D65" w:rsidRDefault="00455139" w:rsidP="00455139">
      <w:pPr>
        <w:pStyle w:val="ListParagraph"/>
        <w:numPr>
          <w:ilvl w:val="0"/>
          <w:numId w:val="16"/>
        </w:numPr>
        <w:spacing w:after="200" w:line="276" w:lineRule="auto"/>
        <w:ind w:left="0"/>
        <w:rPr>
          <w:lang w:eastAsia="ar-SA"/>
        </w:rPr>
      </w:pPr>
      <w:r w:rsidRPr="00AF1D65">
        <w:rPr>
          <w:lang w:eastAsia="ar-SA"/>
        </w:rPr>
        <w:t>Consignments supplied to MSD violating the storage conditions indicated on product labels and/or product information leaflet (</w:t>
      </w:r>
      <w:r w:rsidRPr="00157EEA">
        <w:rPr>
          <w:lang w:eastAsia="ar-SA"/>
        </w:rPr>
        <w:t>as accepted for product registration at NMRA</w:t>
      </w:r>
      <w:r w:rsidRPr="00AF1D65">
        <w:rPr>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lang w:eastAsia="ar-SA"/>
        </w:rPr>
        <w:t xml:space="preserve">quality </w:t>
      </w:r>
      <w:r w:rsidRPr="00AF1D65">
        <w:rPr>
          <w:lang w:eastAsia="ar-SA"/>
        </w:rPr>
        <w:t>failed</w:t>
      </w:r>
      <w:r>
        <w:rPr>
          <w:lang w:eastAsia="ar-SA"/>
        </w:rPr>
        <w:t xml:space="preserve"> </w:t>
      </w:r>
      <w:r w:rsidRPr="00C767B4">
        <w:rPr>
          <w:color w:val="FF0000"/>
          <w:lang w:eastAsia="ar-SA"/>
        </w:rPr>
        <w:t xml:space="preserve">(as </w:t>
      </w:r>
      <w:r>
        <w:rPr>
          <w:color w:val="FF0000"/>
          <w:lang w:eastAsia="ar-SA"/>
        </w:rPr>
        <w:t xml:space="preserve">clause </w:t>
      </w:r>
      <w:r w:rsidRPr="00C767B4">
        <w:rPr>
          <w:color w:val="FF0000"/>
          <w:lang w:eastAsia="ar-SA"/>
        </w:rPr>
        <w:t>No.1</w:t>
      </w:r>
      <w:r>
        <w:rPr>
          <w:color w:val="FF0000"/>
          <w:lang w:eastAsia="ar-SA"/>
        </w:rPr>
        <w:t>1</w:t>
      </w:r>
      <w:r w:rsidRPr="00C767B4">
        <w:rPr>
          <w:color w:val="FF0000"/>
          <w:lang w:eastAsia="ar-SA"/>
        </w:rPr>
        <w:t xml:space="preserve">). </w:t>
      </w:r>
    </w:p>
    <w:p w:rsidR="00455139" w:rsidRPr="00E34BE7" w:rsidRDefault="00455139" w:rsidP="00455139">
      <w:pPr>
        <w:pStyle w:val="ListParagraph"/>
        <w:suppressAutoHyphens/>
        <w:ind w:left="0"/>
        <w:jc w:val="both"/>
        <w:rPr>
          <w:sz w:val="16"/>
          <w:szCs w:val="16"/>
          <w:lang w:eastAsia="ar-SA"/>
        </w:rPr>
      </w:pPr>
    </w:p>
    <w:p w:rsidR="00455139" w:rsidRPr="000C6749" w:rsidRDefault="00455139" w:rsidP="00455139">
      <w:pPr>
        <w:suppressAutoHyphens/>
        <w:jc w:val="both"/>
        <w:rPr>
          <w:b/>
          <w:u w:val="single"/>
          <w:lang w:eastAsia="ar-SA"/>
        </w:rPr>
      </w:pPr>
      <w:r w:rsidRPr="000C6749">
        <w:rPr>
          <w:b/>
          <w:u w:val="single"/>
          <w:lang w:eastAsia="ar-SA"/>
        </w:rPr>
        <w:t>Pack size, Labeling &amp; Packaging</w:t>
      </w:r>
    </w:p>
    <w:p w:rsidR="00455139" w:rsidRPr="000C6749" w:rsidRDefault="00455139" w:rsidP="00455139">
      <w:pPr>
        <w:suppressAutoHyphens/>
        <w:ind w:hanging="360"/>
        <w:jc w:val="both"/>
        <w:rPr>
          <w:u w:val="single"/>
          <w:lang w:eastAsia="ar-SA"/>
        </w:rPr>
      </w:pPr>
    </w:p>
    <w:p w:rsidR="00455139" w:rsidRPr="000C6749" w:rsidRDefault="00455139" w:rsidP="00455139">
      <w:pPr>
        <w:pStyle w:val="ListParagraph"/>
        <w:numPr>
          <w:ilvl w:val="0"/>
          <w:numId w:val="16"/>
        </w:numPr>
        <w:suppressAutoHyphens/>
        <w:ind w:left="0"/>
        <w:jc w:val="both"/>
        <w:rPr>
          <w:color w:val="FF0000"/>
          <w:lang w:eastAsia="ar-SA"/>
        </w:rPr>
      </w:pPr>
      <w:r w:rsidRPr="000C6749">
        <w:rPr>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455139" w:rsidRPr="00191274" w:rsidRDefault="00455139" w:rsidP="00455139">
      <w:pPr>
        <w:pStyle w:val="ListParagraph"/>
        <w:suppressAutoHyphens/>
        <w:ind w:left="360"/>
        <w:jc w:val="both"/>
        <w:rPr>
          <w:strike/>
          <w:sz w:val="12"/>
          <w:szCs w:val="12"/>
          <w:lang w:eastAsia="ar-SA"/>
        </w:rPr>
      </w:pPr>
    </w:p>
    <w:p w:rsidR="00455139" w:rsidRPr="00301905" w:rsidRDefault="00455139" w:rsidP="00455139">
      <w:pPr>
        <w:pStyle w:val="ListParagraph"/>
        <w:numPr>
          <w:ilvl w:val="0"/>
          <w:numId w:val="16"/>
        </w:numPr>
        <w:tabs>
          <w:tab w:val="left" w:pos="0"/>
        </w:tabs>
        <w:suppressAutoHyphens/>
        <w:ind w:hanging="720"/>
        <w:jc w:val="both"/>
        <w:rPr>
          <w:lang w:eastAsia="ar-SA"/>
        </w:rPr>
      </w:pPr>
      <w:r w:rsidRPr="00301905">
        <w:rPr>
          <w:lang w:eastAsia="ar-SA"/>
        </w:rPr>
        <w:t>In respect of bulk packs (not applicable for blister/strip packs), “DHS” mark shall be ;</w:t>
      </w:r>
    </w:p>
    <w:p w:rsidR="00455139" w:rsidRPr="00772D91" w:rsidRDefault="00455139" w:rsidP="00455139">
      <w:pPr>
        <w:suppressAutoHyphens/>
        <w:jc w:val="both"/>
        <w:rPr>
          <w:lang w:eastAsia="ar-SA"/>
        </w:rPr>
      </w:pPr>
      <w:r w:rsidRPr="00772D91">
        <w:rPr>
          <w:lang w:eastAsia="ar-SA"/>
        </w:rPr>
        <w:t>(</w:t>
      </w:r>
      <w:proofErr w:type="gramStart"/>
      <w:r w:rsidRPr="00772D91">
        <w:rPr>
          <w:lang w:eastAsia="ar-SA"/>
        </w:rPr>
        <w:t>a</w:t>
      </w:r>
      <w:proofErr w:type="gramEnd"/>
      <w:r w:rsidRPr="00772D91">
        <w:rPr>
          <w:lang w:eastAsia="ar-SA"/>
        </w:rPr>
        <w:t>). embossed or printed in case of tablets</w:t>
      </w:r>
    </w:p>
    <w:p w:rsidR="00455139" w:rsidRPr="00772D91" w:rsidRDefault="00455139" w:rsidP="00455139">
      <w:pPr>
        <w:suppressAutoHyphens/>
        <w:jc w:val="both"/>
        <w:rPr>
          <w:lang w:eastAsia="ar-SA"/>
        </w:rPr>
      </w:pPr>
      <w:r w:rsidRPr="00772D91">
        <w:rPr>
          <w:lang w:eastAsia="ar-SA"/>
        </w:rPr>
        <w:t>(b). printed in case of capsules</w:t>
      </w:r>
    </w:p>
    <w:p w:rsidR="00455139" w:rsidRPr="00772D91" w:rsidRDefault="00455139" w:rsidP="00455139">
      <w:pPr>
        <w:suppressAutoHyphens/>
        <w:jc w:val="both"/>
        <w:rPr>
          <w:lang w:eastAsia="ar-SA"/>
        </w:rPr>
      </w:pPr>
      <w:r w:rsidRPr="00772D91">
        <w:rPr>
          <w:lang w:eastAsia="ar-SA"/>
        </w:rPr>
        <w:t xml:space="preserve">Above condition can be waved off, if the quantity in the purchase order is less than 100,000 tablets/capsules, (any exemptions to this condition, is notified in the relevant MSD order list) </w:t>
      </w:r>
    </w:p>
    <w:p w:rsidR="00455139" w:rsidRPr="00772D91" w:rsidRDefault="00455139" w:rsidP="00455139">
      <w:pPr>
        <w:suppressAutoHyphens/>
        <w:jc w:val="both"/>
        <w:rPr>
          <w:lang w:eastAsia="ar-SA"/>
        </w:rPr>
      </w:pPr>
      <w:r>
        <w:rPr>
          <w:lang w:eastAsia="ar-SA"/>
        </w:rPr>
        <w:t>(</w:t>
      </w:r>
      <w:proofErr w:type="gramStart"/>
      <w:r>
        <w:rPr>
          <w:lang w:eastAsia="ar-SA"/>
        </w:rPr>
        <w:t>only</w:t>
      </w:r>
      <w:proofErr w:type="gramEnd"/>
      <w:r>
        <w:rPr>
          <w:lang w:eastAsia="ar-SA"/>
        </w:rPr>
        <w:t xml:space="preserve"> applicable for Pharmaceutical Products)</w:t>
      </w:r>
    </w:p>
    <w:p w:rsidR="00455139" w:rsidRPr="00191274" w:rsidRDefault="00455139" w:rsidP="00455139">
      <w:pPr>
        <w:suppressAutoHyphens/>
        <w:jc w:val="both"/>
        <w:rPr>
          <w:sz w:val="16"/>
          <w:szCs w:val="16"/>
          <w:lang w:eastAsia="ar-SA"/>
        </w:rPr>
      </w:pPr>
    </w:p>
    <w:p w:rsidR="00455139" w:rsidRPr="00772D91" w:rsidRDefault="00455139" w:rsidP="00455139">
      <w:pPr>
        <w:pStyle w:val="ListParagraph"/>
        <w:numPr>
          <w:ilvl w:val="0"/>
          <w:numId w:val="16"/>
        </w:numPr>
        <w:tabs>
          <w:tab w:val="left" w:pos="0"/>
          <w:tab w:val="left" w:pos="90"/>
        </w:tabs>
        <w:suppressAutoHyphens/>
        <w:ind w:left="0" w:hanging="284"/>
        <w:contextualSpacing w:val="0"/>
        <w:jc w:val="both"/>
        <w:rPr>
          <w:rFonts w:ascii="Calibri" w:eastAsia="Calibri" w:hAnsi="Calibri"/>
          <w:color w:val="FF0000"/>
          <w:sz w:val="16"/>
          <w:szCs w:val="16"/>
          <w:u w:val="single"/>
        </w:rPr>
      </w:pPr>
      <w:r w:rsidRPr="00772D91">
        <w:rPr>
          <w:lang w:eastAsia="ar-SA"/>
        </w:rPr>
        <w:t xml:space="preserve">Each; innermost pack, vial/ampoule, pre-filled syringe or bottle, shall bear the item Description,  SR  </w:t>
      </w:r>
    </w:p>
    <w:p w:rsidR="00455139" w:rsidRPr="000C6749" w:rsidRDefault="00455139" w:rsidP="00455139">
      <w:pPr>
        <w:suppressAutoHyphens/>
        <w:jc w:val="both"/>
        <w:rPr>
          <w:rFonts w:ascii="Calibri" w:eastAsia="Calibri" w:hAnsi="Calibri"/>
          <w:color w:val="FF0000"/>
          <w:sz w:val="16"/>
          <w:szCs w:val="16"/>
          <w:u w:val="single"/>
        </w:rPr>
      </w:pPr>
      <w:r>
        <w:rPr>
          <w:lang w:eastAsia="ar-SA"/>
        </w:rPr>
        <w:t>No, Batch No/Lot no., Reference</w:t>
      </w:r>
      <w:r w:rsidRPr="000C6749">
        <w:rPr>
          <w:lang w:eastAsia="ar-SA"/>
        </w:rPr>
        <w:t xml:space="preserve">/Catalogue </w:t>
      </w:r>
      <w:r>
        <w:rPr>
          <w:lang w:eastAsia="ar-SA"/>
        </w:rPr>
        <w:t>n</w:t>
      </w:r>
      <w:r w:rsidRPr="000C6749">
        <w:rPr>
          <w:lang w:eastAsia="ar-SA"/>
        </w:rPr>
        <w:t>o</w:t>
      </w:r>
      <w:proofErr w:type="gramStart"/>
      <w:r w:rsidRPr="00157EEA">
        <w:rPr>
          <w:lang w:eastAsia="ar-SA"/>
        </w:rPr>
        <w:t>.(</w:t>
      </w:r>
      <w:proofErr w:type="gramEnd"/>
      <w:r w:rsidRPr="00157EEA">
        <w:rPr>
          <w:lang w:eastAsia="ar-SA"/>
        </w:rPr>
        <w:t>not for pharmaceuticals),</w:t>
      </w:r>
      <w:r w:rsidRPr="000C6749">
        <w:rPr>
          <w:lang w:eastAsia="ar-SA"/>
        </w:rPr>
        <w:t xml:space="preserve"> Date of Manufacture, Date of Expiry and “STATE LOGO” of Gov</w:t>
      </w:r>
      <w:r>
        <w:rPr>
          <w:lang w:eastAsia="ar-SA"/>
        </w:rPr>
        <w:t>ernmen</w:t>
      </w:r>
      <w:r w:rsidRPr="000C6749">
        <w:rPr>
          <w:lang w:eastAsia="ar-SA"/>
        </w:rPr>
        <w:t xml:space="preserve">t of Sri Lanka. </w:t>
      </w:r>
    </w:p>
    <w:p w:rsidR="00455139" w:rsidRPr="000C6749" w:rsidRDefault="00455139" w:rsidP="00455139">
      <w:pPr>
        <w:pStyle w:val="ListParagraph"/>
        <w:suppressAutoHyphens/>
        <w:ind w:left="0"/>
        <w:jc w:val="both"/>
        <w:rPr>
          <w:lang w:eastAsia="ar-SA"/>
        </w:rPr>
      </w:pPr>
      <w:r w:rsidRPr="000C6749">
        <w:rPr>
          <w:lang w:eastAsia="ar-SA"/>
        </w:rPr>
        <w:t xml:space="preserve">It is essential to include and exactly match the dates of Expiry &amp; date of Manufacture (in any form as “Year &amp; Month” or “No Exp.”), in the innermost pack and supplier’s invoice. </w:t>
      </w:r>
    </w:p>
    <w:p w:rsidR="00455139" w:rsidRPr="000C6749" w:rsidRDefault="00455139" w:rsidP="00455139">
      <w:pPr>
        <w:suppressAutoHyphens/>
        <w:ind w:hanging="360"/>
        <w:jc w:val="both"/>
        <w:rPr>
          <w:sz w:val="18"/>
          <w:szCs w:val="18"/>
          <w:lang w:eastAsia="ar-SA"/>
        </w:rPr>
      </w:pPr>
    </w:p>
    <w:p w:rsidR="00455139" w:rsidRPr="000C6749" w:rsidRDefault="00455139" w:rsidP="00455139">
      <w:pPr>
        <w:pStyle w:val="ListParagraph"/>
        <w:numPr>
          <w:ilvl w:val="0"/>
          <w:numId w:val="16"/>
        </w:numPr>
        <w:suppressAutoHyphens/>
        <w:ind w:left="-90" w:hanging="284"/>
        <w:jc w:val="both"/>
        <w:rPr>
          <w:lang w:eastAsia="ar-SA"/>
        </w:rPr>
      </w:pPr>
      <w:r w:rsidRPr="000C6749">
        <w:rPr>
          <w:lang w:eastAsia="ar-SA"/>
        </w:rPr>
        <w:t xml:space="preserve">Description of </w:t>
      </w:r>
      <w:r>
        <w:rPr>
          <w:lang w:eastAsia="ar-SA"/>
        </w:rPr>
        <w:t xml:space="preserve">the </w:t>
      </w:r>
      <w:r w:rsidRPr="000C6749">
        <w:rPr>
          <w:lang w:eastAsia="ar-SA"/>
        </w:rPr>
        <w:t>Item, SR No</w:t>
      </w:r>
      <w:r w:rsidRPr="000C6749">
        <w:rPr>
          <w:color w:val="FF0000"/>
          <w:lang w:eastAsia="ar-SA"/>
        </w:rPr>
        <w:t>,</w:t>
      </w:r>
      <w:r w:rsidRPr="000C6749">
        <w:rPr>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0C6749">
        <w:rPr>
          <w:lang w:eastAsia="ar-SA"/>
        </w:rPr>
        <w:t>Expiry(</w:t>
      </w:r>
      <w:proofErr w:type="gramEnd"/>
      <w:r w:rsidRPr="000C6749">
        <w:rPr>
          <w:lang w:eastAsia="ar-SA"/>
        </w:rPr>
        <w:t>DOE)</w:t>
      </w:r>
      <w:r w:rsidRPr="00157EEA">
        <w:rPr>
          <w:lang w:eastAsia="ar-SA"/>
        </w:rPr>
        <w:t>declared in the offer</w:t>
      </w:r>
      <w:r>
        <w:rPr>
          <w:lang w:eastAsia="ar-SA"/>
        </w:rPr>
        <w:t xml:space="preserve"> </w:t>
      </w:r>
      <w:r w:rsidRPr="000C6749">
        <w:rPr>
          <w:lang w:eastAsia="ar-SA"/>
        </w:rPr>
        <w:t>shall be approved by MSD and DOM &amp; DOE shall consist of at least the year &amp; month.</w:t>
      </w:r>
    </w:p>
    <w:p w:rsidR="00455139" w:rsidRPr="000C6749" w:rsidRDefault="00455139" w:rsidP="00455139">
      <w:pPr>
        <w:suppressAutoHyphens/>
        <w:jc w:val="both"/>
        <w:rPr>
          <w:sz w:val="18"/>
          <w:szCs w:val="18"/>
          <w:lang w:eastAsia="ar-SA"/>
        </w:rPr>
      </w:pPr>
    </w:p>
    <w:p w:rsidR="00455139" w:rsidRPr="000C6749" w:rsidRDefault="00455139" w:rsidP="00455139">
      <w:pPr>
        <w:pStyle w:val="ListParagraph"/>
        <w:numPr>
          <w:ilvl w:val="0"/>
          <w:numId w:val="16"/>
        </w:numPr>
        <w:suppressAutoHyphens/>
        <w:ind w:left="90"/>
        <w:jc w:val="both"/>
        <w:rPr>
          <w:lang w:eastAsia="ar-SA"/>
        </w:rPr>
      </w:pPr>
      <w:r w:rsidRPr="000C6749">
        <w:rPr>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455139" w:rsidRPr="000C6749" w:rsidRDefault="00455139" w:rsidP="00455139">
      <w:pPr>
        <w:suppressAutoHyphens/>
        <w:jc w:val="both"/>
        <w:rPr>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Batch Number of the product shall be separately Barcoded (in Code 128 or 2D formats) and Barcode shall be printed on the labels at</w:t>
      </w:r>
      <w:r>
        <w:rPr>
          <w:lang w:eastAsia="ar-SA"/>
        </w:rPr>
        <w:t xml:space="preserve"> </w:t>
      </w:r>
      <w:r w:rsidRPr="000C6749">
        <w:rPr>
          <w:lang w:eastAsia="ar-SA"/>
        </w:rPr>
        <w:t>all levels of packing as described below, conforming to the industry standards in Barcode printing and pasting.</w:t>
      </w:r>
    </w:p>
    <w:p w:rsidR="00455139" w:rsidRPr="000C6749" w:rsidRDefault="00455139" w:rsidP="00455139">
      <w:pPr>
        <w:suppressAutoHyphens/>
        <w:jc w:val="both"/>
        <w:rPr>
          <w:lang w:eastAsia="ar-SA"/>
        </w:rPr>
      </w:pPr>
      <w:r w:rsidRPr="000C6749">
        <w:rPr>
          <w:lang w:eastAsia="ar-SA"/>
        </w:rPr>
        <w:t>Format shall be according to Code 128 or 2D standards.</w:t>
      </w:r>
    </w:p>
    <w:p w:rsidR="00455139" w:rsidRDefault="00455139" w:rsidP="00455139">
      <w:pPr>
        <w:pStyle w:val="ListParagraph"/>
        <w:suppressAutoHyphens/>
        <w:ind w:left="0"/>
        <w:jc w:val="both"/>
        <w:rPr>
          <w:lang w:eastAsia="ar-SA"/>
        </w:rPr>
      </w:pPr>
      <w:r w:rsidRPr="000C6749">
        <w:rPr>
          <w:lang w:eastAsia="ar-SA"/>
        </w:rPr>
        <w:t>Maximum barcode size shall be 5.0cm (length) x 2.5cm (width).</w:t>
      </w:r>
    </w:p>
    <w:p w:rsidR="00455139" w:rsidRDefault="00455139" w:rsidP="00455139">
      <w:pPr>
        <w:pStyle w:val="ListParagraph"/>
        <w:suppressAutoHyphens/>
        <w:ind w:left="0"/>
        <w:jc w:val="both"/>
        <w:rPr>
          <w:lang w:eastAsia="ar-SA"/>
        </w:rPr>
      </w:pPr>
    </w:p>
    <w:p w:rsidR="00455139" w:rsidRDefault="00455139" w:rsidP="00455139">
      <w:pPr>
        <w:pStyle w:val="ListParagraph"/>
        <w:suppressAutoHyphens/>
        <w:ind w:left="0"/>
        <w:jc w:val="both"/>
        <w:rPr>
          <w:lang w:eastAsia="ar-SA"/>
        </w:rPr>
      </w:pPr>
    </w:p>
    <w:p w:rsidR="00455139" w:rsidRDefault="00455139" w:rsidP="00455139">
      <w:pPr>
        <w:pStyle w:val="ListParagraph"/>
        <w:suppressAutoHyphens/>
        <w:ind w:left="0"/>
        <w:jc w:val="both"/>
        <w:rPr>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 xml:space="preserve">In case of receiving goods under inappropriate packaging </w:t>
      </w:r>
      <w:proofErr w:type="gramStart"/>
      <w:r w:rsidRPr="000C6749">
        <w:rPr>
          <w:lang w:eastAsia="ar-SA"/>
        </w:rPr>
        <w:t>conditions(</w:t>
      </w:r>
      <w:proofErr w:type="gramEnd"/>
      <w:r w:rsidRPr="000C6749">
        <w:rPr>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455139" w:rsidRPr="000C6749" w:rsidRDefault="00455139" w:rsidP="00455139">
      <w:pPr>
        <w:pStyle w:val="ListParagraph"/>
        <w:ind w:left="0"/>
        <w:jc w:val="both"/>
        <w:rPr>
          <w:rFonts w:eastAsia="Calibri"/>
        </w:rPr>
      </w:pPr>
      <w:r w:rsidRPr="000C6749">
        <w:rPr>
          <w:rFonts w:eastAsia="Calibri"/>
        </w:rPr>
        <w:t xml:space="preserve">In respect of SPC imported supplies, if the local agent does not follow suit as above, such extra expenses incurred to MSD shall be recovered from the </w:t>
      </w:r>
      <w:proofErr w:type="gramStart"/>
      <w:r w:rsidRPr="000C6749">
        <w:rPr>
          <w:rFonts w:eastAsia="Calibri"/>
        </w:rPr>
        <w:t>supplier</w:t>
      </w:r>
      <w:r>
        <w:rPr>
          <w:bCs/>
          <w:vertAlign w:val="superscript"/>
          <w:lang w:eastAsia="ar-SA"/>
        </w:rPr>
        <w:t>5</w:t>
      </w:r>
      <w:r w:rsidRPr="000C6749">
        <w:rPr>
          <w:rFonts w:eastAsia="Calibri"/>
        </w:rPr>
        <w:t xml:space="preserve">  by</w:t>
      </w:r>
      <w:proofErr w:type="gramEnd"/>
      <w:r w:rsidRPr="000C6749">
        <w:rPr>
          <w:rFonts w:eastAsia="Calibri"/>
        </w:rPr>
        <w:t xml:space="preserve"> SPC and refund to MSD.</w:t>
      </w:r>
    </w:p>
    <w:p w:rsidR="00455139" w:rsidRDefault="00455139" w:rsidP="00455139">
      <w:pPr>
        <w:contextualSpacing/>
        <w:jc w:val="both"/>
        <w:rPr>
          <w:rFonts w:eastAsia="Calibri"/>
        </w:rPr>
      </w:pPr>
    </w:p>
    <w:p w:rsidR="00455139" w:rsidRPr="000C6749" w:rsidRDefault="00455139" w:rsidP="00455139">
      <w:pPr>
        <w:contextualSpacing/>
        <w:jc w:val="both"/>
        <w:rPr>
          <w:rFonts w:eastAsia="Calibri"/>
          <w:b/>
          <w:u w:val="single"/>
        </w:rPr>
      </w:pPr>
      <w:r w:rsidRPr="000C6749">
        <w:rPr>
          <w:rFonts w:eastAsia="Calibri"/>
          <w:b/>
          <w:u w:val="single"/>
        </w:rPr>
        <w:t>Storage Conditions &amp; Temperature</w:t>
      </w:r>
    </w:p>
    <w:p w:rsidR="00455139" w:rsidRPr="000C6749" w:rsidRDefault="00455139" w:rsidP="00455139">
      <w:pPr>
        <w:spacing w:line="256" w:lineRule="auto"/>
        <w:ind w:hanging="360"/>
        <w:contextualSpacing/>
        <w:rPr>
          <w:rFonts w:ascii="Calibri" w:eastAsia="Calibri" w:hAnsi="Calibri"/>
          <w:sz w:val="18"/>
          <w:szCs w:val="18"/>
        </w:rPr>
      </w:pPr>
    </w:p>
    <w:p w:rsidR="00455139" w:rsidRDefault="00455139" w:rsidP="00455139">
      <w:pPr>
        <w:pStyle w:val="ListParagraph"/>
        <w:numPr>
          <w:ilvl w:val="0"/>
          <w:numId w:val="16"/>
        </w:numPr>
        <w:suppressAutoHyphens/>
        <w:ind w:left="0"/>
        <w:jc w:val="both"/>
        <w:rPr>
          <w:lang w:eastAsia="ar-SA"/>
        </w:rPr>
      </w:pPr>
      <w:r w:rsidRPr="000C6749">
        <w:rPr>
          <w:lang w:eastAsia="ar-SA"/>
        </w:rPr>
        <w:t>If the storage temperature &amp; conditions are not specified in the item specification, NMRA accepted product storage conditions, shall conform to Sri Lankan ambient storage conditions in the ranges of 30</w:t>
      </w:r>
      <w:r w:rsidRPr="000C6749">
        <w:rPr>
          <w:vertAlign w:val="superscript"/>
          <w:lang w:eastAsia="ar-SA"/>
        </w:rPr>
        <w:t>0</w:t>
      </w:r>
      <w:r w:rsidRPr="000C6749">
        <w:rPr>
          <w:lang w:eastAsia="ar-SA"/>
        </w:rPr>
        <w:t>c +/- 2</w:t>
      </w:r>
      <w:r w:rsidRPr="000C6749">
        <w:rPr>
          <w:vertAlign w:val="superscript"/>
          <w:lang w:eastAsia="ar-SA"/>
        </w:rPr>
        <w:t>0</w:t>
      </w:r>
      <w:r w:rsidRPr="000C6749">
        <w:rPr>
          <w:lang w:eastAsia="ar-SA"/>
        </w:rPr>
        <w:t>c temperature and 75% +/-5% relative humidity. The product storage conditions shall be clearly indicated at all levels of labels/packages/boxes.</w:t>
      </w:r>
    </w:p>
    <w:p w:rsidR="00455139" w:rsidRPr="000C6749" w:rsidRDefault="00455139" w:rsidP="00455139">
      <w:pPr>
        <w:pStyle w:val="ListParagraph"/>
        <w:suppressAutoHyphens/>
        <w:ind w:left="0"/>
        <w:jc w:val="both"/>
        <w:rPr>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Maintenance of Cold Chain;</w:t>
      </w:r>
    </w:p>
    <w:p w:rsidR="00455139" w:rsidRPr="000C6749" w:rsidRDefault="00455139" w:rsidP="00455139">
      <w:pPr>
        <w:pStyle w:val="ListParagraph"/>
        <w:numPr>
          <w:ilvl w:val="0"/>
          <w:numId w:val="17"/>
        </w:numPr>
        <w:suppressAutoHyphens/>
        <w:jc w:val="both"/>
        <w:rPr>
          <w:lang w:eastAsia="ar-SA"/>
        </w:rPr>
      </w:pPr>
      <w:r w:rsidRPr="000C6749">
        <w:rPr>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455139" w:rsidRPr="000C6749" w:rsidRDefault="00455139" w:rsidP="00455139">
      <w:pPr>
        <w:pStyle w:val="ListParagraph"/>
        <w:numPr>
          <w:ilvl w:val="0"/>
          <w:numId w:val="17"/>
        </w:numPr>
        <w:suppressAutoHyphens/>
        <w:jc w:val="both"/>
        <w:rPr>
          <w:lang w:eastAsia="ar-SA"/>
        </w:rPr>
      </w:pPr>
      <w:r w:rsidRPr="000C6749">
        <w:rPr>
          <w:lang w:eastAsia="ar-SA"/>
        </w:rPr>
        <w:t xml:space="preserve">Supplier shall use suitable prominently visible identification marks of international standard, with appropriate </w:t>
      </w:r>
      <w:proofErr w:type="spellStart"/>
      <w:r w:rsidRPr="000C6749">
        <w:rPr>
          <w:lang w:eastAsia="ar-SA"/>
        </w:rPr>
        <w:t>colours</w:t>
      </w:r>
      <w:proofErr w:type="spellEnd"/>
      <w:r w:rsidRPr="000C6749">
        <w:rPr>
          <w:lang w:eastAsia="ar-SA"/>
        </w:rPr>
        <w:t xml:space="preserve"> and sizes for easy identification of cold cargo. Supplier shall use standardized </w:t>
      </w:r>
      <w:r w:rsidRPr="00455139">
        <w:rPr>
          <w:b/>
          <w:bCs/>
          <w:color w:val="7030A0"/>
          <w:lang w:eastAsia="ar-SA"/>
        </w:rPr>
        <w:t>USB Devices</w:t>
      </w:r>
      <w:r w:rsidRPr="000C6749">
        <w:rPr>
          <w:lang w:eastAsia="ar-SA"/>
        </w:rPr>
        <w:t xml:space="preserve"> for temperature data logging inside the packages and shall provide free of charge, data logger readers </w:t>
      </w:r>
      <w:r w:rsidRPr="00455139">
        <w:rPr>
          <w:b/>
          <w:bCs/>
          <w:color w:val="7030A0"/>
          <w:lang w:eastAsia="ar-SA"/>
        </w:rPr>
        <w:t>&amp;/ software (reading apps compatible with Windows-07/latest)</w:t>
      </w:r>
      <w:r w:rsidRPr="000C6749">
        <w:rPr>
          <w:lang w:eastAsia="ar-SA"/>
        </w:rPr>
        <w:t xml:space="preserve"> to wharf department of SPC in advance, to enable examining the maintenance of cold chain in transit, and before taking over the consignment by MSD.  </w:t>
      </w:r>
    </w:p>
    <w:p w:rsidR="00455139" w:rsidRDefault="00455139" w:rsidP="00455139">
      <w:pPr>
        <w:numPr>
          <w:ilvl w:val="0"/>
          <w:numId w:val="17"/>
        </w:numPr>
        <w:suppressAutoHyphens/>
        <w:ind w:left="450" w:hanging="180"/>
        <w:jc w:val="both"/>
        <w:rPr>
          <w:lang w:eastAsia="ar-SA"/>
        </w:rPr>
      </w:pPr>
      <w:r w:rsidRPr="000C6749">
        <w:rPr>
          <w:lang w:eastAsia="ar-SA"/>
        </w:rPr>
        <w:t xml:space="preserve">If the cold chain break is observed at the time of taking over the consignments by MSD, such consignments shall be rejected, indicating the reason on the relevant </w:t>
      </w:r>
      <w:r w:rsidRPr="00D51ED6">
        <w:rPr>
          <w:b/>
          <w:lang w:eastAsia="ar-SA"/>
        </w:rPr>
        <w:t>WDN</w:t>
      </w:r>
      <w:r>
        <w:rPr>
          <w:b/>
          <w:lang w:eastAsia="ar-SA"/>
        </w:rPr>
        <w:t xml:space="preserve"> </w:t>
      </w:r>
      <w:r w:rsidRPr="000C6749">
        <w:rPr>
          <w:b/>
          <w:bCs/>
          <w:lang w:eastAsia="ar-SA"/>
        </w:rPr>
        <w:t>or copy of the delivery documents.</w:t>
      </w:r>
      <w:r w:rsidRPr="000C6749">
        <w:rPr>
          <w:lang w:eastAsia="ar-SA"/>
        </w:rPr>
        <w:t xml:space="preserve"> In such an event, the SPC shall arrange necessary cold storage for the consignment until ‘observed cold chain break’ is investigated leading to acceptance / total rejection of consignment and the expenses bon</w:t>
      </w:r>
      <w:r>
        <w:rPr>
          <w:lang w:eastAsia="ar-SA"/>
        </w:rPr>
        <w:t>e</w:t>
      </w:r>
      <w:r w:rsidRPr="000C6749">
        <w:rPr>
          <w:lang w:eastAsia="ar-SA"/>
        </w:rPr>
        <w:t xml:space="preserve"> by MSD / SPC in arranging the cold storage shall be recovered from the supplier.</w:t>
      </w:r>
    </w:p>
    <w:p w:rsidR="00455139" w:rsidRPr="000C6749" w:rsidRDefault="00455139" w:rsidP="00455139">
      <w:pPr>
        <w:numPr>
          <w:ilvl w:val="0"/>
          <w:numId w:val="17"/>
        </w:numPr>
        <w:suppressAutoHyphens/>
        <w:ind w:left="450" w:hanging="180"/>
        <w:jc w:val="both"/>
        <w:rPr>
          <w:lang w:eastAsia="ar-SA"/>
        </w:rPr>
      </w:pPr>
      <w:r w:rsidRPr="00E30598">
        <w:rPr>
          <w:lang w:eastAsia="ar-SA"/>
        </w:rPr>
        <w:t>The vehicles transporting cold cargo to MSD shall be equipped with temperature monitoring devices and the vehicle shall have NMRA approval for transport of pharmaceuticals.</w:t>
      </w:r>
    </w:p>
    <w:p w:rsidR="00455139" w:rsidRPr="00316756" w:rsidRDefault="00455139" w:rsidP="00455139">
      <w:pPr>
        <w:numPr>
          <w:ilvl w:val="0"/>
          <w:numId w:val="17"/>
        </w:numPr>
        <w:suppressAutoHyphens/>
        <w:ind w:left="450" w:hanging="180"/>
        <w:jc w:val="both"/>
        <w:rPr>
          <w:color w:val="C00000"/>
          <w:lang w:eastAsia="ar-SA"/>
        </w:rPr>
      </w:pPr>
      <w:r w:rsidRPr="000C6749">
        <w:rPr>
          <w:lang w:eastAsia="ar-SA"/>
        </w:rPr>
        <w:t>The suppliers shall dispatch consignments of the items, which require cold</w:t>
      </w:r>
      <w:r>
        <w:rPr>
          <w:lang w:eastAsia="ar-SA"/>
        </w:rPr>
        <w:t xml:space="preserve"> </w:t>
      </w:r>
      <w:r w:rsidRPr="000C6749">
        <w:rPr>
          <w:lang w:eastAsia="ar-SA"/>
        </w:rPr>
        <w:t>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455139" w:rsidRPr="000C6749" w:rsidRDefault="00455139" w:rsidP="00455139">
      <w:pPr>
        <w:suppressAutoHyphens/>
        <w:ind w:left="450"/>
        <w:jc w:val="both"/>
        <w:rPr>
          <w:color w:val="C00000"/>
          <w:lang w:eastAsia="ar-SA"/>
        </w:rPr>
      </w:pPr>
    </w:p>
    <w:p w:rsidR="00455139" w:rsidRPr="000C6749" w:rsidRDefault="00455139" w:rsidP="00455139">
      <w:pPr>
        <w:pStyle w:val="ListParagraph"/>
        <w:numPr>
          <w:ilvl w:val="0"/>
          <w:numId w:val="16"/>
        </w:numPr>
        <w:suppressAutoHyphens/>
        <w:jc w:val="both"/>
        <w:rPr>
          <w:lang w:eastAsia="ar-SA"/>
        </w:rPr>
      </w:pPr>
      <w:r w:rsidRPr="0019422F">
        <w:rPr>
          <w:lang w:eastAsia="ar-SA"/>
        </w:rPr>
        <w:t>In respect of the products requiring controlled temperature storage (</w:t>
      </w:r>
      <w:proofErr w:type="spellStart"/>
      <w:r w:rsidRPr="0019422F">
        <w:rPr>
          <w:lang w:eastAsia="ar-SA"/>
        </w:rPr>
        <w:t>Eg</w:t>
      </w:r>
      <w:proofErr w:type="spellEnd"/>
      <w:r w:rsidRPr="0019422F">
        <w:rPr>
          <w:lang w:eastAsia="ar-SA"/>
        </w:rPr>
        <w:t>. &lt; 25</w:t>
      </w:r>
      <w:r w:rsidRPr="00455139">
        <w:rPr>
          <w:vertAlign w:val="superscript"/>
          <w:lang w:eastAsia="ar-SA"/>
        </w:rPr>
        <w:t>0</w:t>
      </w:r>
      <w:r w:rsidRPr="0019422F">
        <w:rPr>
          <w:lang w:eastAsia="ar-SA"/>
        </w:rPr>
        <w:t>c, 2-25</w:t>
      </w:r>
      <w:r w:rsidRPr="00455139">
        <w:rPr>
          <w:vertAlign w:val="superscript"/>
          <w:lang w:eastAsia="ar-SA"/>
        </w:rPr>
        <w:t>0</w:t>
      </w:r>
      <w:r w:rsidRPr="0019422F">
        <w:rPr>
          <w:lang w:eastAsia="ar-SA"/>
        </w:rPr>
        <w:t>c, 15-20</w:t>
      </w:r>
      <w:r w:rsidRPr="00455139">
        <w:rPr>
          <w:vertAlign w:val="superscript"/>
          <w:lang w:eastAsia="ar-SA"/>
        </w:rPr>
        <w:t>0</w:t>
      </w:r>
      <w:r w:rsidRPr="0019422F">
        <w:rPr>
          <w:lang w:eastAsia="ar-SA"/>
        </w:rPr>
        <w:t>c/30</w:t>
      </w:r>
      <w:r w:rsidRPr="00455139">
        <w:rPr>
          <w:vertAlign w:val="superscript"/>
          <w:lang w:eastAsia="ar-SA"/>
        </w:rPr>
        <w:t>0</w:t>
      </w:r>
      <w:r w:rsidRPr="0019422F">
        <w:rPr>
          <w:lang w:eastAsia="ar-SA"/>
        </w:rPr>
        <w:t>c, 2-8</w:t>
      </w:r>
      <w:r w:rsidRPr="00455139">
        <w:rPr>
          <w:vertAlign w:val="superscript"/>
          <w:lang w:eastAsia="ar-SA"/>
        </w:rPr>
        <w:t>0</w:t>
      </w:r>
      <w:r w:rsidRPr="0019422F">
        <w:rPr>
          <w:lang w:eastAsia="ar-SA"/>
        </w:rPr>
        <w:t>c etc.), supplier shall provide MSD with latest product stability study reports with the invoice of the consignment.(report shall include studies; at 30</w:t>
      </w:r>
      <w:r w:rsidRPr="00455139">
        <w:rPr>
          <w:vertAlign w:val="superscript"/>
          <w:lang w:eastAsia="ar-SA"/>
        </w:rPr>
        <w:t>0</w:t>
      </w:r>
      <w:r w:rsidRPr="0019422F">
        <w:rPr>
          <w:lang w:eastAsia="ar-SA"/>
        </w:rPr>
        <w:t>c +/- 2</w:t>
      </w:r>
      <w:r w:rsidRPr="00455139">
        <w:rPr>
          <w:vertAlign w:val="superscript"/>
          <w:lang w:eastAsia="ar-SA"/>
        </w:rPr>
        <w:t>0</w:t>
      </w:r>
      <w:r w:rsidRPr="0019422F">
        <w:rPr>
          <w:lang w:eastAsia="ar-SA"/>
        </w:rPr>
        <w:t xml:space="preserve">c &amp; 75% +/- 5% RH for </w:t>
      </w:r>
      <w:r w:rsidRPr="00455139">
        <w:rPr>
          <w:b/>
          <w:lang w:eastAsia="ar-SA"/>
        </w:rPr>
        <w:t>AC stored</w:t>
      </w:r>
      <w:r w:rsidRPr="0019422F">
        <w:rPr>
          <w:lang w:eastAsia="ar-SA"/>
        </w:rPr>
        <w:t xml:space="preserve"> items and at 25</w:t>
      </w:r>
      <w:r w:rsidRPr="00455139">
        <w:rPr>
          <w:vertAlign w:val="superscript"/>
          <w:lang w:eastAsia="ar-SA"/>
        </w:rPr>
        <w:t>0</w:t>
      </w:r>
      <w:r w:rsidRPr="0019422F">
        <w:rPr>
          <w:lang w:eastAsia="ar-SA"/>
        </w:rPr>
        <w:t>c +/- 2</w:t>
      </w:r>
      <w:r w:rsidRPr="00455139">
        <w:rPr>
          <w:vertAlign w:val="superscript"/>
          <w:lang w:eastAsia="ar-SA"/>
        </w:rPr>
        <w:t>0</w:t>
      </w:r>
      <w:r w:rsidRPr="0019422F">
        <w:rPr>
          <w:lang w:eastAsia="ar-SA"/>
        </w:rPr>
        <w:t xml:space="preserve">c &amp; 60% +/- 5% RH for </w:t>
      </w:r>
      <w:r w:rsidRPr="00455139">
        <w:rPr>
          <w:b/>
          <w:lang w:eastAsia="ar-SA"/>
        </w:rPr>
        <w:t>Cold stored</w:t>
      </w:r>
      <w:r w:rsidRPr="0019422F">
        <w:rPr>
          <w:lang w:eastAsia="ar-SA"/>
        </w:rPr>
        <w:t xml:space="preserve"> items. It shall be a true copy of the latest report submitted to NMRA or a report issued within last 05 years</w:t>
      </w:r>
      <w:r w:rsidRPr="00455139">
        <w:rPr>
          <w:color w:val="C00000"/>
          <w:lang w:eastAsia="ar-SA"/>
        </w:rPr>
        <w:t xml:space="preserve">).    </w:t>
      </w:r>
      <w:r>
        <w:rPr>
          <w:lang w:eastAsia="ar-SA"/>
        </w:rPr>
        <w:t xml:space="preserve">(refer clause No.12) </w:t>
      </w:r>
    </w:p>
    <w:p w:rsidR="00455139" w:rsidRDefault="00455139" w:rsidP="00455139">
      <w:pPr>
        <w:pStyle w:val="ListParagraph"/>
        <w:tabs>
          <w:tab w:val="left" w:pos="0"/>
          <w:tab w:val="left" w:pos="90"/>
        </w:tabs>
        <w:suppressAutoHyphens/>
        <w:ind w:left="90"/>
        <w:jc w:val="both"/>
        <w:rPr>
          <w:color w:val="C00000"/>
          <w:lang w:eastAsia="ar-SA"/>
        </w:rPr>
      </w:pPr>
    </w:p>
    <w:p w:rsidR="00455139" w:rsidRPr="000C6749" w:rsidRDefault="00455139" w:rsidP="00455139">
      <w:pPr>
        <w:suppressAutoHyphens/>
        <w:jc w:val="both"/>
        <w:rPr>
          <w:b/>
          <w:u w:val="single"/>
          <w:lang w:eastAsia="ar-SA"/>
        </w:rPr>
      </w:pPr>
      <w:r w:rsidRPr="000C6749">
        <w:rPr>
          <w:b/>
          <w:u w:val="single"/>
          <w:lang w:eastAsia="ar-SA"/>
        </w:rPr>
        <w:t>Delivery Requirements</w:t>
      </w:r>
    </w:p>
    <w:p w:rsidR="00455139" w:rsidRPr="000C6749" w:rsidRDefault="00455139" w:rsidP="00455139">
      <w:pPr>
        <w:suppressAutoHyphens/>
        <w:jc w:val="both"/>
        <w:rPr>
          <w:b/>
          <w:u w:val="single"/>
          <w:lang w:eastAsia="ar-SA"/>
        </w:rPr>
      </w:pPr>
    </w:p>
    <w:p w:rsidR="00455139" w:rsidRPr="00F92BAB" w:rsidRDefault="00455139" w:rsidP="00455139">
      <w:pPr>
        <w:pStyle w:val="ListParagraph"/>
        <w:numPr>
          <w:ilvl w:val="0"/>
          <w:numId w:val="16"/>
        </w:numPr>
        <w:suppressAutoHyphens/>
        <w:ind w:left="0" w:hanging="426"/>
        <w:jc w:val="both"/>
        <w:rPr>
          <w:strike/>
          <w:lang w:eastAsia="ar-SA"/>
        </w:rPr>
      </w:pPr>
      <w:r w:rsidRPr="00F92BAB">
        <w:rPr>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F92BAB">
        <w:rPr>
          <w:lang w:eastAsia="ar-SA"/>
        </w:rPr>
        <w:t>etc</w:t>
      </w:r>
      <w:proofErr w:type="spellEnd"/>
      <w:r w:rsidRPr="00F92BAB">
        <w:rPr>
          <w:lang w:eastAsia="ar-SA"/>
        </w:rPr>
        <w:t>). Any deviation from this agreed delivery schedule shall be treated as a defaulted delivery.</w:t>
      </w:r>
    </w:p>
    <w:p w:rsidR="00455139" w:rsidRPr="00C856E8" w:rsidRDefault="00455139" w:rsidP="00455139">
      <w:pPr>
        <w:suppressAutoHyphens/>
        <w:jc w:val="both"/>
        <w:rPr>
          <w:sz w:val="10"/>
          <w:szCs w:val="10"/>
          <w:lang w:eastAsia="ar-SA"/>
        </w:rPr>
      </w:pPr>
    </w:p>
    <w:p w:rsidR="00455139" w:rsidRPr="000C6749" w:rsidRDefault="00455139" w:rsidP="00455139">
      <w:pPr>
        <w:pStyle w:val="ListParagraph"/>
        <w:suppressAutoHyphens/>
        <w:ind w:left="0"/>
        <w:jc w:val="both"/>
        <w:rPr>
          <w:lang w:eastAsia="ar-SA"/>
        </w:rPr>
      </w:pPr>
      <w:r w:rsidRPr="000C6749">
        <w:rPr>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lang w:eastAsia="ar-SA"/>
        </w:rPr>
        <w:t>7</w:t>
      </w:r>
      <w:r w:rsidRPr="000C6749">
        <w:rPr>
          <w:lang w:eastAsia="ar-SA"/>
        </w:rPr>
        <w:t xml:space="preserve"> on delayed deliveries, shall be applied.</w:t>
      </w:r>
    </w:p>
    <w:p w:rsidR="00455139" w:rsidRDefault="00455139" w:rsidP="00455139">
      <w:pPr>
        <w:suppressAutoHyphens/>
        <w:jc w:val="both"/>
        <w:rPr>
          <w:sz w:val="16"/>
          <w:szCs w:val="16"/>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 xml:space="preserve">All consignments shall be delivered at Medical Supplies Division or an alternate receiving point as directed. However sending consignments </w:t>
      </w:r>
      <w:r w:rsidRPr="000C6749">
        <w:rPr>
          <w:b/>
          <w:u w:val="single"/>
          <w:lang w:eastAsia="ar-SA"/>
        </w:rPr>
        <w:t>to reach Sri Lanka from 15</w:t>
      </w:r>
      <w:r w:rsidRPr="000C6749">
        <w:rPr>
          <w:b/>
          <w:u w:val="single"/>
          <w:vertAlign w:val="superscript"/>
          <w:lang w:eastAsia="ar-SA"/>
        </w:rPr>
        <w:t>th</w:t>
      </w:r>
      <w:r w:rsidRPr="000C6749">
        <w:rPr>
          <w:b/>
          <w:u w:val="single"/>
          <w:lang w:eastAsia="ar-SA"/>
        </w:rPr>
        <w:t xml:space="preserve"> December to 10th January </w:t>
      </w:r>
      <w:r w:rsidRPr="000C6749">
        <w:rPr>
          <w:lang w:eastAsia="ar-SA"/>
        </w:rPr>
        <w:t>shall be avoided, unless otherwise prior approval has been granted by MSD for such deliveries.</w:t>
      </w:r>
    </w:p>
    <w:p w:rsidR="00455139" w:rsidRDefault="00455139" w:rsidP="00455139">
      <w:pPr>
        <w:suppressAutoHyphens/>
        <w:jc w:val="both"/>
        <w:rPr>
          <w:sz w:val="16"/>
          <w:szCs w:val="16"/>
          <w:lang w:eastAsia="ar-SA"/>
        </w:rPr>
      </w:pPr>
    </w:p>
    <w:p w:rsidR="00455139" w:rsidRPr="008502F9" w:rsidRDefault="00455139" w:rsidP="00455139">
      <w:pPr>
        <w:suppressAutoHyphens/>
        <w:jc w:val="both"/>
        <w:rPr>
          <w:sz w:val="16"/>
          <w:szCs w:val="16"/>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w:t>
      </w:r>
      <w:proofErr w:type="gramStart"/>
      <w:r w:rsidRPr="000C6749">
        <w:rPr>
          <w:lang w:eastAsia="ar-SA"/>
        </w:rPr>
        <w:t>a</w:t>
      </w:r>
      <w:proofErr w:type="gramEnd"/>
      <w:r w:rsidRPr="000C6749">
        <w:rPr>
          <w:lang w:eastAsia="ar-SA"/>
        </w:rPr>
        <w:t xml:space="preserve">).  A penalty of 0.5% per day of the </w:t>
      </w:r>
      <w:r w:rsidRPr="00C234C9">
        <w:rPr>
          <w:lang w:eastAsia="ar-SA"/>
        </w:rPr>
        <w:t>consignment value</w:t>
      </w:r>
      <w:r w:rsidRPr="000C6749">
        <w:rPr>
          <w:lang w:eastAsia="ar-SA"/>
        </w:rPr>
        <w:t xml:space="preserve">, calculated commencing from the 15th day up to 60th day delay from the due delivery date, as per the indent/PO or its’ latest amended delivery schedules.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lang w:eastAsia="ar-SA"/>
        </w:rPr>
        <w:t>eg</w:t>
      </w:r>
      <w:proofErr w:type="spellEnd"/>
      <w:r w:rsidRPr="000C6749">
        <w:rPr>
          <w:lang w:eastAsia="ar-SA"/>
        </w:rPr>
        <w:t>. if payments have been released prior to such a cancellation), and accept the consignment subject to a 25% admin surcharge.</w:t>
      </w:r>
    </w:p>
    <w:p w:rsidR="00455139" w:rsidRDefault="00455139" w:rsidP="00455139">
      <w:pPr>
        <w:suppressAutoHyphens/>
        <w:jc w:val="both"/>
        <w:rPr>
          <w:sz w:val="16"/>
          <w:szCs w:val="16"/>
          <w:lang w:eastAsia="ar-SA"/>
        </w:rPr>
      </w:pPr>
    </w:p>
    <w:p w:rsidR="00455139" w:rsidRPr="00A81F0D" w:rsidRDefault="00455139" w:rsidP="00455139">
      <w:pPr>
        <w:suppressAutoHyphens/>
        <w:jc w:val="both"/>
        <w:rPr>
          <w:sz w:val="16"/>
          <w:szCs w:val="16"/>
          <w:lang w:eastAsia="ar-SA"/>
        </w:rPr>
      </w:pPr>
    </w:p>
    <w:p w:rsidR="00455139" w:rsidRPr="000C6749" w:rsidRDefault="00455139" w:rsidP="00455139">
      <w:pPr>
        <w:pStyle w:val="ListParagraph"/>
        <w:numPr>
          <w:ilvl w:val="0"/>
          <w:numId w:val="16"/>
        </w:numPr>
        <w:tabs>
          <w:tab w:val="left" w:pos="180"/>
        </w:tabs>
        <w:suppressAutoHyphens/>
        <w:ind w:left="0"/>
        <w:jc w:val="both"/>
        <w:rPr>
          <w:lang w:eastAsia="ar-SA"/>
        </w:rPr>
      </w:pPr>
      <w:r w:rsidRPr="000C6749">
        <w:rPr>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lang w:eastAsia="ar-SA"/>
        </w:rPr>
        <w:t>relevant</w:t>
      </w:r>
      <w:r w:rsidRPr="000C6749">
        <w:rPr>
          <w:lang w:eastAsia="ar-SA"/>
        </w:rPr>
        <w:t xml:space="preserve"> SPC main order, shall be recovered from the supplier.</w:t>
      </w:r>
    </w:p>
    <w:p w:rsidR="00455139" w:rsidRPr="00C856E8" w:rsidRDefault="00455139" w:rsidP="00455139">
      <w:pPr>
        <w:tabs>
          <w:tab w:val="left" w:pos="180"/>
        </w:tabs>
        <w:suppressAutoHyphens/>
        <w:jc w:val="both"/>
        <w:rPr>
          <w:sz w:val="10"/>
          <w:szCs w:val="10"/>
          <w:lang w:eastAsia="ar-SA"/>
        </w:rPr>
      </w:pPr>
    </w:p>
    <w:p w:rsidR="00455139" w:rsidRPr="000C6749" w:rsidRDefault="00455139" w:rsidP="00455139">
      <w:pPr>
        <w:pStyle w:val="ListParagraph"/>
        <w:tabs>
          <w:tab w:val="left" w:pos="180"/>
        </w:tabs>
        <w:suppressAutoHyphens/>
        <w:ind w:left="0"/>
        <w:jc w:val="both"/>
        <w:rPr>
          <w:lang w:eastAsia="ar-SA"/>
        </w:rPr>
      </w:pPr>
      <w:r w:rsidRPr="000C6749">
        <w:rPr>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lang w:eastAsia="ar-SA"/>
        </w:rPr>
        <w:t>to the supplier</w:t>
      </w:r>
      <w:r>
        <w:rPr>
          <w:lang w:eastAsia="ar-SA"/>
        </w:rPr>
        <w:t xml:space="preserve"> </w:t>
      </w:r>
      <w:r w:rsidRPr="000C6749">
        <w:rPr>
          <w:lang w:eastAsia="ar-SA"/>
        </w:rPr>
        <w:t xml:space="preserve">of the corresponding SPC main order. </w:t>
      </w:r>
    </w:p>
    <w:p w:rsidR="00455139" w:rsidRDefault="00455139" w:rsidP="00455139">
      <w:pPr>
        <w:suppressAutoHyphens/>
        <w:jc w:val="both"/>
        <w:rPr>
          <w:sz w:val="16"/>
          <w:szCs w:val="16"/>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lang w:eastAsia="ar-SA"/>
        </w:rPr>
        <w:t>eg</w:t>
      </w:r>
      <w:proofErr w:type="spellEnd"/>
      <w:r w:rsidRPr="000C6749">
        <w:rPr>
          <w:lang w:eastAsia="ar-SA"/>
        </w:rPr>
        <w:t xml:space="preserve">. In delivery; time, product, document, etc.) </w:t>
      </w:r>
      <w:proofErr w:type="gramStart"/>
      <w:r>
        <w:rPr>
          <w:lang w:eastAsia="ar-SA"/>
        </w:rPr>
        <w:t>g</w:t>
      </w:r>
      <w:r w:rsidRPr="000C6749">
        <w:rPr>
          <w:lang w:eastAsia="ar-SA"/>
        </w:rPr>
        <w:t>oods</w:t>
      </w:r>
      <w:proofErr w:type="gramEnd"/>
      <w:r w:rsidRPr="000C6749">
        <w:rPr>
          <w:lang w:eastAsia="ar-SA"/>
        </w:rPr>
        <w:t xml:space="preserve"> shall be accepted on the following working day, such date shall be counted for working out penalties as per No. 2</w:t>
      </w:r>
      <w:r>
        <w:rPr>
          <w:lang w:eastAsia="ar-SA"/>
        </w:rPr>
        <w:t>7</w:t>
      </w:r>
      <w:r w:rsidRPr="000C6749">
        <w:rPr>
          <w:lang w:eastAsia="ar-SA"/>
        </w:rPr>
        <w:t xml:space="preserve"> (regarding defaulted consignment) of the conditions of supply. </w:t>
      </w:r>
    </w:p>
    <w:p w:rsidR="00455139" w:rsidRPr="000C6749" w:rsidRDefault="00455139" w:rsidP="00455139">
      <w:pPr>
        <w:suppressAutoHyphens/>
        <w:ind w:firstLine="1260"/>
        <w:jc w:val="both"/>
        <w:rPr>
          <w:lang w:eastAsia="ar-SA"/>
        </w:rPr>
      </w:pPr>
    </w:p>
    <w:p w:rsidR="00455139" w:rsidRDefault="00455139" w:rsidP="00455139">
      <w:pPr>
        <w:pStyle w:val="ListParagraph"/>
        <w:suppressAutoHyphens/>
        <w:ind w:left="0"/>
        <w:jc w:val="both"/>
        <w:rPr>
          <w:lang w:eastAsia="ar-SA"/>
        </w:rPr>
      </w:pPr>
      <w:r w:rsidRPr="000C6749">
        <w:rPr>
          <w:lang w:eastAsia="ar-SA"/>
        </w:rPr>
        <w:t xml:space="preserve">As an alternative, supplier can request MSD to take over the consignment on the same day, subject to settling all </w:t>
      </w:r>
      <w:r>
        <w:rPr>
          <w:lang w:eastAsia="ar-SA"/>
        </w:rPr>
        <w:t>other</w:t>
      </w:r>
      <w:r w:rsidRPr="000C6749">
        <w:rPr>
          <w:lang w:eastAsia="ar-SA"/>
        </w:rPr>
        <w:t xml:space="preserve"> expenses (i.e. staff OT, forklift charge, etc.) of MSD, by the supplier.</w:t>
      </w:r>
    </w:p>
    <w:p w:rsidR="00455139" w:rsidRPr="000C6749" w:rsidRDefault="00455139" w:rsidP="00455139">
      <w:pPr>
        <w:pStyle w:val="ListParagraph"/>
        <w:suppressAutoHyphens/>
        <w:ind w:left="0"/>
        <w:jc w:val="both"/>
        <w:rPr>
          <w:vertAlign w:val="superscript"/>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The extension of L/C’s overstepping delivery schedules in the Indent/PO/its’ amendments, shall not in any way affect the recovery of late delivery charges, as per Condition No. 2</w:t>
      </w:r>
      <w:r>
        <w:rPr>
          <w:lang w:eastAsia="ar-SA"/>
        </w:rPr>
        <w:t>7</w:t>
      </w:r>
      <w:r w:rsidRPr="000C6749">
        <w:rPr>
          <w:lang w:eastAsia="ar-SA"/>
        </w:rPr>
        <w:t xml:space="preserve"> (regarding defaulted consignments) and any other direct or indirect additional costs/liquidated damages, relating/consequent to extension of L/C.</w:t>
      </w:r>
    </w:p>
    <w:p w:rsidR="00455139" w:rsidRPr="000C6749" w:rsidRDefault="00455139" w:rsidP="00455139">
      <w:pPr>
        <w:suppressAutoHyphens/>
        <w:jc w:val="both"/>
        <w:rPr>
          <w:lang w:eastAsia="ar-SA"/>
        </w:rPr>
      </w:pPr>
    </w:p>
    <w:p w:rsidR="00455139" w:rsidRPr="000C6749" w:rsidRDefault="00455139" w:rsidP="00455139">
      <w:pPr>
        <w:pStyle w:val="ListParagraph"/>
        <w:numPr>
          <w:ilvl w:val="0"/>
          <w:numId w:val="16"/>
        </w:numPr>
        <w:spacing w:after="200" w:line="276" w:lineRule="auto"/>
        <w:ind w:left="0"/>
        <w:rPr>
          <w:lang w:eastAsia="ar-SA"/>
        </w:rPr>
      </w:pPr>
      <w:r w:rsidRPr="000C6749">
        <w:rPr>
          <w:lang w:eastAsia="ar-SA"/>
        </w:rPr>
        <w:t>When adequate storage space is not available at MSD</w:t>
      </w:r>
      <w:r>
        <w:rPr>
          <w:lang w:eastAsia="ar-SA"/>
        </w:rPr>
        <w:t xml:space="preserve">, to accept a delivery defaulted </w:t>
      </w:r>
      <w:r w:rsidRPr="000C6749">
        <w:rPr>
          <w:lang w:eastAsia="ar-SA"/>
        </w:rPr>
        <w:t>consignment (deviating from the delivery schedule in the Indent/PO/its’ amendments) under the condition No</w:t>
      </w:r>
      <w:r>
        <w:rPr>
          <w:lang w:eastAsia="ar-SA"/>
        </w:rPr>
        <w:t>.</w:t>
      </w:r>
      <w:r w:rsidRPr="000C6749">
        <w:rPr>
          <w:lang w:eastAsia="ar-SA"/>
        </w:rPr>
        <w:t xml:space="preserve"> </w:t>
      </w:r>
      <w:r w:rsidRPr="000C6749">
        <w:rPr>
          <w:lang w:eastAsia="ar-SA"/>
        </w:rPr>
        <w:lastRenderedPageBreak/>
        <w:t>2</w:t>
      </w:r>
      <w:r>
        <w:rPr>
          <w:lang w:eastAsia="ar-SA"/>
        </w:rPr>
        <w:t>7</w:t>
      </w:r>
      <w:r w:rsidRPr="000C6749">
        <w:rPr>
          <w:lang w:eastAsia="ar-SA"/>
        </w:rPr>
        <w:t>, any additional expenses caused to MSD or SPC in arranging temporary external storage and other expenses (</w:t>
      </w:r>
      <w:proofErr w:type="spellStart"/>
      <w:r w:rsidRPr="000C6749">
        <w:rPr>
          <w:lang w:eastAsia="ar-SA"/>
        </w:rPr>
        <w:t>eg</w:t>
      </w:r>
      <w:proofErr w:type="spellEnd"/>
      <w:r w:rsidRPr="000C6749">
        <w:rPr>
          <w:lang w:eastAsia="ar-SA"/>
        </w:rPr>
        <w:t>. demurrage, detention, container storage, re-handling cum transport, etc.) shall be borne by the supplier.</w:t>
      </w:r>
    </w:p>
    <w:p w:rsidR="00455139" w:rsidRPr="000C6749" w:rsidRDefault="00455139" w:rsidP="00455139">
      <w:pPr>
        <w:suppressAutoHyphens/>
        <w:jc w:val="both"/>
        <w:rPr>
          <w:b/>
          <w:u w:val="single"/>
          <w:lang w:eastAsia="ar-SA"/>
        </w:rPr>
      </w:pPr>
      <w:r w:rsidRPr="000C6749">
        <w:rPr>
          <w:b/>
          <w:u w:val="single"/>
          <w:lang w:eastAsia="ar-SA"/>
        </w:rPr>
        <w:t>Documents &amp; Information</w:t>
      </w:r>
    </w:p>
    <w:p w:rsidR="00455139" w:rsidRPr="000C6749" w:rsidRDefault="00455139" w:rsidP="00455139">
      <w:pPr>
        <w:suppressAutoHyphens/>
        <w:jc w:val="both"/>
        <w:rPr>
          <w:b/>
          <w:u w:val="single"/>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 xml:space="preserve">MSD Order No, </w:t>
      </w:r>
      <w:r>
        <w:rPr>
          <w:lang w:eastAsia="ar-SA"/>
        </w:rPr>
        <w:t xml:space="preserve">Item </w:t>
      </w:r>
      <w:r w:rsidRPr="000C6749">
        <w:rPr>
          <w:lang w:eastAsia="ar-SA"/>
        </w:rPr>
        <w:t>Description, SR No, Batch No</w:t>
      </w:r>
      <w:r>
        <w:rPr>
          <w:lang w:eastAsia="ar-SA"/>
        </w:rPr>
        <w:t>.,</w:t>
      </w:r>
      <w:r w:rsidRPr="000C6749">
        <w:rPr>
          <w:lang w:eastAsia="ar-SA"/>
        </w:rPr>
        <w:t xml:space="preserve"> Date of Manufacture, Date of Expiry and </w:t>
      </w:r>
      <w:r>
        <w:rPr>
          <w:lang w:eastAsia="ar-SA"/>
        </w:rPr>
        <w:t xml:space="preserve">product </w:t>
      </w:r>
      <w:r w:rsidRPr="000C6749">
        <w:rPr>
          <w:lang w:eastAsia="ar-SA"/>
        </w:rPr>
        <w:t>Storage Condition, shall be indicated in all Supply Invoices and detailed Packing Lists.</w:t>
      </w:r>
    </w:p>
    <w:p w:rsidR="00455139" w:rsidRPr="000C6749" w:rsidRDefault="00455139" w:rsidP="00455139">
      <w:pPr>
        <w:suppressAutoHyphens/>
        <w:jc w:val="both"/>
        <w:rPr>
          <w:lang w:eastAsia="ar-SA"/>
        </w:rPr>
      </w:pPr>
    </w:p>
    <w:p w:rsidR="00455139" w:rsidRDefault="00455139" w:rsidP="00455139">
      <w:pPr>
        <w:pStyle w:val="ListParagraph"/>
        <w:numPr>
          <w:ilvl w:val="0"/>
          <w:numId w:val="16"/>
        </w:numPr>
        <w:suppressAutoHyphens/>
        <w:ind w:left="0"/>
        <w:jc w:val="both"/>
        <w:rPr>
          <w:lang w:eastAsia="ar-SA"/>
        </w:rPr>
      </w:pPr>
      <w:r w:rsidRPr="00986CFC">
        <w:rPr>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986CFC">
        <w:rPr>
          <w:lang w:eastAsia="ar-SA"/>
        </w:rPr>
        <w:t>.(</w:t>
      </w:r>
      <w:proofErr w:type="gramEnd"/>
      <w:r w:rsidRPr="00986CFC">
        <w:rPr>
          <w:lang w:eastAsia="ar-SA"/>
        </w:rPr>
        <w:t>applicable for all surgical items and regular category of laboratory items, when specified in respective order lists).</w:t>
      </w:r>
    </w:p>
    <w:p w:rsidR="00455139" w:rsidRPr="00986CFC" w:rsidRDefault="00455139" w:rsidP="00455139">
      <w:pPr>
        <w:pStyle w:val="ListParagraph"/>
        <w:suppressAutoHyphens/>
        <w:ind w:left="0"/>
        <w:jc w:val="both"/>
        <w:rPr>
          <w:lang w:eastAsia="ar-SA"/>
        </w:rPr>
      </w:pPr>
    </w:p>
    <w:p w:rsidR="00455139" w:rsidRPr="000C6749" w:rsidRDefault="00455139" w:rsidP="00455139">
      <w:pPr>
        <w:pStyle w:val="ListParagraph"/>
        <w:suppressAutoHyphens/>
        <w:ind w:left="0"/>
        <w:jc w:val="both"/>
        <w:rPr>
          <w:lang w:eastAsia="ar-SA"/>
        </w:rPr>
      </w:pPr>
      <w:r w:rsidRPr="000C6749">
        <w:rPr>
          <w:lang w:eastAsia="ar-SA"/>
        </w:rPr>
        <w:t>The images of the; specimen labels, minimum pack and outer most box/shipper carton, that satisfies the above mentioned labeling conditions, shall also be provided within 14 days of releasing the indent by SPC.</w:t>
      </w:r>
    </w:p>
    <w:p w:rsidR="00455139" w:rsidRPr="000C6749" w:rsidRDefault="00455139" w:rsidP="00455139">
      <w:pPr>
        <w:suppressAutoHyphens/>
        <w:jc w:val="both"/>
        <w:rPr>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The supplier shall submit all shipping documents to (Including Bills of Lading / Draft Air Way Bills etc.) SPC Imports department and MSD by e-</w:t>
      </w:r>
      <w:proofErr w:type="gramStart"/>
      <w:r w:rsidRPr="000C6749">
        <w:rPr>
          <w:lang w:eastAsia="ar-SA"/>
        </w:rPr>
        <w:t>mail(</w:t>
      </w:r>
      <w:proofErr w:type="gramEnd"/>
      <w:r w:rsidRPr="000C6749">
        <w:rPr>
          <w:rFonts w:ascii="Kokila" w:eastAsia="Calibri" w:hAnsi="Kokila" w:cs="Kokila"/>
          <w:b/>
          <w:bCs/>
          <w:iCs/>
          <w:color w:val="17365D"/>
        </w:rPr>
        <w:t xml:space="preserve">follow instructions in website </w:t>
      </w:r>
      <w:hyperlink r:id="rId10" w:history="1">
        <w:r w:rsidRPr="000C6749">
          <w:rPr>
            <w:rFonts w:ascii="Kokila" w:eastAsia="Calibri" w:hAnsi="Kokila" w:cs="Kokila"/>
            <w:b/>
            <w:bCs/>
            <w:iCs/>
            <w:color w:val="0000FF"/>
            <w:u w:val="single"/>
          </w:rPr>
          <w:t>www.msd.gov.lk</w:t>
        </w:r>
      </w:hyperlink>
      <w:r w:rsidRPr="000C6749">
        <w:rPr>
          <w:lang w:eastAsia="ar-SA"/>
        </w:rPr>
        <w:t xml:space="preserve"> ), at least 03 days before the Expected Time of Arrival (ETA) of sea freighted consignments &amp; 02 days before the ETA of Air freighted consignments.</w:t>
      </w:r>
    </w:p>
    <w:p w:rsidR="00455139" w:rsidRPr="000C6749" w:rsidRDefault="00455139" w:rsidP="00455139">
      <w:pPr>
        <w:suppressAutoHyphens/>
        <w:jc w:val="both"/>
        <w:rPr>
          <w:lang w:eastAsia="ar-SA"/>
        </w:rPr>
      </w:pPr>
    </w:p>
    <w:p w:rsidR="00455139" w:rsidRPr="000C6749" w:rsidRDefault="00455139" w:rsidP="00455139">
      <w:pPr>
        <w:pStyle w:val="ListParagraph"/>
        <w:numPr>
          <w:ilvl w:val="0"/>
          <w:numId w:val="16"/>
        </w:numPr>
        <w:suppressAutoHyphens/>
        <w:ind w:left="0"/>
        <w:jc w:val="both"/>
        <w:rPr>
          <w:lang w:eastAsia="ar-SA"/>
        </w:rPr>
      </w:pPr>
      <w:r w:rsidRPr="000C6749">
        <w:rPr>
          <w:lang w:eastAsia="ar-SA"/>
        </w:rPr>
        <w:t>After releasing the Indent/PO or establishing L/C, the latest logistical position of manufacturing &amp; supply on the Indent/PO, shall be updated biweekly through e-mails to SPC with a copy to MSD</w:t>
      </w:r>
      <w:r>
        <w:rPr>
          <w:bCs/>
          <w:vertAlign w:val="superscript"/>
          <w:lang w:eastAsia="ar-SA"/>
        </w:rPr>
        <w:t>6</w:t>
      </w:r>
      <w:r w:rsidRPr="000C6749">
        <w:rPr>
          <w:lang w:eastAsia="ar-SA"/>
        </w:rPr>
        <w:t xml:space="preserve"> by the supplier.( follow instructions in </w:t>
      </w:r>
      <w:r>
        <w:rPr>
          <w:lang w:eastAsia="ar-SA"/>
        </w:rPr>
        <w:t xml:space="preserve">the </w:t>
      </w:r>
      <w:r w:rsidRPr="000C6749">
        <w:rPr>
          <w:lang w:eastAsia="ar-SA"/>
        </w:rPr>
        <w:t xml:space="preserve">website www.msd.gov.lk) </w:t>
      </w:r>
    </w:p>
    <w:p w:rsidR="00455139" w:rsidRPr="00CA13EF" w:rsidRDefault="00455139" w:rsidP="00455139">
      <w:pPr>
        <w:pStyle w:val="ListParagraph"/>
        <w:suppressAutoHyphens/>
        <w:ind w:left="0"/>
        <w:jc w:val="both"/>
        <w:rPr>
          <w:lang w:eastAsia="ar-SA"/>
        </w:rPr>
      </w:pPr>
      <w:r w:rsidRPr="000C6749">
        <w:rPr>
          <w:lang w:eastAsia="ar-SA"/>
        </w:rPr>
        <w:t>If it is not complied or the information so provided are found to be incomplete/false, the grace period (for supply delays) mentioned in the clause 2</w:t>
      </w:r>
      <w:r>
        <w:rPr>
          <w:lang w:eastAsia="ar-SA"/>
        </w:rPr>
        <w:t>7</w:t>
      </w:r>
      <w:r w:rsidRPr="000C6749">
        <w:rPr>
          <w:lang w:eastAsia="ar-SA"/>
        </w:rPr>
        <w:t xml:space="preserve"> will not be applicable.</w:t>
      </w:r>
    </w:p>
    <w:p w:rsidR="00455139" w:rsidRDefault="00455139" w:rsidP="00455139">
      <w:pPr>
        <w:suppressAutoHyphens/>
        <w:jc w:val="both"/>
        <w:rPr>
          <w:b/>
          <w:u w:val="single"/>
          <w:lang w:eastAsia="ar-SA"/>
        </w:rPr>
      </w:pPr>
    </w:p>
    <w:p w:rsidR="00455139" w:rsidRDefault="00455139" w:rsidP="00455139">
      <w:pPr>
        <w:suppressAutoHyphens/>
        <w:jc w:val="both"/>
        <w:rPr>
          <w:lang w:eastAsia="ar-SA"/>
        </w:rPr>
      </w:pPr>
      <w:r w:rsidRPr="00067334">
        <w:rPr>
          <w:b/>
          <w:u w:val="single"/>
          <w:lang w:eastAsia="ar-SA"/>
        </w:rPr>
        <w:t>Common condition</w:t>
      </w:r>
      <w:r>
        <w:rPr>
          <w:b/>
          <w:u w:val="single"/>
          <w:lang w:eastAsia="ar-SA"/>
        </w:rPr>
        <w:t>s</w:t>
      </w:r>
    </w:p>
    <w:p w:rsidR="00455139" w:rsidRDefault="00455139" w:rsidP="00455139">
      <w:pPr>
        <w:suppressAutoHyphens/>
        <w:ind w:hanging="360"/>
        <w:jc w:val="both"/>
        <w:rPr>
          <w:lang w:eastAsia="ar-SA"/>
        </w:rPr>
      </w:pPr>
      <w:r w:rsidRPr="00906DFE">
        <w:rPr>
          <w:lang w:eastAsia="ar-SA"/>
        </w:rPr>
        <w:t>3</w:t>
      </w:r>
      <w:r>
        <w:rPr>
          <w:lang w:eastAsia="ar-SA"/>
        </w:rPr>
        <w:t>6</w:t>
      </w:r>
      <w:r w:rsidRPr="00906DFE">
        <w:rPr>
          <w:lang w:eastAsia="ar-SA"/>
        </w:rPr>
        <w:t>.</w:t>
      </w:r>
      <w:r w:rsidRPr="00906DFE">
        <w:rPr>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lang w:eastAsia="ar-SA"/>
        </w:rPr>
        <w:t xml:space="preserve"> The order/item specific; new conditions or amendments to General Order Conditions, will be included in the order list itself and as a remark entry in the MSMIS order records.</w:t>
      </w:r>
    </w:p>
    <w:p w:rsidR="00455139" w:rsidRPr="002444E2" w:rsidRDefault="00455139" w:rsidP="00455139">
      <w:pPr>
        <w:suppressAutoHyphens/>
        <w:ind w:hanging="360"/>
        <w:jc w:val="both"/>
        <w:rPr>
          <w:sz w:val="16"/>
          <w:szCs w:val="16"/>
          <w:lang w:eastAsia="ar-SA"/>
        </w:rPr>
      </w:pPr>
    </w:p>
    <w:p w:rsidR="00455139" w:rsidRPr="00325864" w:rsidRDefault="00455139" w:rsidP="00455139">
      <w:pPr>
        <w:pStyle w:val="ListParagraph"/>
        <w:numPr>
          <w:ilvl w:val="0"/>
          <w:numId w:val="16"/>
        </w:numPr>
        <w:suppressAutoHyphens/>
        <w:ind w:left="0"/>
        <w:jc w:val="both"/>
        <w:rPr>
          <w:rFonts w:ascii="Tahoma" w:hAnsi="Tahoma" w:cs="Tahoma"/>
          <w:lang w:eastAsia="ar-SA"/>
        </w:rPr>
      </w:pPr>
      <w:r w:rsidRPr="00E2724E">
        <w:rPr>
          <w:rFonts w:eastAsia="Calibri"/>
        </w:rPr>
        <w:t xml:space="preserve">Administrative </w:t>
      </w:r>
      <w:r>
        <w:rPr>
          <w:rFonts w:eastAsia="Calibri"/>
        </w:rPr>
        <w:t>sur</w:t>
      </w:r>
      <w:r w:rsidRPr="00E2724E">
        <w:rPr>
          <w:rFonts w:eastAsia="Calibri"/>
        </w:rPr>
        <w:t>charge of 25%</w:t>
      </w:r>
      <w:r>
        <w:rPr>
          <w:rFonts w:eastAsia="Calibri"/>
        </w:rPr>
        <w:t>(on the value of goods)</w:t>
      </w:r>
      <w:r w:rsidRPr="00E2724E">
        <w:rPr>
          <w:rFonts w:eastAsia="Calibri"/>
        </w:rPr>
        <w:t>, will be applied for</w:t>
      </w:r>
      <w:r>
        <w:rPr>
          <w:rFonts w:eastAsia="Calibri"/>
        </w:rPr>
        <w:t xml:space="preserve"> </w:t>
      </w:r>
      <w:r w:rsidRPr="00E2724E">
        <w:rPr>
          <w:rFonts w:eastAsia="Calibri"/>
        </w:rPr>
        <w:t>tender condition</w:t>
      </w:r>
      <w:r>
        <w:rPr>
          <w:rFonts w:eastAsia="Calibri"/>
        </w:rPr>
        <w:t xml:space="preserve"> </w:t>
      </w:r>
      <w:r w:rsidRPr="00E2724E">
        <w:rPr>
          <w:rFonts w:eastAsia="Calibri"/>
        </w:rPr>
        <w:t>violations that cause deficiencies</w:t>
      </w:r>
      <w:r>
        <w:rPr>
          <w:rFonts w:eastAsia="Calibri"/>
        </w:rPr>
        <w:t xml:space="preserve"> in </w:t>
      </w:r>
      <w:r w:rsidRPr="00084AC1">
        <w:rPr>
          <w:rFonts w:eastAsia="Calibri"/>
        </w:rPr>
        <w:t>supply</w:t>
      </w:r>
      <w:r>
        <w:rPr>
          <w:rFonts w:eastAsia="Calibri"/>
        </w:rPr>
        <w:t xml:space="preserve"> </w:t>
      </w:r>
      <w:r w:rsidRPr="00E2724E">
        <w:rPr>
          <w:rFonts w:eastAsia="Calibri"/>
        </w:rPr>
        <w:t xml:space="preserve">with respect to; quality, standards &amp; specifications, short packing &amp; short supply or delayed delivery as per the cabinet decision. </w:t>
      </w:r>
      <w:r w:rsidRPr="00325864">
        <w:rPr>
          <w:rFonts w:ascii="Tahoma" w:eastAsia="Calibri" w:hAnsi="Tahoma" w:cs="Tahoma"/>
          <w:b/>
          <w:bCs/>
          <w:iCs/>
          <w:color w:val="17365D"/>
        </w:rPr>
        <w:t>(</w:t>
      </w:r>
      <w:proofErr w:type="spellStart"/>
      <w:proofErr w:type="gramStart"/>
      <w:r w:rsidRPr="00325864">
        <w:rPr>
          <w:rFonts w:ascii="Tahoma" w:eastAsia="Calibri" w:hAnsi="Tahoma" w:cs="Tahoma"/>
          <w:b/>
          <w:bCs/>
          <w:iCs/>
          <w:color w:val="17365D"/>
        </w:rPr>
        <w:t>eg</w:t>
      </w:r>
      <w:proofErr w:type="spellEnd"/>
      <w:proofErr w:type="gramEnd"/>
      <w:r w:rsidRPr="00325864">
        <w:rPr>
          <w:rFonts w:ascii="Tahoma" w:eastAsia="Calibri" w:hAnsi="Tahoma" w:cs="Tahoma"/>
          <w:b/>
          <w:bCs/>
          <w:iCs/>
          <w:color w:val="17365D"/>
        </w:rPr>
        <w:t>. As  in conditions No. 0</w:t>
      </w:r>
      <w:r>
        <w:rPr>
          <w:rFonts w:ascii="Tahoma" w:eastAsia="Calibri" w:hAnsi="Tahoma" w:cs="Tahoma"/>
          <w:b/>
          <w:bCs/>
          <w:iCs/>
          <w:color w:val="17365D"/>
        </w:rPr>
        <w:t>8</w:t>
      </w:r>
      <w:r w:rsidRPr="00325864">
        <w:rPr>
          <w:rFonts w:ascii="Tahoma" w:eastAsia="Calibri" w:hAnsi="Tahoma" w:cs="Tahoma"/>
          <w:b/>
          <w:bCs/>
          <w:iCs/>
          <w:color w:val="17365D"/>
        </w:rPr>
        <w:t>,05,</w:t>
      </w:r>
      <w:r>
        <w:rPr>
          <w:rFonts w:ascii="Tahoma" w:eastAsia="Calibri" w:hAnsi="Tahoma" w:cs="Tahoma"/>
          <w:b/>
          <w:bCs/>
          <w:iCs/>
          <w:color w:val="17365D"/>
        </w:rPr>
        <w:t>10</w:t>
      </w:r>
      <w:r w:rsidRPr="00325864">
        <w:rPr>
          <w:rFonts w:ascii="Tahoma" w:eastAsia="Calibri" w:hAnsi="Tahoma" w:cs="Tahoma"/>
          <w:b/>
          <w:bCs/>
          <w:iCs/>
          <w:color w:val="17365D"/>
        </w:rPr>
        <w:t>,1</w:t>
      </w:r>
      <w:r>
        <w:rPr>
          <w:rFonts w:ascii="Tahoma" w:eastAsia="Calibri" w:hAnsi="Tahoma" w:cs="Tahoma"/>
          <w:b/>
          <w:bCs/>
          <w:iCs/>
          <w:color w:val="17365D"/>
        </w:rPr>
        <w:t>3</w:t>
      </w:r>
      <w:r w:rsidRPr="00325864">
        <w:rPr>
          <w:rFonts w:ascii="Tahoma" w:eastAsia="Calibri" w:hAnsi="Tahoma" w:cs="Tahoma"/>
          <w:b/>
          <w:bCs/>
          <w:iCs/>
          <w:color w:val="17365D"/>
        </w:rPr>
        <w:t>)</w:t>
      </w:r>
    </w:p>
    <w:p w:rsidR="00455139" w:rsidRDefault="00455139" w:rsidP="00455139">
      <w:pPr>
        <w:pStyle w:val="ListParagraph"/>
        <w:suppressAutoHyphens/>
        <w:ind w:left="0"/>
        <w:jc w:val="both"/>
        <w:rPr>
          <w:lang w:eastAsia="ar-SA"/>
        </w:rPr>
      </w:pPr>
    </w:p>
    <w:p w:rsidR="00455139" w:rsidRPr="003607D0" w:rsidRDefault="00455139" w:rsidP="00455139">
      <w:pPr>
        <w:pStyle w:val="NoSpacing"/>
        <w:numPr>
          <w:ilvl w:val="0"/>
          <w:numId w:val="16"/>
        </w:numPr>
        <w:ind w:left="90" w:hanging="450"/>
        <w:jc w:val="both"/>
        <w:rPr>
          <w:rFonts w:ascii="Times New Roman" w:hAnsi="Times New Roman"/>
          <w:sz w:val="24"/>
          <w:szCs w:val="24"/>
        </w:rPr>
      </w:pPr>
      <w:r w:rsidRPr="003607D0">
        <w:rPr>
          <w:rFonts w:ascii="Times New Roman" w:hAnsi="Times New Roman"/>
          <w:sz w:val="24"/>
          <w:szCs w:val="24"/>
        </w:rPr>
        <w:t xml:space="preserve">The successful supplier should agree to dispatch by fax/courier a full set of copy document to SPC at </w:t>
      </w:r>
    </w:p>
    <w:p w:rsidR="00455139" w:rsidRPr="003607D0" w:rsidRDefault="00455139" w:rsidP="00455139">
      <w:pPr>
        <w:pStyle w:val="NoSpacing"/>
        <w:ind w:left="90" w:hanging="540"/>
        <w:jc w:val="both"/>
        <w:rPr>
          <w:rFonts w:ascii="Times New Roman" w:hAnsi="Times New Roman"/>
          <w:sz w:val="24"/>
          <w:szCs w:val="24"/>
        </w:rPr>
      </w:pPr>
      <w:r w:rsidRPr="003607D0">
        <w:rPr>
          <w:rFonts w:ascii="Times New Roman" w:hAnsi="Times New Roman"/>
          <w:sz w:val="24"/>
          <w:szCs w:val="24"/>
        </w:rPr>
        <w:t xml:space="preserve">        </w:t>
      </w:r>
      <w:proofErr w:type="gramStart"/>
      <w:r w:rsidRPr="003607D0">
        <w:rPr>
          <w:rFonts w:ascii="Times New Roman" w:hAnsi="Times New Roman"/>
          <w:sz w:val="24"/>
          <w:szCs w:val="24"/>
        </w:rPr>
        <w:t>least</w:t>
      </w:r>
      <w:proofErr w:type="gramEnd"/>
      <w:r w:rsidRPr="003607D0">
        <w:rPr>
          <w:rFonts w:ascii="Times New Roman" w:hAnsi="Times New Roman"/>
          <w:sz w:val="24"/>
          <w:szCs w:val="24"/>
        </w:rPr>
        <w:t xml:space="preserve"> 3 days prior to arrival of consignment in Sri Lanka to prevent any delay in clearance.</w:t>
      </w:r>
    </w:p>
    <w:p w:rsidR="00455139" w:rsidRPr="003607D0" w:rsidRDefault="00455139" w:rsidP="00455139">
      <w:pPr>
        <w:pStyle w:val="NoSpacing"/>
        <w:ind w:left="90" w:hanging="540"/>
        <w:jc w:val="both"/>
        <w:rPr>
          <w:rFonts w:ascii="Times New Roman" w:hAnsi="Times New Roman"/>
          <w:sz w:val="24"/>
          <w:szCs w:val="24"/>
        </w:rPr>
      </w:pPr>
    </w:p>
    <w:p w:rsidR="00455139" w:rsidRPr="003607D0" w:rsidRDefault="00455139" w:rsidP="00455139">
      <w:pPr>
        <w:pStyle w:val="NoSpacing"/>
        <w:ind w:left="90" w:hanging="540"/>
        <w:jc w:val="both"/>
        <w:rPr>
          <w:rFonts w:ascii="Times New Roman" w:hAnsi="Times New Roman"/>
          <w:sz w:val="24"/>
          <w:szCs w:val="24"/>
        </w:rPr>
      </w:pPr>
      <w:r w:rsidRPr="003607D0">
        <w:rPr>
          <w:rFonts w:ascii="Times New Roman" w:hAnsi="Times New Roman"/>
          <w:sz w:val="24"/>
          <w:szCs w:val="24"/>
        </w:rPr>
        <w:t xml:space="preserve">        Demurrage /additional charges if any which become payable due to supplier’s failure to comply with </w:t>
      </w:r>
    </w:p>
    <w:p w:rsidR="00455139" w:rsidRPr="003607D0" w:rsidRDefault="00455139" w:rsidP="00455139">
      <w:pPr>
        <w:pStyle w:val="NoSpacing"/>
        <w:ind w:left="90" w:hanging="540"/>
        <w:jc w:val="both"/>
        <w:rPr>
          <w:rFonts w:ascii="Times New Roman" w:hAnsi="Times New Roman"/>
          <w:sz w:val="24"/>
          <w:szCs w:val="24"/>
        </w:rPr>
      </w:pPr>
      <w:r w:rsidRPr="003607D0">
        <w:rPr>
          <w:rFonts w:ascii="Times New Roman" w:hAnsi="Times New Roman"/>
          <w:sz w:val="24"/>
          <w:szCs w:val="24"/>
        </w:rPr>
        <w:t xml:space="preserve">        </w:t>
      </w:r>
      <w:proofErr w:type="gramStart"/>
      <w:r w:rsidRPr="003607D0">
        <w:rPr>
          <w:rFonts w:ascii="Times New Roman" w:hAnsi="Times New Roman"/>
          <w:sz w:val="24"/>
          <w:szCs w:val="24"/>
        </w:rPr>
        <w:t>this</w:t>
      </w:r>
      <w:proofErr w:type="gramEnd"/>
      <w:r w:rsidRPr="003607D0">
        <w:rPr>
          <w:rFonts w:ascii="Times New Roman" w:hAnsi="Times New Roman"/>
          <w:sz w:val="24"/>
          <w:szCs w:val="24"/>
        </w:rPr>
        <w:t xml:space="preserve"> requirement will be claimed from the supplier.</w:t>
      </w:r>
    </w:p>
    <w:p w:rsidR="00455139" w:rsidRPr="003607D0" w:rsidRDefault="00455139" w:rsidP="00455139">
      <w:pPr>
        <w:pStyle w:val="ListParagraph"/>
        <w:ind w:hanging="540"/>
      </w:pPr>
    </w:p>
    <w:p w:rsidR="00455139" w:rsidRPr="003607D0" w:rsidRDefault="00455139" w:rsidP="00455139">
      <w:pPr>
        <w:pStyle w:val="ListParagraph"/>
        <w:numPr>
          <w:ilvl w:val="0"/>
          <w:numId w:val="16"/>
        </w:numPr>
        <w:ind w:left="90" w:hanging="450"/>
      </w:pPr>
      <w:r w:rsidRPr="003607D0">
        <w:t>To be supplied as per the delivery schedule indicated in the order list.</w:t>
      </w:r>
    </w:p>
    <w:p w:rsidR="00455139" w:rsidRPr="003607D0" w:rsidRDefault="00455139" w:rsidP="00455139">
      <w:pPr>
        <w:pStyle w:val="ListParagraph"/>
        <w:ind w:left="90" w:hanging="450"/>
      </w:pPr>
    </w:p>
    <w:p w:rsidR="00455139" w:rsidRPr="003607D0" w:rsidRDefault="00455139" w:rsidP="00455139">
      <w:pPr>
        <w:pStyle w:val="ListParagraph"/>
        <w:numPr>
          <w:ilvl w:val="0"/>
          <w:numId w:val="16"/>
        </w:numPr>
        <w:ind w:left="90" w:hanging="450"/>
      </w:pPr>
      <w:r w:rsidRPr="003607D0">
        <w:t xml:space="preserve">In addition to the condition given herein any other relevant conditions as per the tender document </w:t>
      </w:r>
    </w:p>
    <w:p w:rsidR="00455139" w:rsidRPr="003607D0" w:rsidRDefault="00455139" w:rsidP="00455139">
      <w:pPr>
        <w:pStyle w:val="ListParagraph"/>
        <w:ind w:left="0"/>
      </w:pPr>
      <w:r w:rsidRPr="003607D0">
        <w:t xml:space="preserve"> </w:t>
      </w:r>
      <w:proofErr w:type="gramStart"/>
      <w:r w:rsidRPr="003607D0">
        <w:t>issued</w:t>
      </w:r>
      <w:proofErr w:type="gramEnd"/>
      <w:r w:rsidRPr="003607D0">
        <w:t xml:space="preserve"> by SPC are also applicable.</w:t>
      </w:r>
    </w:p>
    <w:p w:rsidR="00455139" w:rsidRDefault="00455139" w:rsidP="00455139">
      <w:pPr>
        <w:jc w:val="both"/>
      </w:pPr>
    </w:p>
    <w:p w:rsidR="00455139" w:rsidRDefault="00455139" w:rsidP="00455139">
      <w:pPr>
        <w:jc w:val="both"/>
      </w:pPr>
    </w:p>
    <w:p w:rsidR="00455139" w:rsidRPr="003607D0" w:rsidRDefault="00455139" w:rsidP="00455139">
      <w:pPr>
        <w:jc w:val="both"/>
      </w:pPr>
    </w:p>
    <w:p w:rsidR="00455139" w:rsidRPr="003607D0" w:rsidRDefault="00455139" w:rsidP="00455139">
      <w:pPr>
        <w:ind w:hanging="360"/>
        <w:jc w:val="both"/>
      </w:pPr>
      <w:r w:rsidRPr="003607D0">
        <w:lastRenderedPageBreak/>
        <w:t xml:space="preserve">41.  Where a purchase for a particular item is being made for the first time from a supplier or where </w:t>
      </w:r>
      <w:proofErr w:type="gramStart"/>
      <w:r w:rsidRPr="003607D0">
        <w:t>there  are</w:t>
      </w:r>
      <w:proofErr w:type="gramEnd"/>
      <w:r w:rsidRPr="003607D0">
        <w:t xml:space="preserve"> previous quality failures on goods supplied by a particular supplier payments will only be made</w:t>
      </w:r>
      <w:r>
        <w:t xml:space="preserve"> </w:t>
      </w:r>
      <w:r w:rsidRPr="003607D0">
        <w:t>upon testing the quality and standards of the goods and comparing the bulk supply with the samples  provided along with the offer.</w:t>
      </w:r>
    </w:p>
    <w:p w:rsidR="00455139" w:rsidRPr="003607D0" w:rsidRDefault="00455139" w:rsidP="00455139">
      <w:pPr>
        <w:ind w:left="720"/>
      </w:pPr>
    </w:p>
    <w:p w:rsidR="00455139" w:rsidRPr="003607D0" w:rsidRDefault="00455139" w:rsidP="00455139">
      <w:pPr>
        <w:pStyle w:val="ListParagraph"/>
        <w:ind w:left="0" w:hanging="360"/>
      </w:pPr>
      <w:r w:rsidRPr="003607D0">
        <w:t xml:space="preserve">42. In the event of an award made to you on this tender, SPC reserve the right to cancel/suspend the procuring of said order in any stage, if you would be placed the defaulted supplier’s list due to </w:t>
      </w:r>
      <w:proofErr w:type="gramStart"/>
      <w:r w:rsidRPr="003607D0">
        <w:t>quality  failure</w:t>
      </w:r>
      <w:proofErr w:type="gramEnd"/>
      <w:r w:rsidRPr="003607D0">
        <w:t xml:space="preserve"> found in your previous supplies made to SPC or </w:t>
      </w:r>
      <w:proofErr w:type="spellStart"/>
      <w:r w:rsidRPr="003607D0">
        <w:t>non compliance</w:t>
      </w:r>
      <w:proofErr w:type="spellEnd"/>
      <w:r w:rsidRPr="003607D0">
        <w:t xml:space="preserve"> of  contractual agreement</w:t>
      </w:r>
    </w:p>
    <w:p w:rsidR="00455139" w:rsidRPr="003607D0" w:rsidRDefault="00455139" w:rsidP="00455139"/>
    <w:p w:rsidR="00455139" w:rsidRPr="003607D0" w:rsidRDefault="00455139" w:rsidP="00455139">
      <w:pPr>
        <w:pStyle w:val="NoSpacing"/>
        <w:ind w:hanging="450"/>
        <w:jc w:val="both"/>
        <w:rPr>
          <w:rFonts w:ascii="Times New Roman" w:hAnsi="Times New Roman"/>
          <w:sz w:val="24"/>
          <w:szCs w:val="24"/>
        </w:rPr>
      </w:pPr>
      <w:r w:rsidRPr="003607D0">
        <w:rPr>
          <w:rFonts w:ascii="Times New Roman" w:hAnsi="Times New Roman"/>
          <w:sz w:val="24"/>
          <w:szCs w:val="24"/>
        </w:rPr>
        <w:t xml:space="preserve">43. This tender is administered by the provisions of the “Public Contract Act No. 3 of 1987” </w:t>
      </w:r>
      <w:proofErr w:type="gramStart"/>
      <w:r w:rsidRPr="003607D0">
        <w:rPr>
          <w:rFonts w:ascii="Times New Roman" w:hAnsi="Times New Roman"/>
          <w:sz w:val="24"/>
          <w:szCs w:val="24"/>
        </w:rPr>
        <w:t>and  therefore</w:t>
      </w:r>
      <w:proofErr w:type="gramEnd"/>
      <w:r w:rsidRPr="003607D0">
        <w:rPr>
          <w:rFonts w:ascii="Times New Roman" w:hAnsi="Times New Roman"/>
          <w:sz w:val="24"/>
          <w:szCs w:val="24"/>
        </w:rPr>
        <w:t>, in the event bidder is to retain an agent, representative, nominee for and on behalf of Tender or shall register himself and such public contract act in accordance with the section 10 of the Public Contract Act and produce such valid  original certificate of Registration with the tender.</w:t>
      </w:r>
    </w:p>
    <w:p w:rsidR="00455139" w:rsidRPr="003607D0" w:rsidRDefault="00455139" w:rsidP="00455139">
      <w:pPr>
        <w:pStyle w:val="NoSpacing"/>
        <w:jc w:val="both"/>
        <w:rPr>
          <w:rFonts w:ascii="Times New Roman" w:hAnsi="Times New Roman"/>
          <w:sz w:val="24"/>
          <w:szCs w:val="24"/>
        </w:rPr>
      </w:pPr>
    </w:p>
    <w:p w:rsidR="00455139" w:rsidRPr="003607D0" w:rsidRDefault="00455139" w:rsidP="00455139">
      <w:pPr>
        <w:pStyle w:val="NoSpacing"/>
        <w:ind w:hanging="450"/>
        <w:jc w:val="both"/>
        <w:rPr>
          <w:rFonts w:ascii="Times New Roman" w:hAnsi="Times New Roman"/>
          <w:b/>
          <w:sz w:val="24"/>
          <w:szCs w:val="24"/>
        </w:rPr>
      </w:pPr>
      <w:r w:rsidRPr="003607D0">
        <w:rPr>
          <w:rFonts w:ascii="Times New Roman" w:hAnsi="Times New Roman"/>
          <w:sz w:val="24"/>
          <w:szCs w:val="24"/>
        </w:rPr>
        <w:t xml:space="preserve">44. </w:t>
      </w:r>
      <w:r w:rsidRPr="003607D0">
        <w:rPr>
          <w:rFonts w:ascii="Times New Roman" w:hAnsi="Times New Roman"/>
          <w:b/>
          <w:sz w:val="24"/>
          <w:szCs w:val="24"/>
        </w:rPr>
        <w:t xml:space="preserve">Destination Terminal Handling charges (THC) should be borne by the supplier at the </w:t>
      </w:r>
      <w:proofErr w:type="gramStart"/>
      <w:r w:rsidRPr="003607D0">
        <w:rPr>
          <w:rFonts w:ascii="Times New Roman" w:hAnsi="Times New Roman"/>
          <w:b/>
          <w:sz w:val="24"/>
          <w:szCs w:val="24"/>
        </w:rPr>
        <w:t>Port  of</w:t>
      </w:r>
      <w:proofErr w:type="gramEnd"/>
      <w:r w:rsidRPr="003607D0">
        <w:rPr>
          <w:rFonts w:ascii="Times New Roman" w:hAnsi="Times New Roman"/>
          <w:b/>
          <w:sz w:val="24"/>
          <w:szCs w:val="24"/>
        </w:rPr>
        <w:t xml:space="preserve">  Loading.   Hence when the C&amp;F prices are quoted this should be inclusive of THC.</w:t>
      </w:r>
    </w:p>
    <w:p w:rsidR="00455139" w:rsidRPr="003607D0" w:rsidRDefault="00455139" w:rsidP="00455139"/>
    <w:p w:rsidR="00455139" w:rsidRPr="003607D0" w:rsidRDefault="00455139" w:rsidP="00455139">
      <w:pPr>
        <w:ind w:hanging="450"/>
      </w:pPr>
      <w:r w:rsidRPr="003607D0">
        <w:t xml:space="preserve">45.  Offer validity should </w:t>
      </w:r>
      <w:proofErr w:type="gramStart"/>
      <w:r w:rsidRPr="003607D0">
        <w:t xml:space="preserve">be  </w:t>
      </w:r>
      <w:r>
        <w:t>02</w:t>
      </w:r>
      <w:proofErr w:type="gramEnd"/>
      <w:r>
        <w:t>/03</w:t>
      </w:r>
      <w:r w:rsidRPr="003607D0">
        <w:t>/2020.</w:t>
      </w:r>
    </w:p>
    <w:p w:rsidR="00455139" w:rsidRDefault="00455139" w:rsidP="00455139">
      <w:pPr>
        <w:jc w:val="both"/>
        <w:rPr>
          <w:b/>
        </w:rPr>
      </w:pPr>
    </w:p>
    <w:p w:rsidR="00455139" w:rsidRDefault="00455139" w:rsidP="00455139">
      <w:pPr>
        <w:jc w:val="both"/>
        <w:rPr>
          <w:b/>
        </w:rPr>
      </w:pPr>
    </w:p>
    <w:p w:rsidR="00455139" w:rsidRDefault="00455139" w:rsidP="00455139">
      <w:pPr>
        <w:jc w:val="both"/>
        <w:rPr>
          <w:b/>
        </w:rPr>
      </w:pPr>
    </w:p>
    <w:p w:rsidR="00455139" w:rsidRPr="003607D0" w:rsidRDefault="00455139" w:rsidP="00455139">
      <w:pPr>
        <w:jc w:val="both"/>
        <w:rPr>
          <w:b/>
        </w:rPr>
      </w:pPr>
    </w:p>
    <w:p w:rsidR="00455139" w:rsidRPr="003607D0" w:rsidRDefault="00455139" w:rsidP="00455139">
      <w:pPr>
        <w:ind w:hanging="450"/>
      </w:pPr>
      <w:r w:rsidRPr="003607D0">
        <w:t>46.  When the time of arrival of goods to Sri Lanka, the residual shelf life should be remained 85% or more out of total product shelf life as per the regulation of Import &amp; Export Controller of Sri Lanka.</w:t>
      </w:r>
    </w:p>
    <w:p w:rsidR="00455139" w:rsidRPr="003607D0" w:rsidRDefault="00455139" w:rsidP="00455139">
      <w:pPr>
        <w:jc w:val="both"/>
        <w:rPr>
          <w:b/>
        </w:rPr>
      </w:pPr>
      <w:r w:rsidRPr="003607D0">
        <w:rPr>
          <w:b/>
        </w:rPr>
        <w:t xml:space="preserve"> </w:t>
      </w:r>
    </w:p>
    <w:p w:rsidR="00455139" w:rsidRPr="003607D0" w:rsidRDefault="00455139" w:rsidP="00455139">
      <w:pPr>
        <w:ind w:hanging="450"/>
      </w:pPr>
      <w:r w:rsidRPr="003607D0">
        <w:t xml:space="preserve">47. If you are not interested in participating, please acknowledge the receipt of this invitation with the </w:t>
      </w:r>
    </w:p>
    <w:p w:rsidR="00455139" w:rsidRPr="003607D0" w:rsidRDefault="00455139" w:rsidP="00455139">
      <w:pPr>
        <w:rPr>
          <w:b/>
          <w:u w:val="single"/>
        </w:rPr>
      </w:pPr>
      <w:proofErr w:type="gramStart"/>
      <w:r w:rsidRPr="003607D0">
        <w:t>reason</w:t>
      </w:r>
      <w:proofErr w:type="gramEnd"/>
      <w:r w:rsidRPr="003607D0">
        <w:t xml:space="preserve"> for not quoting.</w:t>
      </w:r>
    </w:p>
    <w:p w:rsidR="00455139" w:rsidRPr="003607D0" w:rsidRDefault="00455139" w:rsidP="00455139"/>
    <w:p w:rsidR="00455139" w:rsidRPr="003607D0" w:rsidRDefault="00455139" w:rsidP="00455139">
      <w:pPr>
        <w:ind w:hanging="450"/>
        <w:rPr>
          <w:b/>
          <w:u w:val="single"/>
        </w:rPr>
      </w:pPr>
      <w:r w:rsidRPr="003607D0">
        <w:t xml:space="preserve">48.  </w:t>
      </w:r>
      <w:r w:rsidRPr="003607D0">
        <w:rPr>
          <w:b/>
          <w:u w:val="single"/>
        </w:rPr>
        <w:t>BIDS FROM THOSE OTHER THAN MANUFACTURERS</w:t>
      </w:r>
    </w:p>
    <w:p w:rsidR="00455139" w:rsidRPr="003607D0" w:rsidRDefault="00455139" w:rsidP="00455139">
      <w:pPr>
        <w:rPr>
          <w:b/>
          <w:u w:val="single"/>
        </w:rPr>
      </w:pPr>
      <w:r w:rsidRPr="003607D0">
        <w:t>Bids for supply of goods which are not manufactured by the Bidder should be supported by a Certificate of Authority issued by the Manufacturer indicating that the Bidder has been duly authorized to supply the goods tendered for.  Failure to comply may result in the offer being rejected.</w:t>
      </w:r>
    </w:p>
    <w:p w:rsidR="00455139" w:rsidRDefault="00455139" w:rsidP="00455139">
      <w:pPr>
        <w:pStyle w:val="ListParagraph"/>
        <w:suppressAutoHyphens/>
        <w:ind w:left="-540"/>
        <w:jc w:val="both"/>
        <w:rPr>
          <w:rFonts w:eastAsia="Calibri"/>
          <w:b/>
        </w:rPr>
      </w:pPr>
    </w:p>
    <w:p w:rsidR="00455139" w:rsidRDefault="00455139" w:rsidP="00455139">
      <w:pPr>
        <w:pStyle w:val="ListParagraph"/>
        <w:suppressAutoHyphens/>
        <w:ind w:left="-540"/>
        <w:jc w:val="both"/>
        <w:rPr>
          <w:b/>
          <w:bCs/>
          <w:iCs/>
          <w:color w:val="17365D"/>
          <w:u w:val="single"/>
          <w:lang w:eastAsia="ar-SA"/>
        </w:rPr>
      </w:pPr>
      <w:proofErr w:type="gramStart"/>
      <w:r w:rsidRPr="00CA74A6">
        <w:rPr>
          <w:rFonts w:eastAsia="Calibri"/>
          <w:b/>
        </w:rPr>
        <w:t>Abbreviations :</w:t>
      </w:r>
      <w:r w:rsidRPr="00CA74A6">
        <w:rPr>
          <w:rFonts w:eastAsia="Calibri"/>
          <w:i/>
        </w:rPr>
        <w:t>NMRA</w:t>
      </w:r>
      <w:proofErr w:type="gramEnd"/>
      <w:r w:rsidRPr="00CA74A6">
        <w:rPr>
          <w:rFonts w:eastAsia="Calibri"/>
          <w:i/>
        </w:rPr>
        <w:t xml:space="preserve"> ; National Medicines Regulatory Authority/Sri Lanka,</w:t>
      </w:r>
      <w:r>
        <w:rPr>
          <w:rFonts w:eastAsia="Calibri"/>
        </w:rPr>
        <w:t xml:space="preserve"> SPC ; State </w:t>
      </w:r>
      <w:r w:rsidRPr="00CA74A6">
        <w:rPr>
          <w:rFonts w:eastAsia="Calibri"/>
          <w:i/>
        </w:rPr>
        <w:t>Pharmaceuticals Corporation, MSD; Medical Supplies Division/Ministry of Health-Sri Lanka.</w:t>
      </w:r>
    </w:p>
    <w:p w:rsidR="00455139" w:rsidRDefault="00455139" w:rsidP="00455139"/>
    <w:p w:rsidR="00455139" w:rsidRDefault="00455139" w:rsidP="00455139">
      <w:pPr>
        <w:rPr>
          <w:b/>
          <w:sz w:val="21"/>
          <w:szCs w:val="21"/>
          <w:u w:val="single"/>
        </w:rPr>
      </w:pPr>
      <w:r w:rsidRPr="00F65B49">
        <w:rPr>
          <w:b/>
          <w:sz w:val="21"/>
          <w:szCs w:val="21"/>
          <w:u w:val="single"/>
        </w:rPr>
        <w:t>Special Conditions for Surgical Consumables item</w:t>
      </w:r>
    </w:p>
    <w:p w:rsidR="00455139" w:rsidRPr="00772D91" w:rsidRDefault="00455139" w:rsidP="00455139">
      <w:pPr>
        <w:pStyle w:val="ListParagraph"/>
        <w:numPr>
          <w:ilvl w:val="0"/>
          <w:numId w:val="8"/>
        </w:numPr>
        <w:spacing w:after="200" w:line="276" w:lineRule="auto"/>
        <w:rPr>
          <w:b/>
          <w:sz w:val="21"/>
          <w:szCs w:val="21"/>
          <w:u w:val="single"/>
        </w:rPr>
      </w:pPr>
      <w:r>
        <w:rPr>
          <w:b/>
          <w:sz w:val="21"/>
          <w:szCs w:val="21"/>
        </w:rPr>
        <w:t>The product should have minimum of 36 months shelf life at the time of delivery to Medical Supplies Division.  Requested shelf life for Surgical Consumable is 36 months unless specified in the special order conditions/specifications/order list remarks.</w:t>
      </w:r>
    </w:p>
    <w:p w:rsidR="00455139" w:rsidRPr="00D520A0" w:rsidRDefault="00455139" w:rsidP="00455139">
      <w:pPr>
        <w:pStyle w:val="ListParagraph"/>
        <w:numPr>
          <w:ilvl w:val="0"/>
          <w:numId w:val="8"/>
        </w:numPr>
        <w:spacing w:after="200" w:line="276" w:lineRule="auto"/>
        <w:rPr>
          <w:b/>
          <w:sz w:val="21"/>
          <w:szCs w:val="21"/>
          <w:u w:val="single"/>
        </w:rPr>
      </w:pPr>
      <w:r>
        <w:rPr>
          <w:b/>
          <w:sz w:val="21"/>
          <w:szCs w:val="21"/>
        </w:rPr>
        <w:t>General condition 7 and 16 are not applicable or Surgical Consumable Items.</w:t>
      </w:r>
    </w:p>
    <w:p w:rsidR="00455139" w:rsidRPr="00F65B49" w:rsidRDefault="00455139" w:rsidP="00455139">
      <w:pPr>
        <w:pStyle w:val="ListParagraph"/>
        <w:numPr>
          <w:ilvl w:val="0"/>
          <w:numId w:val="8"/>
        </w:numPr>
        <w:spacing w:after="200" w:line="276" w:lineRule="auto"/>
        <w:rPr>
          <w:b/>
          <w:sz w:val="21"/>
          <w:szCs w:val="21"/>
          <w:u w:val="single"/>
        </w:rPr>
      </w:pPr>
      <w:r w:rsidRPr="00F65B49">
        <w:rPr>
          <w:b/>
          <w:sz w:val="21"/>
          <w:szCs w:val="21"/>
        </w:rPr>
        <w:t>Art works and diagrams with dimensions for relevant products with catalog numbers should be provided.</w:t>
      </w:r>
    </w:p>
    <w:p w:rsidR="00455139" w:rsidRPr="005F07AB" w:rsidRDefault="00455139" w:rsidP="00455139">
      <w:pPr>
        <w:pStyle w:val="ListParagraph"/>
        <w:numPr>
          <w:ilvl w:val="0"/>
          <w:numId w:val="8"/>
        </w:numPr>
        <w:spacing w:after="200" w:line="276" w:lineRule="auto"/>
        <w:rPr>
          <w:b/>
          <w:sz w:val="21"/>
          <w:szCs w:val="21"/>
          <w:u w:val="single"/>
        </w:rPr>
      </w:pPr>
      <w:r w:rsidRPr="00F65B49">
        <w:rPr>
          <w:b/>
          <w:sz w:val="21"/>
          <w:szCs w:val="21"/>
        </w:rPr>
        <w:t>Usage instruction pamphlet/user manuals in print/</w:t>
      </w:r>
      <w:proofErr w:type="spellStart"/>
      <w:r w:rsidRPr="00F65B49">
        <w:rPr>
          <w:b/>
          <w:sz w:val="21"/>
          <w:szCs w:val="21"/>
        </w:rPr>
        <w:t>pdf</w:t>
      </w:r>
      <w:proofErr w:type="spellEnd"/>
      <w:r w:rsidRPr="00F65B49">
        <w:rPr>
          <w:b/>
          <w:sz w:val="21"/>
          <w:szCs w:val="21"/>
        </w:rPr>
        <w:t xml:space="preserve">/video format should be provided. (Such instructions should carry details on maintenance, compatibility and storage) </w:t>
      </w:r>
    </w:p>
    <w:p w:rsidR="00455139" w:rsidRPr="00F65B49" w:rsidRDefault="00455139" w:rsidP="00455139">
      <w:pPr>
        <w:pStyle w:val="ListParagraph"/>
        <w:numPr>
          <w:ilvl w:val="0"/>
          <w:numId w:val="8"/>
        </w:numPr>
        <w:spacing w:after="200" w:line="276" w:lineRule="auto"/>
        <w:rPr>
          <w:b/>
          <w:sz w:val="21"/>
          <w:szCs w:val="21"/>
          <w:u w:val="single"/>
        </w:rPr>
      </w:pPr>
      <w:r>
        <w:rPr>
          <w:b/>
          <w:sz w:val="21"/>
          <w:szCs w:val="21"/>
        </w:rPr>
        <w:t>Further to the condition 33, Tender Sample of the selected bid shall be forwarded to MSD to use as reference sample to check the consignment supplied on the indent/PO.</w:t>
      </w:r>
    </w:p>
    <w:p w:rsidR="00455139" w:rsidRDefault="00455139" w:rsidP="00455139">
      <w:pPr>
        <w:ind w:hanging="450"/>
        <w:rPr>
          <w:rFonts w:ascii="Tahoma" w:hAnsi="Tahoma"/>
          <w:b/>
        </w:rPr>
      </w:pPr>
      <w:r>
        <w:rPr>
          <w:rFonts w:ascii="Tahoma" w:hAnsi="Tahoma"/>
          <w:b/>
        </w:rPr>
        <w:t xml:space="preserve">All tenderers should furnish an unconditional Bid Bond </w:t>
      </w:r>
      <w:proofErr w:type="spellStart"/>
      <w:r>
        <w:rPr>
          <w:rFonts w:ascii="Tahoma" w:hAnsi="Tahoma"/>
          <w:b/>
        </w:rPr>
        <w:t>encashable</w:t>
      </w:r>
      <w:proofErr w:type="spellEnd"/>
      <w:r>
        <w:rPr>
          <w:rFonts w:ascii="Tahoma" w:hAnsi="Tahoma"/>
          <w:b/>
        </w:rPr>
        <w:t xml:space="preserve"> on demand to the value of 2% of the</w:t>
      </w:r>
    </w:p>
    <w:p w:rsidR="00455139" w:rsidRDefault="00455139" w:rsidP="00455139">
      <w:pPr>
        <w:ind w:hanging="450"/>
        <w:rPr>
          <w:rFonts w:ascii="Tahoma" w:hAnsi="Tahoma"/>
          <w:b/>
        </w:rPr>
      </w:pPr>
      <w:proofErr w:type="gramStart"/>
      <w:r>
        <w:rPr>
          <w:rFonts w:ascii="Tahoma" w:hAnsi="Tahoma"/>
          <w:b/>
        </w:rPr>
        <w:t>total</w:t>
      </w:r>
      <w:proofErr w:type="gramEnd"/>
      <w:r>
        <w:rPr>
          <w:rFonts w:ascii="Tahoma" w:hAnsi="Tahoma"/>
          <w:b/>
        </w:rPr>
        <w:t xml:space="preserve"> Tendered Price exceeds LKR 1 million. Bid Bond should be submitted with valid up </w:t>
      </w:r>
      <w:proofErr w:type="gramStart"/>
      <w:r>
        <w:rPr>
          <w:rFonts w:ascii="Tahoma" w:hAnsi="Tahoma"/>
          <w:b/>
        </w:rPr>
        <w:t>to  01.04.2020</w:t>
      </w:r>
      <w:proofErr w:type="gramEnd"/>
    </w:p>
    <w:p w:rsidR="00455139" w:rsidRDefault="00455139" w:rsidP="00455139">
      <w:pPr>
        <w:ind w:hanging="450"/>
        <w:rPr>
          <w:rFonts w:ascii="Tahoma" w:hAnsi="Tahoma"/>
          <w:b/>
        </w:rPr>
      </w:pPr>
      <w:proofErr w:type="gramStart"/>
      <w:r>
        <w:rPr>
          <w:rFonts w:ascii="Tahoma" w:hAnsi="Tahoma"/>
          <w:b/>
        </w:rPr>
        <w:t>together</w:t>
      </w:r>
      <w:proofErr w:type="gramEnd"/>
      <w:r>
        <w:rPr>
          <w:rFonts w:ascii="Tahoma" w:hAnsi="Tahoma"/>
          <w:b/>
        </w:rPr>
        <w:t xml:space="preserve"> with the tender.</w:t>
      </w:r>
    </w:p>
    <w:p w:rsidR="00455139" w:rsidRPr="002A655D" w:rsidRDefault="00455139" w:rsidP="00455139">
      <w:pPr>
        <w:pStyle w:val="ListParagraph"/>
        <w:ind w:left="0" w:hanging="450"/>
        <w:jc w:val="both"/>
        <w:rPr>
          <w:rFonts w:ascii="Shruti" w:hAnsi="Shruti" w:cs="Shruti"/>
          <w:b/>
          <w:sz w:val="16"/>
          <w:szCs w:val="16"/>
          <w:u w:val="single"/>
        </w:rPr>
      </w:pPr>
    </w:p>
    <w:p w:rsidR="00455139" w:rsidRDefault="00455139" w:rsidP="00455139">
      <w:pPr>
        <w:pStyle w:val="ListParagraph"/>
        <w:ind w:left="0" w:hanging="450"/>
        <w:jc w:val="both"/>
        <w:rPr>
          <w:rFonts w:ascii="Tahoma" w:hAnsi="Tahoma" w:cs="Tahoma"/>
        </w:rPr>
      </w:pPr>
      <w:proofErr w:type="gramStart"/>
      <w:r w:rsidRPr="00C00C15">
        <w:rPr>
          <w:rFonts w:ascii="Shruti" w:hAnsi="Shruti" w:cs="Shruti"/>
          <w:b/>
          <w:sz w:val="22"/>
          <w:szCs w:val="22"/>
          <w:u w:val="single"/>
        </w:rPr>
        <w:lastRenderedPageBreak/>
        <w:t>S</w:t>
      </w:r>
      <w:r>
        <w:rPr>
          <w:rFonts w:ascii="Shruti" w:hAnsi="Shruti" w:cs="Shruti"/>
          <w:b/>
          <w:sz w:val="22"/>
          <w:szCs w:val="22"/>
          <w:u w:val="single"/>
        </w:rPr>
        <w:t>ufficient  quantity</w:t>
      </w:r>
      <w:proofErr w:type="gramEnd"/>
      <w:r>
        <w:rPr>
          <w:rFonts w:ascii="Shruti" w:hAnsi="Shruti" w:cs="Shruti"/>
          <w:b/>
          <w:sz w:val="22"/>
          <w:szCs w:val="22"/>
          <w:u w:val="single"/>
        </w:rPr>
        <w:t xml:space="preserve"> of s</w:t>
      </w:r>
      <w:r w:rsidRPr="00C00C15">
        <w:rPr>
          <w:rFonts w:ascii="Shruti" w:hAnsi="Shruti" w:cs="Shruti"/>
          <w:b/>
          <w:sz w:val="22"/>
          <w:szCs w:val="22"/>
          <w:u w:val="single"/>
        </w:rPr>
        <w:t>amples should be forwarded for evaluation.</w:t>
      </w:r>
      <w:r>
        <w:rPr>
          <w:rFonts w:ascii="Tahoma" w:hAnsi="Tahoma" w:cs="Tahoma"/>
        </w:rPr>
        <w:t xml:space="preserve">     </w:t>
      </w:r>
    </w:p>
    <w:p w:rsidR="00455139" w:rsidRDefault="00455139" w:rsidP="00455139">
      <w:pPr>
        <w:rPr>
          <w:rFonts w:ascii="Tahoma" w:hAnsi="Tahoma" w:cs="Tahoma"/>
          <w:b/>
        </w:rPr>
      </w:pPr>
    </w:p>
    <w:p w:rsidR="00455139" w:rsidRPr="00E53D0F" w:rsidRDefault="00455139" w:rsidP="00455139">
      <w:pPr>
        <w:pStyle w:val="NoSpacing"/>
        <w:ind w:hanging="450"/>
        <w:rPr>
          <w:rFonts w:ascii="Bookman Old Style" w:hAnsi="Bookman Old Style"/>
          <w:b/>
          <w:sz w:val="20"/>
          <w:szCs w:val="20"/>
          <w:u w:val="single"/>
        </w:rPr>
      </w:pPr>
      <w:r w:rsidRPr="00E53D0F">
        <w:rPr>
          <w:rFonts w:ascii="Bookman Old Style" w:hAnsi="Bookman Old Style"/>
          <w:b/>
          <w:sz w:val="20"/>
          <w:szCs w:val="20"/>
          <w:u w:val="single"/>
        </w:rPr>
        <w:t>CONTRACT AND ARBITRATION</w:t>
      </w:r>
    </w:p>
    <w:p w:rsidR="00455139" w:rsidRPr="00E53D0F" w:rsidRDefault="00455139" w:rsidP="00455139">
      <w:pPr>
        <w:pStyle w:val="NoSpacing"/>
        <w:ind w:hanging="450"/>
        <w:rPr>
          <w:rFonts w:ascii="Bookman Old Style" w:hAnsi="Bookman Old Style"/>
          <w:b/>
          <w:sz w:val="20"/>
          <w:szCs w:val="20"/>
          <w:u w:val="single"/>
        </w:rPr>
      </w:pPr>
      <w:r w:rsidRPr="00E53D0F">
        <w:rPr>
          <w:rFonts w:ascii="Bookman Old Style" w:hAnsi="Bookman Old Style"/>
          <w:b/>
          <w:sz w:val="20"/>
          <w:szCs w:val="20"/>
          <w:u w:val="single"/>
        </w:rPr>
        <w:t>(A) CONTRACT</w:t>
      </w:r>
    </w:p>
    <w:p w:rsidR="00455139" w:rsidRDefault="00455139" w:rsidP="00455139">
      <w:pPr>
        <w:pStyle w:val="NoSpacing"/>
        <w:ind w:hanging="450"/>
        <w:rPr>
          <w:rFonts w:ascii="Bookman Old Style" w:hAnsi="Bookman Old Style"/>
          <w:b/>
          <w:u w:val="single"/>
        </w:rPr>
      </w:pPr>
    </w:p>
    <w:p w:rsidR="00455139" w:rsidRDefault="00455139" w:rsidP="00455139">
      <w:pPr>
        <w:pStyle w:val="NoSpacing"/>
        <w:ind w:hanging="450"/>
        <w:rPr>
          <w:rFonts w:ascii="Bookman Old Style" w:hAnsi="Bookman Old Style"/>
          <w:b/>
        </w:rPr>
      </w:pPr>
      <w:r>
        <w:rPr>
          <w:rFonts w:ascii="Bookman Old Style" w:hAnsi="Bookman Old Style"/>
          <w:b/>
        </w:rPr>
        <w:t>The successful supplier should agree to enter into a Contract/Agreement is applicable</w:t>
      </w:r>
    </w:p>
    <w:p w:rsidR="00455139" w:rsidRDefault="00455139" w:rsidP="00455139">
      <w:pPr>
        <w:pStyle w:val="NoSpacing"/>
        <w:ind w:hanging="450"/>
        <w:rPr>
          <w:rFonts w:ascii="Bookman Old Style" w:hAnsi="Bookman Old Style"/>
          <w:b/>
        </w:rPr>
      </w:pPr>
      <w:proofErr w:type="gramStart"/>
      <w:r>
        <w:rPr>
          <w:rFonts w:ascii="Bookman Old Style" w:hAnsi="Bookman Old Style"/>
          <w:b/>
        </w:rPr>
        <w:t>normally</w:t>
      </w:r>
      <w:proofErr w:type="gramEnd"/>
      <w:r>
        <w:rPr>
          <w:rFonts w:ascii="Bookman Old Style" w:hAnsi="Bookman Old Style"/>
          <w:b/>
        </w:rPr>
        <w:t xml:space="preserve"> for awards which are over LKR 500,000.00 (Five Hundred Thousand).</w:t>
      </w:r>
    </w:p>
    <w:p w:rsidR="00455139" w:rsidRDefault="00455139" w:rsidP="00455139">
      <w:pPr>
        <w:ind w:hanging="450"/>
        <w:jc w:val="both"/>
        <w:rPr>
          <w:rFonts w:ascii="Tahoma" w:hAnsi="Tahoma" w:cs="Tahoma"/>
          <w:b/>
        </w:rPr>
      </w:pPr>
      <w:r>
        <w:rPr>
          <w:rFonts w:ascii="Tahoma" w:hAnsi="Tahoma" w:cs="Tahoma"/>
          <w:b/>
        </w:rPr>
        <w:t xml:space="preserve"> </w:t>
      </w:r>
    </w:p>
    <w:p w:rsidR="00455139" w:rsidRPr="000533E6" w:rsidRDefault="00455139" w:rsidP="00455139">
      <w:pPr>
        <w:ind w:hanging="450"/>
        <w:jc w:val="both"/>
        <w:rPr>
          <w:rFonts w:ascii="Tahoma" w:hAnsi="Tahoma" w:cs="Tahoma"/>
          <w:b/>
        </w:rPr>
      </w:pPr>
      <w:r>
        <w:rPr>
          <w:rFonts w:ascii="Tahoma" w:hAnsi="Tahoma" w:cs="Tahoma"/>
          <w:b/>
        </w:rPr>
        <w:t>(</w:t>
      </w:r>
      <w:r w:rsidRPr="000533E6">
        <w:rPr>
          <w:rFonts w:ascii="Tahoma" w:hAnsi="Tahoma" w:cs="Tahoma"/>
          <w:b/>
        </w:rPr>
        <w:t>NEW PROCEDURES TO BE ADOPTED TO FACILITATE THE IMPLEMENTATION OF MSMIS PROJECT)</w:t>
      </w:r>
    </w:p>
    <w:p w:rsidR="00455139" w:rsidRPr="004419E7" w:rsidRDefault="00455139" w:rsidP="00455139">
      <w:pPr>
        <w:ind w:hanging="450"/>
        <w:jc w:val="both"/>
        <w:rPr>
          <w:rFonts w:ascii="Tahoma" w:hAnsi="Tahoma" w:cs="Tahoma"/>
          <w:sz w:val="10"/>
          <w:szCs w:val="10"/>
        </w:rPr>
      </w:pPr>
    </w:p>
    <w:p w:rsidR="00455139" w:rsidRDefault="00455139" w:rsidP="00455139">
      <w:pPr>
        <w:overflowPunct w:val="0"/>
        <w:autoSpaceDE w:val="0"/>
        <w:autoSpaceDN w:val="0"/>
        <w:adjustRightInd w:val="0"/>
        <w:ind w:left="360"/>
        <w:jc w:val="both"/>
        <w:textAlignment w:val="baseline"/>
        <w:rPr>
          <w:rFonts w:ascii="Tahoma" w:hAnsi="Tahoma" w:cs="Tahoma"/>
          <w:sz w:val="21"/>
          <w:szCs w:val="21"/>
        </w:rPr>
      </w:pPr>
      <w:r>
        <w:rPr>
          <w:rFonts w:ascii="Tahoma" w:hAnsi="Tahoma" w:cs="Tahoma"/>
          <w:sz w:val="21"/>
          <w:szCs w:val="21"/>
        </w:rPr>
        <w:t>(a)In respect of multi-component items that are ordered as kit items under single SR number, representing all components as one assembled unit, all deliveries of such items to MSD should be in the form of kits (all its components assembled together) with a commercial invoice indicating the number of kits and its S.R. number, describing &amp; quantifying the individual components that forms the kit.</w:t>
      </w:r>
    </w:p>
    <w:p w:rsidR="00455139" w:rsidRDefault="00455139" w:rsidP="00455139">
      <w:pPr>
        <w:ind w:left="720" w:hanging="450"/>
        <w:jc w:val="both"/>
        <w:rPr>
          <w:rFonts w:ascii="Tahoma" w:hAnsi="Tahoma" w:cs="Tahoma"/>
          <w:sz w:val="21"/>
          <w:szCs w:val="21"/>
        </w:rPr>
      </w:pPr>
    </w:p>
    <w:p w:rsidR="00455139" w:rsidRDefault="00455139" w:rsidP="00455139">
      <w:pPr>
        <w:ind w:left="720" w:hanging="450"/>
        <w:jc w:val="both"/>
        <w:rPr>
          <w:rFonts w:ascii="Tahoma" w:hAnsi="Tahoma" w:cs="Tahoma"/>
          <w:sz w:val="21"/>
          <w:szCs w:val="21"/>
        </w:rPr>
      </w:pPr>
      <w:r>
        <w:rPr>
          <w:rFonts w:ascii="Tahoma" w:hAnsi="Tahoma" w:cs="Tahoma"/>
          <w:sz w:val="21"/>
          <w:szCs w:val="21"/>
        </w:rPr>
        <w:t xml:space="preserve">      MSD will not accept parts of the full complement of components making the kit, that are delivered by different suppliers at different times and such deliveries will be rejected, even when the different</w:t>
      </w:r>
    </w:p>
    <w:p w:rsidR="00455139" w:rsidRDefault="00455139" w:rsidP="00455139">
      <w:pPr>
        <w:ind w:left="720" w:hanging="450"/>
        <w:jc w:val="both"/>
        <w:rPr>
          <w:rFonts w:ascii="Tahoma" w:hAnsi="Tahoma" w:cs="Tahoma"/>
          <w:sz w:val="21"/>
          <w:szCs w:val="21"/>
        </w:rPr>
      </w:pPr>
      <w:r>
        <w:rPr>
          <w:rFonts w:ascii="Tahoma" w:hAnsi="Tahoma" w:cs="Tahoma"/>
          <w:sz w:val="21"/>
          <w:szCs w:val="21"/>
        </w:rPr>
        <w:t xml:space="preserve">      </w:t>
      </w:r>
      <w:proofErr w:type="gramStart"/>
      <w:r>
        <w:rPr>
          <w:rFonts w:ascii="Tahoma" w:hAnsi="Tahoma" w:cs="Tahoma"/>
          <w:sz w:val="21"/>
          <w:szCs w:val="21"/>
        </w:rPr>
        <w:t>components</w:t>
      </w:r>
      <w:proofErr w:type="gramEnd"/>
      <w:r>
        <w:rPr>
          <w:rFonts w:ascii="Tahoma" w:hAnsi="Tahoma" w:cs="Tahoma"/>
          <w:sz w:val="21"/>
          <w:szCs w:val="21"/>
        </w:rPr>
        <w:t xml:space="preserve"> are sourced from different suppliers.</w:t>
      </w:r>
    </w:p>
    <w:p w:rsidR="00455139" w:rsidRDefault="00455139" w:rsidP="00455139">
      <w:pPr>
        <w:ind w:left="720" w:hanging="1170"/>
        <w:jc w:val="both"/>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Pr="001C339C" w:rsidRDefault="00455139" w:rsidP="00455139">
      <w:pPr>
        <w:rPr>
          <w:rStyle w:val="SubtleEmphasis"/>
          <w:i w:val="0"/>
          <w:iCs w:val="0"/>
        </w:rPr>
      </w:pPr>
    </w:p>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55139" w:rsidRDefault="00455139" w:rsidP="004B2B5D"/>
    <w:p w:rsidR="00455139" w:rsidRDefault="00455139" w:rsidP="004B2B5D"/>
    <w:p w:rsidR="004B2B5D" w:rsidRDefault="004B2B5D" w:rsidP="004B2B5D"/>
    <w:p w:rsidR="004B2B5D" w:rsidRDefault="004B2B5D" w:rsidP="004B2B5D"/>
    <w:p w:rsidR="00455139" w:rsidRDefault="00455139" w:rsidP="00455139">
      <w:pPr>
        <w:tabs>
          <w:tab w:val="left" w:pos="2865"/>
        </w:tabs>
        <w:rPr>
          <w:rFonts w:ascii="Tahoma" w:hAnsi="Tahoma" w:cs="Tahoma"/>
          <w:sz w:val="21"/>
          <w:szCs w:val="21"/>
        </w:rPr>
      </w:pPr>
      <w:r>
        <w:rPr>
          <w:rFonts w:ascii="Tahoma" w:hAnsi="Tahoma" w:cs="Tahoma"/>
          <w:sz w:val="21"/>
          <w:szCs w:val="21"/>
        </w:rPr>
        <w:t>(Annexure I)</w:t>
      </w:r>
    </w:p>
    <w:p w:rsidR="00455139" w:rsidRDefault="00455139" w:rsidP="00455139">
      <w:pPr>
        <w:rPr>
          <w:rStyle w:val="SubtleEmpha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455139" w:rsidRPr="00976E98" w:rsidTr="00455139">
        <w:tc>
          <w:tcPr>
            <w:tcW w:w="4248" w:type="dxa"/>
          </w:tcPr>
          <w:p w:rsidR="00455139" w:rsidRPr="00976E98" w:rsidRDefault="00455139" w:rsidP="00455139">
            <w:pPr>
              <w:rPr>
                <w:rFonts w:ascii="Arial" w:hAnsi="Arial"/>
                <w:b/>
                <w:sz w:val="16"/>
                <w:szCs w:val="16"/>
              </w:rPr>
            </w:pPr>
          </w:p>
          <w:p w:rsidR="00455139" w:rsidRPr="00976E98" w:rsidRDefault="00455139" w:rsidP="00455139">
            <w:pPr>
              <w:rPr>
                <w:rFonts w:ascii="Arial" w:hAnsi="Arial"/>
                <w:b/>
                <w:sz w:val="16"/>
                <w:szCs w:val="16"/>
              </w:rPr>
            </w:pPr>
            <w:r w:rsidRPr="00976E98">
              <w:rPr>
                <w:rFonts w:ascii="Arial" w:hAnsi="Arial"/>
                <w:b/>
                <w:sz w:val="40"/>
                <w:szCs w:val="40"/>
              </w:rPr>
              <w:t>DHS/</w:t>
            </w:r>
            <w:r>
              <w:rPr>
                <w:rFonts w:ascii="Arial" w:hAnsi="Arial"/>
                <w:b/>
                <w:sz w:val="40"/>
                <w:szCs w:val="40"/>
              </w:rPr>
              <w:t>RSS/RQ/115/19</w:t>
            </w:r>
          </w:p>
        </w:tc>
      </w:tr>
    </w:tbl>
    <w:p w:rsidR="00455139" w:rsidRDefault="00455139" w:rsidP="00455139">
      <w:pPr>
        <w:rPr>
          <w:rFonts w:ascii="Tahoma" w:hAnsi="Tahoma" w:cs="Tahoma"/>
          <w:b/>
          <w:sz w:val="21"/>
          <w:szCs w:val="21"/>
          <w:u w:val="single"/>
        </w:rPr>
      </w:pPr>
    </w:p>
    <w:p w:rsidR="00455139" w:rsidRDefault="00455139" w:rsidP="00455139">
      <w:pPr>
        <w:rPr>
          <w:rFonts w:ascii="Tahoma" w:hAnsi="Tahoma" w:cs="Tahoma"/>
          <w:b/>
          <w:sz w:val="21"/>
          <w:szCs w:val="21"/>
          <w:u w:val="single"/>
        </w:rPr>
      </w:pPr>
      <w:r>
        <w:rPr>
          <w:rFonts w:ascii="Tahoma" w:hAnsi="Tahoma" w:cs="Tahoma"/>
          <w:b/>
          <w:sz w:val="21"/>
          <w:szCs w:val="21"/>
          <w:u w:val="single"/>
        </w:rPr>
        <w:t xml:space="preserve">2019/SPC/N/C/S/00505 </w:t>
      </w:r>
      <w:r>
        <w:rPr>
          <w:rFonts w:ascii="Tahoma" w:hAnsi="Tahoma" w:cs="Tahoma"/>
          <w:b/>
          <w:sz w:val="21"/>
          <w:szCs w:val="21"/>
          <w:u w:val="single"/>
        </w:rPr>
        <w:tab/>
      </w:r>
      <w:r>
        <w:rPr>
          <w:rFonts w:ascii="Tahoma" w:hAnsi="Tahoma" w:cs="Tahoma"/>
          <w:b/>
          <w:sz w:val="21"/>
          <w:szCs w:val="21"/>
          <w:u w:val="single"/>
        </w:rPr>
        <w:tab/>
      </w:r>
      <w:r>
        <w:rPr>
          <w:rFonts w:ascii="Tahoma" w:hAnsi="Tahoma" w:cs="Tahoma"/>
          <w:b/>
          <w:sz w:val="21"/>
          <w:szCs w:val="21"/>
          <w:u w:val="single"/>
        </w:rPr>
        <w:tab/>
        <w:t>CLOSING ON:    04</w:t>
      </w:r>
      <w:r w:rsidRPr="005B4CA6">
        <w:rPr>
          <w:rFonts w:ascii="Tahoma" w:hAnsi="Tahoma" w:cs="Tahoma"/>
          <w:b/>
          <w:sz w:val="21"/>
          <w:szCs w:val="21"/>
          <w:u w:val="single"/>
          <w:vertAlign w:val="superscript"/>
        </w:rPr>
        <w:t>TH</w:t>
      </w:r>
      <w:r>
        <w:rPr>
          <w:rFonts w:ascii="Tahoma" w:hAnsi="Tahoma" w:cs="Tahoma"/>
          <w:b/>
          <w:sz w:val="21"/>
          <w:szCs w:val="21"/>
          <w:u w:val="single"/>
        </w:rPr>
        <w:t xml:space="preserve"> SEPTEMBER, 2019 AT </w:t>
      </w:r>
      <w:r w:rsidRPr="00672CCC">
        <w:rPr>
          <w:rFonts w:ascii="Tahoma" w:hAnsi="Tahoma" w:cs="Tahoma"/>
          <w:b/>
          <w:sz w:val="21"/>
          <w:szCs w:val="21"/>
          <w:u w:val="single"/>
        </w:rPr>
        <w:t xml:space="preserve"> </w:t>
      </w:r>
      <w:r>
        <w:rPr>
          <w:rFonts w:ascii="Tahoma" w:hAnsi="Tahoma" w:cs="Tahoma"/>
          <w:b/>
          <w:sz w:val="21"/>
          <w:szCs w:val="21"/>
          <w:u w:val="single"/>
        </w:rPr>
        <w:t xml:space="preserve"> 2.00 pm</w:t>
      </w:r>
    </w:p>
    <w:p w:rsidR="00455139" w:rsidRDefault="00455139" w:rsidP="00455139">
      <w:pPr>
        <w:rPr>
          <w:rFonts w:ascii="Tahoma" w:hAnsi="Tahoma" w:cs="Tahoma"/>
          <w:b/>
          <w:sz w:val="21"/>
          <w:szCs w:val="21"/>
          <w:u w:val="single"/>
        </w:rPr>
      </w:pP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7200"/>
        <w:gridCol w:w="1440"/>
      </w:tblGrid>
      <w:tr w:rsidR="00455139" w:rsidRPr="006A049C" w:rsidTr="00455139">
        <w:trPr>
          <w:trHeight w:val="300"/>
        </w:trPr>
        <w:tc>
          <w:tcPr>
            <w:tcW w:w="1492" w:type="dxa"/>
            <w:shd w:val="clear" w:color="auto" w:fill="auto"/>
            <w:noWrap/>
            <w:hideMark/>
          </w:tcPr>
          <w:p w:rsidR="00455139" w:rsidRDefault="00455139" w:rsidP="00455139">
            <w:pPr>
              <w:jc w:val="center"/>
              <w:rPr>
                <w:rFonts w:ascii="Tahoma" w:hAnsi="Tahoma" w:cs="Tahoma"/>
                <w:b/>
                <w:color w:val="000000"/>
                <w:sz w:val="21"/>
                <w:szCs w:val="21"/>
                <w:lang w:val="en-AU" w:eastAsia="en-AU"/>
              </w:rPr>
            </w:pPr>
            <w:r>
              <w:rPr>
                <w:rFonts w:ascii="Tahoma" w:hAnsi="Tahoma" w:cs="Tahoma"/>
                <w:b/>
                <w:color w:val="000000"/>
                <w:sz w:val="21"/>
                <w:szCs w:val="21"/>
                <w:lang w:val="en-AU" w:eastAsia="en-AU"/>
              </w:rPr>
              <w:t>ITEM/</w:t>
            </w:r>
          </w:p>
          <w:p w:rsidR="00455139"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SR NO</w:t>
            </w:r>
          </w:p>
          <w:p w:rsidR="00455139" w:rsidRPr="006A049C" w:rsidRDefault="00455139" w:rsidP="00455139">
            <w:pPr>
              <w:jc w:val="center"/>
              <w:rPr>
                <w:rFonts w:ascii="Tahoma" w:hAnsi="Tahoma" w:cs="Tahoma"/>
                <w:b/>
                <w:color w:val="000000"/>
                <w:sz w:val="21"/>
                <w:szCs w:val="21"/>
                <w:lang w:val="en-AU" w:eastAsia="en-AU"/>
              </w:rPr>
            </w:pPr>
          </w:p>
        </w:tc>
        <w:tc>
          <w:tcPr>
            <w:tcW w:w="7200" w:type="dxa"/>
            <w:shd w:val="clear" w:color="auto" w:fill="auto"/>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w:t>
            </w:r>
          </w:p>
        </w:tc>
        <w:tc>
          <w:tcPr>
            <w:tcW w:w="1440" w:type="dxa"/>
            <w:shd w:val="clear" w:color="auto" w:fill="auto"/>
            <w:noWrap/>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QTY</w:t>
            </w:r>
          </w:p>
          <w:p w:rsidR="00455139" w:rsidRPr="006A049C" w:rsidRDefault="00455139" w:rsidP="00455139">
            <w:pPr>
              <w:jc w:val="center"/>
              <w:rPr>
                <w:rFonts w:ascii="Tahoma" w:hAnsi="Tahoma" w:cs="Tahoma"/>
                <w:b/>
                <w:color w:val="000000"/>
                <w:sz w:val="21"/>
                <w:szCs w:val="21"/>
                <w:lang w:val="en-AU" w:eastAsia="en-AU"/>
              </w:rPr>
            </w:pPr>
          </w:p>
        </w:tc>
      </w:tr>
      <w:tr w:rsidR="00455139" w:rsidRPr="006A049C" w:rsidTr="00455139">
        <w:trPr>
          <w:trHeight w:val="697"/>
        </w:trPr>
        <w:tc>
          <w:tcPr>
            <w:tcW w:w="1492" w:type="dxa"/>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01/20300727</w:t>
            </w:r>
          </w:p>
          <w:p w:rsidR="00455139" w:rsidRPr="00E27DD8" w:rsidRDefault="00455139" w:rsidP="00455139">
            <w:pPr>
              <w:rPr>
                <w:rFonts w:ascii="Tahoma" w:hAnsi="Tahoma" w:cs="Tahoma"/>
                <w:color w:val="000000"/>
                <w:sz w:val="21"/>
                <w:szCs w:val="21"/>
              </w:rPr>
            </w:pPr>
          </w:p>
        </w:tc>
        <w:tc>
          <w:tcPr>
            <w:tcW w:w="7200" w:type="dxa"/>
            <w:shd w:val="clear" w:color="auto" w:fill="auto"/>
            <w:hideMark/>
          </w:tcPr>
          <w:p w:rsidR="00455139" w:rsidRPr="00BC0E74" w:rsidRDefault="00455139" w:rsidP="00455139">
            <w:pPr>
              <w:rPr>
                <w:rFonts w:ascii="Tahoma" w:hAnsi="Tahoma" w:cs="Tahoma"/>
                <w:color w:val="000000"/>
                <w:sz w:val="21"/>
                <w:szCs w:val="21"/>
              </w:rPr>
            </w:pPr>
            <w:r w:rsidRPr="00BC0E74">
              <w:rPr>
                <w:rFonts w:ascii="Tahoma" w:hAnsi="Tahoma" w:cs="Tahoma"/>
                <w:color w:val="000000"/>
                <w:sz w:val="21"/>
                <w:szCs w:val="21"/>
              </w:rPr>
              <w:t xml:space="preserve">Scissors Mayo type, ( or similar) </w:t>
            </w:r>
            <w:proofErr w:type="spellStart"/>
            <w:r w:rsidRPr="00BC0E74">
              <w:rPr>
                <w:rFonts w:ascii="Tahoma" w:hAnsi="Tahoma" w:cs="Tahoma"/>
                <w:color w:val="000000"/>
                <w:sz w:val="21"/>
                <w:szCs w:val="21"/>
              </w:rPr>
              <w:t>bevelled</w:t>
            </w:r>
            <w:proofErr w:type="spellEnd"/>
            <w:r w:rsidRPr="00BC0E74">
              <w:rPr>
                <w:rFonts w:ascii="Tahoma" w:hAnsi="Tahoma" w:cs="Tahoma"/>
                <w:color w:val="000000"/>
                <w:sz w:val="21"/>
                <w:szCs w:val="21"/>
              </w:rPr>
              <w:t xml:space="preserve"> blades, curved, 170mm (approx.)</w:t>
            </w:r>
          </w:p>
          <w:p w:rsidR="00455139" w:rsidRPr="00E27DD8" w:rsidRDefault="00455139" w:rsidP="00455139">
            <w:pPr>
              <w:rPr>
                <w:rFonts w:ascii="Tahoma" w:hAnsi="Tahoma" w:cs="Tahoma"/>
                <w:color w:val="000000"/>
                <w:sz w:val="21"/>
                <w:szCs w:val="21"/>
              </w:rPr>
            </w:pPr>
            <w:proofErr w:type="gramStart"/>
            <w:r w:rsidRPr="00BC0E74">
              <w:rPr>
                <w:rFonts w:ascii="Tahoma" w:hAnsi="Tahoma" w:cs="Tahoma"/>
                <w:color w:val="000000"/>
                <w:sz w:val="21"/>
                <w:szCs w:val="21"/>
              </w:rPr>
              <w:t>length</w:t>
            </w:r>
            <w:proofErr w:type="gramEnd"/>
            <w:r w:rsidRPr="00BC0E74">
              <w:rPr>
                <w:rFonts w:ascii="Tahoma" w:hAnsi="Tahoma" w:cs="Tahoma"/>
                <w:color w:val="000000"/>
                <w:sz w:val="21"/>
                <w:szCs w:val="21"/>
              </w:rPr>
              <w:t>, stainless steel.</w:t>
            </w: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120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02/20301401</w:t>
            </w:r>
          </w:p>
        </w:tc>
        <w:tc>
          <w:tcPr>
            <w:tcW w:w="7200" w:type="dxa"/>
            <w:shd w:val="clear" w:color="auto" w:fill="auto"/>
            <w:hideMark/>
          </w:tcPr>
          <w:p w:rsidR="00455139" w:rsidRPr="00BC0E74" w:rsidRDefault="00455139" w:rsidP="00455139">
            <w:pPr>
              <w:rPr>
                <w:rFonts w:ascii="Tahoma" w:hAnsi="Tahoma" w:cs="Tahoma"/>
                <w:color w:val="000000"/>
                <w:sz w:val="21"/>
                <w:szCs w:val="21"/>
              </w:rPr>
            </w:pPr>
            <w:r w:rsidRPr="00BC0E74">
              <w:rPr>
                <w:rFonts w:ascii="Tahoma" w:hAnsi="Tahoma" w:cs="Tahoma"/>
                <w:color w:val="000000"/>
                <w:sz w:val="21"/>
                <w:szCs w:val="21"/>
              </w:rPr>
              <w:t xml:space="preserve">Scissors Baby - </w:t>
            </w:r>
            <w:proofErr w:type="spellStart"/>
            <w:r w:rsidRPr="00BC0E74">
              <w:rPr>
                <w:rFonts w:ascii="Tahoma" w:hAnsi="Tahoma" w:cs="Tahoma"/>
                <w:color w:val="000000"/>
                <w:sz w:val="21"/>
                <w:szCs w:val="21"/>
              </w:rPr>
              <w:t>Metzenbaum</w:t>
            </w:r>
            <w:proofErr w:type="spellEnd"/>
            <w:r w:rsidRPr="00BC0E74">
              <w:rPr>
                <w:rFonts w:ascii="Tahoma" w:hAnsi="Tahoma" w:cs="Tahoma"/>
                <w:color w:val="000000"/>
                <w:sz w:val="21"/>
                <w:szCs w:val="21"/>
              </w:rPr>
              <w:t xml:space="preserve"> type, ( or similar) curved with </w:t>
            </w:r>
            <w:proofErr w:type="spellStart"/>
            <w:r w:rsidRPr="00BC0E74">
              <w:rPr>
                <w:rFonts w:ascii="Tahoma" w:hAnsi="Tahoma" w:cs="Tahoma"/>
                <w:color w:val="000000"/>
                <w:sz w:val="21"/>
                <w:szCs w:val="21"/>
              </w:rPr>
              <w:t>tungston</w:t>
            </w:r>
            <w:proofErr w:type="spellEnd"/>
            <w:r w:rsidRPr="00BC0E74">
              <w:rPr>
                <w:rFonts w:ascii="Tahoma" w:hAnsi="Tahoma" w:cs="Tahoma"/>
                <w:color w:val="000000"/>
                <w:sz w:val="21"/>
                <w:szCs w:val="21"/>
              </w:rPr>
              <w:t xml:space="preserve"> carbide inserted cutting edges, blunt points, 145mm (approx.) length, stainless steel.</w:t>
            </w:r>
          </w:p>
          <w:p w:rsidR="00455139" w:rsidRPr="00BC0E74" w:rsidRDefault="00455139" w:rsidP="00455139">
            <w:pPr>
              <w:rPr>
                <w:rFonts w:ascii="Tahoma" w:hAnsi="Tahoma" w:cs="Tahoma"/>
                <w:color w:val="000000"/>
                <w:sz w:val="21"/>
                <w:szCs w:val="21"/>
              </w:rPr>
            </w:pP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60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03/20301434</w:t>
            </w:r>
          </w:p>
        </w:tc>
        <w:tc>
          <w:tcPr>
            <w:tcW w:w="7200" w:type="dxa"/>
            <w:shd w:val="clear" w:color="auto" w:fill="auto"/>
            <w:hideMark/>
          </w:tcPr>
          <w:p w:rsidR="00455139" w:rsidRDefault="00455139" w:rsidP="00455139">
            <w:pPr>
              <w:rPr>
                <w:rFonts w:ascii="Tahoma" w:hAnsi="Tahoma" w:cs="Tahoma"/>
                <w:color w:val="000000"/>
                <w:sz w:val="21"/>
                <w:szCs w:val="21"/>
              </w:rPr>
            </w:pPr>
            <w:r w:rsidRPr="00BC0E74">
              <w:rPr>
                <w:rFonts w:ascii="Tahoma" w:hAnsi="Tahoma" w:cs="Tahoma"/>
                <w:color w:val="000000"/>
                <w:sz w:val="21"/>
                <w:szCs w:val="21"/>
              </w:rPr>
              <w:t xml:space="preserve">Scissors </w:t>
            </w:r>
            <w:proofErr w:type="spellStart"/>
            <w:r w:rsidRPr="00BC0E74">
              <w:rPr>
                <w:rFonts w:ascii="Tahoma" w:hAnsi="Tahoma" w:cs="Tahoma"/>
                <w:color w:val="000000"/>
                <w:sz w:val="21"/>
                <w:szCs w:val="21"/>
              </w:rPr>
              <w:t>Metzenbaum</w:t>
            </w:r>
            <w:proofErr w:type="spellEnd"/>
            <w:r w:rsidRPr="00BC0E74">
              <w:rPr>
                <w:rFonts w:ascii="Tahoma" w:hAnsi="Tahoma" w:cs="Tahoma"/>
                <w:color w:val="000000"/>
                <w:sz w:val="21"/>
                <w:szCs w:val="21"/>
              </w:rPr>
              <w:t xml:space="preserve"> - </w:t>
            </w:r>
            <w:proofErr w:type="spellStart"/>
            <w:r w:rsidRPr="00BC0E74">
              <w:rPr>
                <w:rFonts w:ascii="Tahoma" w:hAnsi="Tahoma" w:cs="Tahoma"/>
                <w:color w:val="000000"/>
                <w:sz w:val="21"/>
                <w:szCs w:val="21"/>
              </w:rPr>
              <w:t>Fino</w:t>
            </w:r>
            <w:proofErr w:type="spellEnd"/>
            <w:r w:rsidRPr="00BC0E74">
              <w:rPr>
                <w:rFonts w:ascii="Tahoma" w:hAnsi="Tahoma" w:cs="Tahoma"/>
                <w:color w:val="000000"/>
                <w:sz w:val="21"/>
                <w:szCs w:val="21"/>
              </w:rPr>
              <w:t xml:space="preserve"> type, ( or similar) curved with </w:t>
            </w:r>
            <w:proofErr w:type="spellStart"/>
            <w:r w:rsidRPr="00BC0E74">
              <w:rPr>
                <w:rFonts w:ascii="Tahoma" w:hAnsi="Tahoma" w:cs="Tahoma"/>
                <w:color w:val="000000"/>
                <w:sz w:val="21"/>
                <w:szCs w:val="21"/>
              </w:rPr>
              <w:t>tungston</w:t>
            </w:r>
            <w:proofErr w:type="spellEnd"/>
            <w:r w:rsidRPr="00BC0E74">
              <w:rPr>
                <w:rFonts w:ascii="Tahoma" w:hAnsi="Tahoma" w:cs="Tahoma"/>
                <w:color w:val="000000"/>
                <w:sz w:val="21"/>
                <w:szCs w:val="21"/>
              </w:rPr>
              <w:t xml:space="preserve"> carbide</w:t>
            </w:r>
            <w:r>
              <w:rPr>
                <w:rFonts w:ascii="Tahoma" w:hAnsi="Tahoma" w:cs="Tahoma"/>
                <w:color w:val="000000"/>
                <w:sz w:val="21"/>
                <w:szCs w:val="21"/>
              </w:rPr>
              <w:t xml:space="preserve"> </w:t>
            </w:r>
            <w:r w:rsidRPr="00BC0E74">
              <w:rPr>
                <w:rFonts w:ascii="Tahoma" w:hAnsi="Tahoma" w:cs="Tahoma"/>
                <w:color w:val="000000"/>
                <w:sz w:val="21"/>
                <w:szCs w:val="21"/>
              </w:rPr>
              <w:t>inserted cutting edges, blunt points, 230mm (approx.) length, stainless steel.</w:t>
            </w:r>
          </w:p>
          <w:p w:rsidR="00455139" w:rsidRPr="00BC0E74" w:rsidRDefault="00455139" w:rsidP="00455139">
            <w:pPr>
              <w:rPr>
                <w:rFonts w:ascii="Tahoma" w:hAnsi="Tahoma" w:cs="Tahoma"/>
                <w:color w:val="000000"/>
                <w:sz w:val="21"/>
                <w:szCs w:val="21"/>
              </w:rPr>
            </w:pP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04/20302507</w:t>
            </w:r>
          </w:p>
        </w:tc>
        <w:tc>
          <w:tcPr>
            <w:tcW w:w="7200" w:type="dxa"/>
            <w:shd w:val="clear" w:color="auto" w:fill="auto"/>
            <w:hideMark/>
          </w:tcPr>
          <w:p w:rsidR="00455139" w:rsidRDefault="00455139" w:rsidP="00455139">
            <w:pPr>
              <w:rPr>
                <w:rFonts w:ascii="Tahoma" w:hAnsi="Tahoma" w:cs="Tahoma"/>
                <w:color w:val="000000"/>
                <w:sz w:val="21"/>
                <w:szCs w:val="21"/>
              </w:rPr>
            </w:pPr>
            <w:r w:rsidRPr="00CB4940">
              <w:rPr>
                <w:rFonts w:ascii="Tahoma" w:hAnsi="Tahoma" w:cs="Tahoma"/>
                <w:color w:val="000000"/>
                <w:sz w:val="21"/>
                <w:szCs w:val="21"/>
              </w:rPr>
              <w:t>Micro Scissors, curved, Jacobson type or similar, spring type, round serrated</w:t>
            </w:r>
            <w:r>
              <w:rPr>
                <w:rFonts w:ascii="Tahoma" w:hAnsi="Tahoma" w:cs="Tahoma"/>
                <w:color w:val="000000"/>
                <w:sz w:val="21"/>
                <w:szCs w:val="21"/>
              </w:rPr>
              <w:t xml:space="preserve"> </w:t>
            </w:r>
            <w:r w:rsidRPr="00CB4940">
              <w:rPr>
                <w:rFonts w:ascii="Tahoma" w:hAnsi="Tahoma" w:cs="Tahoma"/>
                <w:color w:val="000000"/>
                <w:sz w:val="21"/>
                <w:szCs w:val="21"/>
              </w:rPr>
              <w:t>handles, 12mm blades, sharp points</w:t>
            </w:r>
            <w:proofErr w:type="gramStart"/>
            <w:r w:rsidRPr="00CB4940">
              <w:rPr>
                <w:rFonts w:ascii="Tahoma" w:hAnsi="Tahoma" w:cs="Tahoma"/>
                <w:color w:val="000000"/>
                <w:sz w:val="21"/>
                <w:szCs w:val="21"/>
              </w:rPr>
              <w:t>,180mm</w:t>
            </w:r>
            <w:proofErr w:type="gramEnd"/>
            <w:r w:rsidRPr="00CB4940">
              <w:rPr>
                <w:rFonts w:ascii="Tahoma" w:hAnsi="Tahoma" w:cs="Tahoma"/>
                <w:color w:val="000000"/>
                <w:sz w:val="21"/>
                <w:szCs w:val="21"/>
              </w:rPr>
              <w:t xml:space="preserve"> (approx.) length, stainless steel.</w:t>
            </w:r>
          </w:p>
          <w:p w:rsidR="00455139" w:rsidRPr="00BC0E74" w:rsidRDefault="00455139" w:rsidP="00455139">
            <w:pPr>
              <w:rPr>
                <w:rFonts w:ascii="Tahoma" w:hAnsi="Tahoma" w:cs="Tahoma"/>
                <w:color w:val="000000"/>
                <w:sz w:val="21"/>
                <w:szCs w:val="21"/>
              </w:rPr>
            </w:pP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15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05/20302603</w:t>
            </w:r>
          </w:p>
        </w:tc>
        <w:tc>
          <w:tcPr>
            <w:tcW w:w="7200" w:type="dxa"/>
            <w:shd w:val="clear" w:color="auto" w:fill="auto"/>
            <w:hideMark/>
          </w:tcPr>
          <w:p w:rsidR="00455139" w:rsidRDefault="00455139" w:rsidP="00455139">
            <w:pPr>
              <w:rPr>
                <w:rFonts w:ascii="Tahoma" w:hAnsi="Tahoma" w:cs="Tahoma"/>
                <w:color w:val="000000"/>
                <w:sz w:val="21"/>
                <w:szCs w:val="21"/>
              </w:rPr>
            </w:pPr>
            <w:r w:rsidRPr="00CB4940">
              <w:rPr>
                <w:rFonts w:ascii="Tahoma" w:hAnsi="Tahoma" w:cs="Tahoma"/>
                <w:color w:val="000000"/>
                <w:sz w:val="21"/>
                <w:szCs w:val="21"/>
              </w:rPr>
              <w:t xml:space="preserve">Scissors Ligature, with </w:t>
            </w:r>
            <w:proofErr w:type="spellStart"/>
            <w:r w:rsidRPr="00CB4940">
              <w:rPr>
                <w:rFonts w:ascii="Tahoma" w:hAnsi="Tahoma" w:cs="Tahoma"/>
                <w:color w:val="000000"/>
                <w:sz w:val="21"/>
                <w:szCs w:val="21"/>
              </w:rPr>
              <w:t>tungston</w:t>
            </w:r>
            <w:proofErr w:type="spellEnd"/>
            <w:r w:rsidRPr="00CB4940">
              <w:rPr>
                <w:rFonts w:ascii="Tahoma" w:hAnsi="Tahoma" w:cs="Tahoma"/>
                <w:color w:val="000000"/>
                <w:sz w:val="21"/>
                <w:szCs w:val="21"/>
              </w:rPr>
              <w:t xml:space="preserve"> carbide inserted cutting edges, 180mm (approx.)</w:t>
            </w:r>
            <w:r>
              <w:rPr>
                <w:rFonts w:ascii="Tahoma" w:hAnsi="Tahoma" w:cs="Tahoma"/>
                <w:color w:val="000000"/>
                <w:sz w:val="21"/>
                <w:szCs w:val="21"/>
              </w:rPr>
              <w:t xml:space="preserve"> </w:t>
            </w:r>
            <w:r w:rsidRPr="00CB4940">
              <w:rPr>
                <w:rFonts w:ascii="Tahoma" w:hAnsi="Tahoma" w:cs="Tahoma"/>
                <w:color w:val="000000"/>
                <w:sz w:val="21"/>
                <w:szCs w:val="21"/>
              </w:rPr>
              <w:t xml:space="preserve">length, </w:t>
            </w:r>
            <w:proofErr w:type="gramStart"/>
            <w:r w:rsidRPr="00CB4940">
              <w:rPr>
                <w:rFonts w:ascii="Tahoma" w:hAnsi="Tahoma" w:cs="Tahoma"/>
                <w:color w:val="000000"/>
                <w:sz w:val="21"/>
                <w:szCs w:val="21"/>
              </w:rPr>
              <w:t>stainless</w:t>
            </w:r>
            <w:proofErr w:type="gramEnd"/>
            <w:r w:rsidRPr="00CB4940">
              <w:rPr>
                <w:rFonts w:ascii="Tahoma" w:hAnsi="Tahoma" w:cs="Tahoma"/>
                <w:color w:val="000000"/>
                <w:sz w:val="21"/>
                <w:szCs w:val="21"/>
              </w:rPr>
              <w:t xml:space="preserve"> steel.</w:t>
            </w:r>
          </w:p>
          <w:p w:rsidR="00455139" w:rsidRPr="00BC0E74" w:rsidRDefault="00455139" w:rsidP="00455139">
            <w:pPr>
              <w:rPr>
                <w:rFonts w:ascii="Tahoma" w:hAnsi="Tahoma" w:cs="Tahoma"/>
                <w:color w:val="000000"/>
                <w:sz w:val="21"/>
                <w:szCs w:val="21"/>
              </w:rPr>
            </w:pP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06/20303107</w:t>
            </w:r>
          </w:p>
        </w:tc>
        <w:tc>
          <w:tcPr>
            <w:tcW w:w="7200" w:type="dxa"/>
            <w:shd w:val="clear" w:color="auto" w:fill="auto"/>
            <w:hideMark/>
          </w:tcPr>
          <w:p w:rsidR="00455139" w:rsidRDefault="00455139" w:rsidP="00455139">
            <w:pPr>
              <w:rPr>
                <w:rFonts w:ascii="Tahoma" w:hAnsi="Tahoma" w:cs="Tahoma"/>
                <w:color w:val="000000"/>
                <w:sz w:val="21"/>
                <w:szCs w:val="21"/>
              </w:rPr>
            </w:pPr>
            <w:r w:rsidRPr="00CB4940">
              <w:rPr>
                <w:rFonts w:ascii="Tahoma" w:hAnsi="Tahoma" w:cs="Tahoma"/>
                <w:color w:val="000000"/>
                <w:sz w:val="21"/>
                <w:szCs w:val="21"/>
              </w:rPr>
              <w:t>Micro Scissors, straight, spring type, round handles, serrated blades, 160mm</w:t>
            </w:r>
            <w:r>
              <w:rPr>
                <w:rFonts w:ascii="Tahoma" w:hAnsi="Tahoma" w:cs="Tahoma"/>
                <w:color w:val="000000"/>
                <w:sz w:val="21"/>
                <w:szCs w:val="21"/>
              </w:rPr>
              <w:t xml:space="preserve"> </w:t>
            </w:r>
            <w:r w:rsidRPr="00CB4940">
              <w:rPr>
                <w:rFonts w:ascii="Tahoma" w:hAnsi="Tahoma" w:cs="Tahoma"/>
                <w:color w:val="000000"/>
                <w:sz w:val="21"/>
                <w:szCs w:val="21"/>
              </w:rPr>
              <w:t>(approx.) length, stainless steel.</w:t>
            </w:r>
          </w:p>
          <w:p w:rsidR="00455139" w:rsidRPr="00BC0E74" w:rsidRDefault="00455139" w:rsidP="00455139">
            <w:pPr>
              <w:rPr>
                <w:rFonts w:ascii="Tahoma" w:hAnsi="Tahoma" w:cs="Tahoma"/>
                <w:color w:val="000000"/>
                <w:sz w:val="21"/>
                <w:szCs w:val="21"/>
              </w:rPr>
            </w:pP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20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07/20303153</w:t>
            </w:r>
          </w:p>
        </w:tc>
        <w:tc>
          <w:tcPr>
            <w:tcW w:w="7200" w:type="dxa"/>
            <w:shd w:val="clear" w:color="auto" w:fill="auto"/>
            <w:hideMark/>
          </w:tcPr>
          <w:p w:rsidR="00455139" w:rsidRPr="00B51273" w:rsidRDefault="00455139" w:rsidP="00455139">
            <w:pPr>
              <w:rPr>
                <w:rFonts w:ascii="Tahoma" w:hAnsi="Tahoma" w:cs="Tahoma"/>
                <w:color w:val="000000"/>
                <w:sz w:val="21"/>
                <w:szCs w:val="21"/>
              </w:rPr>
            </w:pPr>
            <w:r w:rsidRPr="00B51273">
              <w:rPr>
                <w:rFonts w:ascii="Tahoma" w:hAnsi="Tahoma" w:cs="Tahoma"/>
                <w:color w:val="000000"/>
                <w:sz w:val="21"/>
                <w:szCs w:val="21"/>
              </w:rPr>
              <w:t xml:space="preserve">Scissors Micro, spring type, flat handles, with </w:t>
            </w:r>
            <w:proofErr w:type="spellStart"/>
            <w:r w:rsidRPr="00B51273">
              <w:rPr>
                <w:rFonts w:ascii="Tahoma" w:hAnsi="Tahoma" w:cs="Tahoma"/>
                <w:color w:val="000000"/>
                <w:sz w:val="21"/>
                <w:szCs w:val="21"/>
              </w:rPr>
              <w:t>ultra delicate</w:t>
            </w:r>
            <w:proofErr w:type="spellEnd"/>
            <w:r w:rsidRPr="00B51273">
              <w:rPr>
                <w:rFonts w:ascii="Tahoma" w:hAnsi="Tahoma" w:cs="Tahoma"/>
                <w:color w:val="000000"/>
                <w:sz w:val="21"/>
                <w:szCs w:val="21"/>
              </w:rPr>
              <w:t xml:space="preserve"> blades, 60</w:t>
            </w:r>
          </w:p>
          <w:p w:rsidR="00455139" w:rsidRPr="00BC0E74" w:rsidRDefault="00455139" w:rsidP="00455139">
            <w:pPr>
              <w:rPr>
                <w:rFonts w:ascii="Tahoma" w:hAnsi="Tahoma" w:cs="Tahoma"/>
                <w:color w:val="000000"/>
                <w:sz w:val="21"/>
                <w:szCs w:val="21"/>
              </w:rPr>
            </w:pPr>
            <w:proofErr w:type="gramStart"/>
            <w:r w:rsidRPr="00B51273">
              <w:rPr>
                <w:rFonts w:ascii="Tahoma" w:hAnsi="Tahoma" w:cs="Tahoma"/>
                <w:color w:val="000000"/>
                <w:sz w:val="21"/>
                <w:szCs w:val="21"/>
              </w:rPr>
              <w:t>degrees</w:t>
            </w:r>
            <w:proofErr w:type="gramEnd"/>
            <w:r w:rsidRPr="00B51273">
              <w:rPr>
                <w:rFonts w:ascii="Tahoma" w:hAnsi="Tahoma" w:cs="Tahoma"/>
                <w:color w:val="000000"/>
                <w:sz w:val="21"/>
                <w:szCs w:val="21"/>
              </w:rPr>
              <w:t xml:space="preserve"> angled, 185mm (approx.) length, stainless steel.</w:t>
            </w: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18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08/20303154</w:t>
            </w:r>
          </w:p>
        </w:tc>
        <w:tc>
          <w:tcPr>
            <w:tcW w:w="7200" w:type="dxa"/>
            <w:shd w:val="clear" w:color="auto" w:fill="auto"/>
            <w:hideMark/>
          </w:tcPr>
          <w:p w:rsidR="00455139" w:rsidRPr="00B51273" w:rsidRDefault="00455139" w:rsidP="00455139">
            <w:pPr>
              <w:rPr>
                <w:rFonts w:ascii="Tahoma" w:hAnsi="Tahoma" w:cs="Tahoma"/>
                <w:color w:val="000000"/>
                <w:sz w:val="21"/>
                <w:szCs w:val="21"/>
              </w:rPr>
            </w:pPr>
            <w:r w:rsidRPr="00B51273">
              <w:rPr>
                <w:rFonts w:ascii="Tahoma" w:hAnsi="Tahoma" w:cs="Tahoma"/>
                <w:color w:val="000000"/>
                <w:sz w:val="21"/>
                <w:szCs w:val="21"/>
              </w:rPr>
              <w:t xml:space="preserve">Scissors Micro, spring type, flat handles, with </w:t>
            </w:r>
            <w:proofErr w:type="spellStart"/>
            <w:r w:rsidRPr="00B51273">
              <w:rPr>
                <w:rFonts w:ascii="Tahoma" w:hAnsi="Tahoma" w:cs="Tahoma"/>
                <w:color w:val="000000"/>
                <w:sz w:val="21"/>
                <w:szCs w:val="21"/>
              </w:rPr>
              <w:t>ultra delicate</w:t>
            </w:r>
            <w:proofErr w:type="spellEnd"/>
            <w:r w:rsidRPr="00B51273">
              <w:rPr>
                <w:rFonts w:ascii="Tahoma" w:hAnsi="Tahoma" w:cs="Tahoma"/>
                <w:color w:val="000000"/>
                <w:sz w:val="21"/>
                <w:szCs w:val="21"/>
              </w:rPr>
              <w:t xml:space="preserve"> blades, 90</w:t>
            </w:r>
          </w:p>
          <w:p w:rsidR="00455139" w:rsidRPr="00BC0E74" w:rsidRDefault="00455139" w:rsidP="00455139">
            <w:pPr>
              <w:rPr>
                <w:rFonts w:ascii="Tahoma" w:hAnsi="Tahoma" w:cs="Tahoma"/>
                <w:color w:val="000000"/>
                <w:sz w:val="21"/>
                <w:szCs w:val="21"/>
              </w:rPr>
            </w:pPr>
            <w:proofErr w:type="gramStart"/>
            <w:r w:rsidRPr="00B51273">
              <w:rPr>
                <w:rFonts w:ascii="Tahoma" w:hAnsi="Tahoma" w:cs="Tahoma"/>
                <w:color w:val="000000"/>
                <w:sz w:val="21"/>
                <w:szCs w:val="21"/>
              </w:rPr>
              <w:t>degrees</w:t>
            </w:r>
            <w:proofErr w:type="gramEnd"/>
            <w:r w:rsidRPr="00B51273">
              <w:rPr>
                <w:rFonts w:ascii="Tahoma" w:hAnsi="Tahoma" w:cs="Tahoma"/>
                <w:color w:val="000000"/>
                <w:sz w:val="21"/>
                <w:szCs w:val="21"/>
              </w:rPr>
              <w:t xml:space="preserve"> angled, 185mm (approx.) length, stainless steel.</w:t>
            </w: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20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09/20303155</w:t>
            </w:r>
          </w:p>
        </w:tc>
        <w:tc>
          <w:tcPr>
            <w:tcW w:w="7200" w:type="dxa"/>
            <w:shd w:val="clear" w:color="auto" w:fill="auto"/>
            <w:hideMark/>
          </w:tcPr>
          <w:p w:rsidR="00455139" w:rsidRPr="00BC0E74" w:rsidRDefault="00455139" w:rsidP="00455139">
            <w:pPr>
              <w:rPr>
                <w:rFonts w:ascii="Tahoma" w:hAnsi="Tahoma" w:cs="Tahoma"/>
                <w:color w:val="000000"/>
                <w:sz w:val="21"/>
                <w:szCs w:val="21"/>
              </w:rPr>
            </w:pPr>
            <w:r w:rsidRPr="00B51273">
              <w:rPr>
                <w:rFonts w:ascii="Tahoma" w:hAnsi="Tahoma" w:cs="Tahoma"/>
                <w:color w:val="000000"/>
                <w:sz w:val="21"/>
                <w:szCs w:val="21"/>
              </w:rPr>
              <w:t xml:space="preserve">Scissors Micro, spring type, round handles, with </w:t>
            </w:r>
            <w:proofErr w:type="spellStart"/>
            <w:r w:rsidRPr="00B51273">
              <w:rPr>
                <w:rFonts w:ascii="Tahoma" w:hAnsi="Tahoma" w:cs="Tahoma"/>
                <w:color w:val="000000"/>
                <w:sz w:val="21"/>
                <w:szCs w:val="21"/>
              </w:rPr>
              <w:t>ultra delicate</w:t>
            </w:r>
            <w:proofErr w:type="spellEnd"/>
            <w:r w:rsidRPr="00B51273">
              <w:rPr>
                <w:rFonts w:ascii="Tahoma" w:hAnsi="Tahoma" w:cs="Tahoma"/>
                <w:color w:val="000000"/>
                <w:sz w:val="21"/>
                <w:szCs w:val="21"/>
              </w:rPr>
              <w:t xml:space="preserve"> blades, 120/125</w:t>
            </w:r>
            <w:r>
              <w:rPr>
                <w:rFonts w:ascii="Tahoma" w:hAnsi="Tahoma" w:cs="Tahoma"/>
                <w:color w:val="000000"/>
                <w:sz w:val="21"/>
                <w:szCs w:val="21"/>
              </w:rPr>
              <w:t xml:space="preserve"> </w:t>
            </w:r>
            <w:r w:rsidRPr="00B51273">
              <w:rPr>
                <w:rFonts w:ascii="Tahoma" w:hAnsi="Tahoma" w:cs="Tahoma"/>
                <w:color w:val="000000"/>
                <w:sz w:val="21"/>
                <w:szCs w:val="21"/>
              </w:rPr>
              <w:t>degrees angled, 185mm (approx.) length, stainless steel.</w:t>
            </w: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10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10/20303157</w:t>
            </w:r>
          </w:p>
        </w:tc>
        <w:tc>
          <w:tcPr>
            <w:tcW w:w="7200" w:type="dxa"/>
            <w:shd w:val="clear" w:color="auto" w:fill="auto"/>
            <w:hideMark/>
          </w:tcPr>
          <w:p w:rsidR="00455139" w:rsidRPr="00B51273" w:rsidRDefault="00455139" w:rsidP="00455139">
            <w:pPr>
              <w:rPr>
                <w:rFonts w:ascii="Tahoma" w:hAnsi="Tahoma" w:cs="Tahoma"/>
                <w:color w:val="000000"/>
                <w:sz w:val="21"/>
                <w:szCs w:val="21"/>
              </w:rPr>
            </w:pPr>
            <w:r w:rsidRPr="00B51273">
              <w:rPr>
                <w:rFonts w:ascii="Tahoma" w:hAnsi="Tahoma" w:cs="Tahoma"/>
                <w:color w:val="000000"/>
                <w:sz w:val="21"/>
                <w:szCs w:val="21"/>
              </w:rPr>
              <w:t xml:space="preserve">Scissors Micro, spring type, round handles, with </w:t>
            </w:r>
            <w:proofErr w:type="spellStart"/>
            <w:r w:rsidRPr="00B51273">
              <w:rPr>
                <w:rFonts w:ascii="Tahoma" w:hAnsi="Tahoma" w:cs="Tahoma"/>
                <w:color w:val="000000"/>
                <w:sz w:val="21"/>
                <w:szCs w:val="21"/>
              </w:rPr>
              <w:t>ultra delicate</w:t>
            </w:r>
            <w:proofErr w:type="spellEnd"/>
            <w:r w:rsidRPr="00B51273">
              <w:rPr>
                <w:rFonts w:ascii="Tahoma" w:hAnsi="Tahoma" w:cs="Tahoma"/>
                <w:color w:val="000000"/>
                <w:sz w:val="21"/>
                <w:szCs w:val="21"/>
              </w:rPr>
              <w:t xml:space="preserve"> blades, 45</w:t>
            </w:r>
          </w:p>
          <w:p w:rsidR="00455139" w:rsidRPr="00BC0E74" w:rsidRDefault="00455139" w:rsidP="00455139">
            <w:pPr>
              <w:rPr>
                <w:rFonts w:ascii="Tahoma" w:hAnsi="Tahoma" w:cs="Tahoma"/>
                <w:color w:val="000000"/>
                <w:sz w:val="21"/>
                <w:szCs w:val="21"/>
              </w:rPr>
            </w:pPr>
            <w:proofErr w:type="gramStart"/>
            <w:r w:rsidRPr="00B51273">
              <w:rPr>
                <w:rFonts w:ascii="Tahoma" w:hAnsi="Tahoma" w:cs="Tahoma"/>
                <w:color w:val="000000"/>
                <w:sz w:val="21"/>
                <w:szCs w:val="21"/>
              </w:rPr>
              <w:t>degrees</w:t>
            </w:r>
            <w:proofErr w:type="gramEnd"/>
            <w:r w:rsidRPr="00B51273">
              <w:rPr>
                <w:rFonts w:ascii="Tahoma" w:hAnsi="Tahoma" w:cs="Tahoma"/>
                <w:color w:val="000000"/>
                <w:sz w:val="21"/>
                <w:szCs w:val="21"/>
              </w:rPr>
              <w:t xml:space="preserve"> angled, 185mm (approx.) length, stainless steel.</w:t>
            </w: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15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11/20303159</w:t>
            </w:r>
          </w:p>
        </w:tc>
        <w:tc>
          <w:tcPr>
            <w:tcW w:w="7200" w:type="dxa"/>
            <w:shd w:val="clear" w:color="auto" w:fill="auto"/>
            <w:hideMark/>
          </w:tcPr>
          <w:p w:rsidR="00455139" w:rsidRPr="00B51273" w:rsidRDefault="00455139" w:rsidP="00455139">
            <w:pPr>
              <w:rPr>
                <w:rFonts w:ascii="Tahoma" w:hAnsi="Tahoma" w:cs="Tahoma"/>
                <w:color w:val="000000"/>
                <w:sz w:val="21"/>
                <w:szCs w:val="21"/>
              </w:rPr>
            </w:pPr>
            <w:r w:rsidRPr="00B51273">
              <w:rPr>
                <w:rFonts w:ascii="Tahoma" w:hAnsi="Tahoma" w:cs="Tahoma"/>
                <w:color w:val="000000"/>
                <w:sz w:val="21"/>
                <w:szCs w:val="21"/>
              </w:rPr>
              <w:t xml:space="preserve">Scissors Micro, spring type, round handles, with </w:t>
            </w:r>
            <w:proofErr w:type="spellStart"/>
            <w:r w:rsidRPr="00B51273">
              <w:rPr>
                <w:rFonts w:ascii="Tahoma" w:hAnsi="Tahoma" w:cs="Tahoma"/>
                <w:color w:val="000000"/>
                <w:sz w:val="21"/>
                <w:szCs w:val="21"/>
              </w:rPr>
              <w:t>ultra delicate</w:t>
            </w:r>
            <w:proofErr w:type="spellEnd"/>
            <w:r w:rsidRPr="00B51273">
              <w:rPr>
                <w:rFonts w:ascii="Tahoma" w:hAnsi="Tahoma" w:cs="Tahoma"/>
                <w:color w:val="000000"/>
                <w:sz w:val="21"/>
                <w:szCs w:val="21"/>
              </w:rPr>
              <w:t xml:space="preserve"> blades, 90</w:t>
            </w:r>
          </w:p>
          <w:p w:rsidR="00455139" w:rsidRPr="00BC0E74" w:rsidRDefault="00455139" w:rsidP="00455139">
            <w:pPr>
              <w:rPr>
                <w:rFonts w:ascii="Tahoma" w:hAnsi="Tahoma" w:cs="Tahoma"/>
                <w:color w:val="000000"/>
                <w:sz w:val="21"/>
                <w:szCs w:val="21"/>
              </w:rPr>
            </w:pPr>
            <w:proofErr w:type="gramStart"/>
            <w:r w:rsidRPr="00B51273">
              <w:rPr>
                <w:rFonts w:ascii="Tahoma" w:hAnsi="Tahoma" w:cs="Tahoma"/>
                <w:color w:val="000000"/>
                <w:sz w:val="21"/>
                <w:szCs w:val="21"/>
              </w:rPr>
              <w:t>degrees</w:t>
            </w:r>
            <w:proofErr w:type="gramEnd"/>
            <w:r w:rsidRPr="00B51273">
              <w:rPr>
                <w:rFonts w:ascii="Tahoma" w:hAnsi="Tahoma" w:cs="Tahoma"/>
                <w:color w:val="000000"/>
                <w:sz w:val="21"/>
                <w:szCs w:val="21"/>
              </w:rPr>
              <w:t xml:space="preserve"> angled, 185mm (approx.) length, stainless steel.</w:t>
            </w: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15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12/20303201</w:t>
            </w:r>
          </w:p>
        </w:tc>
        <w:tc>
          <w:tcPr>
            <w:tcW w:w="7200" w:type="dxa"/>
            <w:shd w:val="clear" w:color="auto" w:fill="auto"/>
            <w:hideMark/>
          </w:tcPr>
          <w:p w:rsidR="00455139" w:rsidRDefault="00455139" w:rsidP="00455139">
            <w:pPr>
              <w:rPr>
                <w:rFonts w:ascii="Tahoma" w:hAnsi="Tahoma" w:cs="Tahoma"/>
                <w:color w:val="000000"/>
                <w:sz w:val="21"/>
                <w:szCs w:val="21"/>
              </w:rPr>
            </w:pPr>
            <w:r w:rsidRPr="00B51273">
              <w:rPr>
                <w:rFonts w:ascii="Tahoma" w:hAnsi="Tahoma" w:cs="Tahoma"/>
                <w:color w:val="000000"/>
                <w:sz w:val="21"/>
                <w:szCs w:val="21"/>
              </w:rPr>
              <w:t>Ball type Scissors Micro, round handle, with 7mm blades, spring type 45 degree, 180mm (approx.) length, stainless</w:t>
            </w:r>
            <w:r>
              <w:rPr>
                <w:rFonts w:ascii="Tahoma" w:hAnsi="Tahoma" w:cs="Tahoma"/>
                <w:color w:val="000000"/>
                <w:sz w:val="21"/>
                <w:szCs w:val="21"/>
              </w:rPr>
              <w:t xml:space="preserve"> </w:t>
            </w:r>
            <w:r w:rsidRPr="00B51273">
              <w:rPr>
                <w:rFonts w:ascii="Tahoma" w:hAnsi="Tahoma" w:cs="Tahoma"/>
                <w:color w:val="000000"/>
                <w:sz w:val="21"/>
                <w:szCs w:val="21"/>
              </w:rPr>
              <w:t>steel.</w:t>
            </w:r>
          </w:p>
          <w:p w:rsidR="00455139" w:rsidRPr="00BC0E74" w:rsidRDefault="00455139" w:rsidP="00455139">
            <w:pPr>
              <w:rPr>
                <w:rFonts w:ascii="Tahoma" w:hAnsi="Tahoma" w:cs="Tahoma"/>
                <w:color w:val="000000"/>
                <w:sz w:val="21"/>
                <w:szCs w:val="21"/>
              </w:rPr>
            </w:pP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03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13/20303202</w:t>
            </w:r>
          </w:p>
        </w:tc>
        <w:tc>
          <w:tcPr>
            <w:tcW w:w="7200" w:type="dxa"/>
            <w:shd w:val="clear" w:color="auto" w:fill="auto"/>
            <w:hideMark/>
          </w:tcPr>
          <w:p w:rsidR="00455139" w:rsidRPr="00BC0E74" w:rsidRDefault="00455139" w:rsidP="00455139">
            <w:pPr>
              <w:rPr>
                <w:rFonts w:ascii="Tahoma" w:hAnsi="Tahoma" w:cs="Tahoma"/>
                <w:color w:val="000000"/>
                <w:sz w:val="21"/>
                <w:szCs w:val="21"/>
              </w:rPr>
            </w:pPr>
            <w:r w:rsidRPr="00B51273">
              <w:rPr>
                <w:rFonts w:ascii="Tahoma" w:hAnsi="Tahoma" w:cs="Tahoma"/>
                <w:color w:val="000000"/>
                <w:sz w:val="21"/>
                <w:szCs w:val="21"/>
              </w:rPr>
              <w:t>Ball type Scissors Micro, round handle, with 7mm blades, spring type 60 degree, 180mm (approx.) length, stainless steel</w:t>
            </w: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05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14/20303203</w:t>
            </w:r>
          </w:p>
        </w:tc>
        <w:tc>
          <w:tcPr>
            <w:tcW w:w="7200" w:type="dxa"/>
            <w:shd w:val="clear" w:color="auto" w:fill="auto"/>
            <w:hideMark/>
          </w:tcPr>
          <w:p w:rsidR="00455139" w:rsidRDefault="00455139" w:rsidP="00455139">
            <w:pPr>
              <w:rPr>
                <w:rFonts w:ascii="Tahoma" w:hAnsi="Tahoma" w:cs="Tahoma"/>
                <w:color w:val="000000"/>
                <w:sz w:val="21"/>
                <w:szCs w:val="21"/>
              </w:rPr>
            </w:pPr>
            <w:r w:rsidRPr="00C64385">
              <w:rPr>
                <w:rFonts w:ascii="Tahoma" w:hAnsi="Tahoma" w:cs="Tahoma"/>
                <w:color w:val="000000"/>
                <w:sz w:val="21"/>
                <w:szCs w:val="21"/>
              </w:rPr>
              <w:t>Ball type Scissors Micro, round handle, with 7mm blades, spring type 125 degree, 180mm (approx.) length, stainless</w:t>
            </w:r>
            <w:r>
              <w:rPr>
                <w:rFonts w:ascii="Tahoma" w:hAnsi="Tahoma" w:cs="Tahoma"/>
                <w:color w:val="000000"/>
                <w:sz w:val="21"/>
                <w:szCs w:val="21"/>
              </w:rPr>
              <w:t xml:space="preserve"> </w:t>
            </w:r>
            <w:r w:rsidRPr="00C64385">
              <w:rPr>
                <w:rFonts w:ascii="Tahoma" w:hAnsi="Tahoma" w:cs="Tahoma"/>
                <w:color w:val="000000"/>
                <w:sz w:val="21"/>
                <w:szCs w:val="21"/>
              </w:rPr>
              <w:t>steel.</w:t>
            </w:r>
          </w:p>
          <w:p w:rsidR="00455139" w:rsidRPr="00BC0E74" w:rsidRDefault="00455139" w:rsidP="00455139">
            <w:pPr>
              <w:rPr>
                <w:rFonts w:ascii="Tahoma" w:hAnsi="Tahoma" w:cs="Tahoma"/>
                <w:color w:val="000000"/>
                <w:sz w:val="21"/>
                <w:szCs w:val="21"/>
              </w:rPr>
            </w:pP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03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shd w:val="clear" w:color="auto" w:fill="auto"/>
            <w:noWrap/>
            <w:hideMark/>
          </w:tcPr>
          <w:p w:rsidR="00455139" w:rsidRPr="00E27DD8" w:rsidRDefault="00455139" w:rsidP="00455139">
            <w:pPr>
              <w:rPr>
                <w:rFonts w:ascii="Tahoma" w:hAnsi="Tahoma" w:cs="Tahoma"/>
                <w:color w:val="000000"/>
                <w:sz w:val="21"/>
                <w:szCs w:val="21"/>
              </w:rPr>
            </w:pPr>
            <w:r>
              <w:rPr>
                <w:rFonts w:ascii="Tahoma" w:hAnsi="Tahoma" w:cs="Tahoma"/>
                <w:color w:val="000000"/>
                <w:sz w:val="21"/>
                <w:szCs w:val="21"/>
              </w:rPr>
              <w:t>15/20304304</w:t>
            </w:r>
          </w:p>
        </w:tc>
        <w:tc>
          <w:tcPr>
            <w:tcW w:w="7200" w:type="dxa"/>
            <w:shd w:val="clear" w:color="auto" w:fill="auto"/>
            <w:hideMark/>
          </w:tcPr>
          <w:p w:rsidR="00455139" w:rsidRPr="00BC0E74" w:rsidRDefault="00455139" w:rsidP="00455139">
            <w:pPr>
              <w:rPr>
                <w:rFonts w:ascii="Tahoma" w:hAnsi="Tahoma" w:cs="Tahoma"/>
                <w:color w:val="000000"/>
                <w:sz w:val="21"/>
                <w:szCs w:val="21"/>
              </w:rPr>
            </w:pPr>
            <w:r w:rsidRPr="00C64385">
              <w:rPr>
                <w:rFonts w:ascii="Tahoma" w:hAnsi="Tahoma" w:cs="Tahoma"/>
                <w:color w:val="000000"/>
                <w:sz w:val="21"/>
                <w:szCs w:val="21"/>
              </w:rPr>
              <w:t xml:space="preserve">Scissors Vascular, </w:t>
            </w:r>
            <w:proofErr w:type="spellStart"/>
            <w:r w:rsidRPr="00C64385">
              <w:rPr>
                <w:rFonts w:ascii="Tahoma" w:hAnsi="Tahoma" w:cs="Tahoma"/>
                <w:color w:val="000000"/>
                <w:sz w:val="21"/>
                <w:szCs w:val="21"/>
              </w:rPr>
              <w:t>Diethrich</w:t>
            </w:r>
            <w:proofErr w:type="spellEnd"/>
            <w:r w:rsidRPr="00C64385">
              <w:rPr>
                <w:rFonts w:ascii="Tahoma" w:hAnsi="Tahoma" w:cs="Tahoma"/>
                <w:color w:val="000000"/>
                <w:sz w:val="21"/>
                <w:szCs w:val="21"/>
              </w:rPr>
              <w:t xml:space="preserve"> type or similar, very delicate pattern, 90 degrees</w:t>
            </w:r>
            <w:r>
              <w:rPr>
                <w:rFonts w:ascii="Tahoma" w:hAnsi="Tahoma" w:cs="Tahoma"/>
                <w:color w:val="000000"/>
                <w:sz w:val="21"/>
                <w:szCs w:val="21"/>
              </w:rPr>
              <w:t xml:space="preserve"> </w:t>
            </w:r>
            <w:r w:rsidRPr="00C64385">
              <w:rPr>
                <w:rFonts w:ascii="Tahoma" w:hAnsi="Tahoma" w:cs="Tahoma"/>
                <w:color w:val="000000"/>
                <w:sz w:val="21"/>
                <w:szCs w:val="21"/>
              </w:rPr>
              <w:t>angled, 185mm length, stainless steel.</w:t>
            </w:r>
          </w:p>
        </w:tc>
        <w:tc>
          <w:tcPr>
            <w:tcW w:w="144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15 </w:t>
            </w:r>
            <w:proofErr w:type="spellStart"/>
            <w:r>
              <w:rPr>
                <w:rFonts w:ascii="Tahoma" w:hAnsi="Tahoma" w:cs="Tahoma"/>
                <w:color w:val="000000"/>
                <w:sz w:val="21"/>
                <w:szCs w:val="21"/>
              </w:rPr>
              <w:t>Nos</w:t>
            </w:r>
            <w:proofErr w:type="spellEnd"/>
          </w:p>
        </w:tc>
      </w:tr>
    </w:tbl>
    <w:p w:rsidR="00455139" w:rsidRDefault="00455139" w:rsidP="00455139">
      <w:pPr>
        <w:rPr>
          <w:rFonts w:ascii="Tahoma" w:hAnsi="Tahoma" w:cs="Tahoma"/>
          <w:b/>
          <w:sz w:val="21"/>
          <w:szCs w:val="21"/>
        </w:rPr>
      </w:pPr>
    </w:p>
    <w:p w:rsidR="00455139" w:rsidRDefault="00455139" w:rsidP="00455139">
      <w:pPr>
        <w:rPr>
          <w:rFonts w:ascii="Tahoma" w:hAnsi="Tahoma" w:cs="Tahoma"/>
          <w:b/>
          <w:sz w:val="21"/>
          <w:szCs w:val="21"/>
        </w:rPr>
      </w:pPr>
      <w:proofErr w:type="gramStart"/>
      <w:r w:rsidRPr="00A94CFE">
        <w:rPr>
          <w:rFonts w:ascii="Tahoma" w:hAnsi="Tahoma" w:cs="Tahoma"/>
          <w:b/>
          <w:sz w:val="21"/>
          <w:szCs w:val="21"/>
        </w:rPr>
        <w:t>Packing :</w:t>
      </w:r>
      <w:proofErr w:type="gramEnd"/>
      <w:r w:rsidRPr="00A94CFE">
        <w:rPr>
          <w:rFonts w:ascii="Tahoma" w:hAnsi="Tahoma" w:cs="Tahoma"/>
          <w:b/>
          <w:sz w:val="21"/>
          <w:szCs w:val="21"/>
        </w:rPr>
        <w:t xml:space="preserve"> 1 </w:t>
      </w:r>
      <w:proofErr w:type="spellStart"/>
      <w:r w:rsidRPr="00A94CFE">
        <w:rPr>
          <w:rFonts w:ascii="Tahoma" w:hAnsi="Tahoma" w:cs="Tahoma"/>
          <w:b/>
          <w:sz w:val="21"/>
          <w:szCs w:val="21"/>
        </w:rPr>
        <w:t>Nos</w:t>
      </w:r>
      <w:proofErr w:type="spellEnd"/>
    </w:p>
    <w:p w:rsidR="00455139" w:rsidRPr="00A94CFE" w:rsidRDefault="00455139" w:rsidP="00455139">
      <w:pPr>
        <w:rPr>
          <w:rFonts w:ascii="Tahoma" w:hAnsi="Tahoma" w:cs="Tahoma"/>
          <w:b/>
          <w:sz w:val="21"/>
          <w:szCs w:val="21"/>
        </w:rPr>
      </w:pPr>
      <w:proofErr w:type="gramStart"/>
      <w:r>
        <w:rPr>
          <w:rFonts w:ascii="Tahoma" w:hAnsi="Tahoma" w:cs="Tahoma"/>
          <w:b/>
          <w:sz w:val="21"/>
          <w:szCs w:val="21"/>
        </w:rPr>
        <w:t>Delivery :</w:t>
      </w:r>
      <w:proofErr w:type="gramEnd"/>
      <w:r>
        <w:rPr>
          <w:rFonts w:ascii="Tahoma" w:hAnsi="Tahoma" w:cs="Tahoma"/>
          <w:b/>
          <w:sz w:val="21"/>
          <w:szCs w:val="21"/>
        </w:rPr>
        <w:t xml:space="preserve"> 100% Immediately</w:t>
      </w:r>
    </w:p>
    <w:p w:rsidR="00455139" w:rsidRDefault="00455139" w:rsidP="00455139">
      <w:pPr>
        <w:rPr>
          <w:rFonts w:ascii="Tahoma" w:hAnsi="Tahoma"/>
          <w:b/>
          <w:sz w:val="21"/>
          <w:szCs w:val="21"/>
        </w:rPr>
      </w:pPr>
      <w:r>
        <w:rPr>
          <w:rFonts w:ascii="Tahoma" w:hAnsi="Tahoma"/>
          <w:b/>
          <w:sz w:val="21"/>
          <w:szCs w:val="21"/>
        </w:rPr>
        <w:lastRenderedPageBreak/>
        <w:t xml:space="preserve">      </w:t>
      </w:r>
    </w:p>
    <w:p w:rsidR="00455139" w:rsidRDefault="00455139" w:rsidP="00455139">
      <w:pPr>
        <w:rPr>
          <w:rFonts w:ascii="Tahoma" w:hAnsi="Tahoma"/>
          <w:b/>
        </w:rPr>
      </w:pPr>
    </w:p>
    <w:p w:rsidR="00455139" w:rsidRDefault="00455139" w:rsidP="00455139">
      <w:pPr>
        <w:rPr>
          <w:rFonts w:ascii="Tahoma" w:hAnsi="Tahoma"/>
          <w:b/>
        </w:rPr>
      </w:pPr>
    </w:p>
    <w:p w:rsidR="00455139" w:rsidRDefault="00455139" w:rsidP="00455139">
      <w:pPr>
        <w:rPr>
          <w:rFonts w:ascii="Tahoma" w:hAnsi="Tahoma"/>
          <w:b/>
        </w:rPr>
      </w:pPr>
    </w:p>
    <w:p w:rsidR="00455139" w:rsidRDefault="00455139" w:rsidP="00455139">
      <w:pPr>
        <w:rPr>
          <w:rFonts w:ascii="Tahoma" w:hAnsi="Tahoma"/>
          <w:b/>
        </w:rPr>
      </w:pPr>
    </w:p>
    <w:p w:rsidR="00455139" w:rsidRPr="00DC72FE" w:rsidRDefault="00455139" w:rsidP="00455139">
      <w:pPr>
        <w:rPr>
          <w:rFonts w:ascii="Tahoma" w:hAnsi="Tahoma"/>
          <w:b/>
        </w:rPr>
      </w:pPr>
      <w:proofErr w:type="gramStart"/>
      <w:r w:rsidRPr="00DC72FE">
        <w:rPr>
          <w:rFonts w:ascii="Tahoma" w:hAnsi="Tahoma"/>
          <w:b/>
        </w:rPr>
        <w:t>NB :</w:t>
      </w:r>
      <w:proofErr w:type="gramEnd"/>
      <w:r w:rsidRPr="00DC72FE">
        <w:rPr>
          <w:rFonts w:ascii="Tahoma" w:hAnsi="Tahoma"/>
          <w:b/>
        </w:rPr>
        <w:t xml:space="preserve">  </w:t>
      </w:r>
    </w:p>
    <w:p w:rsidR="00455139" w:rsidRPr="00DC72FE" w:rsidRDefault="00455139" w:rsidP="00455139">
      <w:pPr>
        <w:rPr>
          <w:rFonts w:ascii="Tahoma" w:hAnsi="Tahoma"/>
          <w:b/>
          <w:u w:val="single"/>
        </w:rPr>
      </w:pPr>
      <w:r w:rsidRPr="00DC72FE">
        <w:rPr>
          <w:rFonts w:ascii="Tahoma" w:hAnsi="Tahoma"/>
          <w:b/>
        </w:rPr>
        <w:t>If offers are received on Import &amp; Supply basis from local suppliers, those offers should be in LKR.  All local suppliers/manufacturers should quote in LKR for the total delivery price to MSD stores.</w:t>
      </w:r>
    </w:p>
    <w:p w:rsidR="00455139" w:rsidRDefault="00455139" w:rsidP="00455139">
      <w:pPr>
        <w:jc w:val="both"/>
        <w:rPr>
          <w:rFonts w:ascii="Cambria" w:hAnsi="Cambria" w:cs="Cambria"/>
        </w:rPr>
      </w:pPr>
    </w:p>
    <w:p w:rsidR="00455139" w:rsidRDefault="00455139" w:rsidP="00455139">
      <w:pPr>
        <w:jc w:val="both"/>
      </w:pPr>
      <w:r>
        <w:rPr>
          <w:rFonts w:ascii="Cambria" w:hAnsi="Cambria" w:cs="Cambria"/>
        </w:rPr>
        <w:t xml:space="preserve">Shipment should be made exclusively on vessels belonging to the Ceylon Shipping Corporation or those chartered by CSC. However, shipment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 county. </w:t>
      </w:r>
    </w:p>
    <w:p w:rsidR="00455139" w:rsidRPr="005002F9" w:rsidRDefault="00455139" w:rsidP="00455139">
      <w:pPr>
        <w:rPr>
          <w:rFonts w:ascii="Tahoma" w:hAnsi="Tahoma"/>
          <w:b/>
          <w:sz w:val="16"/>
          <w:szCs w:val="16"/>
          <w:u w:val="single"/>
        </w:rPr>
      </w:pPr>
    </w:p>
    <w:p w:rsidR="00455139" w:rsidRPr="00F549CA" w:rsidRDefault="00455139" w:rsidP="00455139">
      <w:pPr>
        <w:rPr>
          <w:rFonts w:ascii="Tahoma" w:hAnsi="Tahoma"/>
          <w:b/>
          <w:sz w:val="21"/>
          <w:szCs w:val="21"/>
          <w:u w:val="single"/>
        </w:rPr>
      </w:pPr>
      <w:r w:rsidRPr="00F549CA">
        <w:rPr>
          <w:rFonts w:ascii="Tahoma" w:hAnsi="Tahoma"/>
          <w:b/>
          <w:sz w:val="21"/>
          <w:szCs w:val="21"/>
        </w:rPr>
        <w:t>Samples Catalogue/Literature should be submitted for evaluation</w:t>
      </w:r>
    </w:p>
    <w:p w:rsidR="00455139" w:rsidRDefault="00455139" w:rsidP="00455139">
      <w:pPr>
        <w:rPr>
          <w:rFonts w:ascii="Tahoma" w:hAnsi="Tahoma"/>
          <w:b/>
          <w:sz w:val="21"/>
          <w:szCs w:val="21"/>
          <w:u w:val="single"/>
        </w:rPr>
      </w:pPr>
    </w:p>
    <w:p w:rsidR="00455139" w:rsidRDefault="00455139" w:rsidP="00455139">
      <w:pPr>
        <w:rPr>
          <w:rFonts w:ascii="Tahoma" w:hAnsi="Tahoma"/>
          <w:b/>
          <w:sz w:val="21"/>
          <w:szCs w:val="21"/>
          <w:u w:val="single"/>
        </w:rPr>
      </w:pPr>
      <w:r w:rsidRPr="00F549CA">
        <w:rPr>
          <w:rFonts w:ascii="Tahoma" w:hAnsi="Tahoma"/>
          <w:b/>
          <w:sz w:val="21"/>
          <w:szCs w:val="21"/>
          <w:u w:val="single"/>
        </w:rPr>
        <w:t xml:space="preserve">General </w:t>
      </w:r>
      <w:proofErr w:type="gramStart"/>
      <w:r w:rsidRPr="00F549CA">
        <w:rPr>
          <w:rFonts w:ascii="Tahoma" w:hAnsi="Tahoma"/>
          <w:b/>
          <w:sz w:val="21"/>
          <w:szCs w:val="21"/>
          <w:u w:val="single"/>
        </w:rPr>
        <w:t>Conditions :</w:t>
      </w:r>
      <w:proofErr w:type="gramEnd"/>
    </w:p>
    <w:p w:rsidR="00455139" w:rsidRPr="005002F9" w:rsidRDefault="00455139" w:rsidP="00455139">
      <w:pPr>
        <w:rPr>
          <w:rFonts w:ascii="Tahoma" w:hAnsi="Tahoma"/>
          <w:b/>
          <w:sz w:val="16"/>
          <w:szCs w:val="16"/>
          <w:u w:val="single"/>
        </w:rPr>
      </w:pPr>
    </w:p>
    <w:p w:rsidR="00455139" w:rsidRPr="00F92BAB" w:rsidRDefault="00455139" w:rsidP="00455139">
      <w:pPr>
        <w:suppressAutoHyphens/>
        <w:rPr>
          <w:sz w:val="16"/>
          <w:szCs w:val="16"/>
          <w:u w:val="single"/>
          <w:lang w:eastAsia="ar-SA"/>
        </w:rPr>
      </w:pPr>
    </w:p>
    <w:p w:rsidR="00455139" w:rsidRDefault="00455139" w:rsidP="00455139">
      <w:pPr>
        <w:pStyle w:val="ListParagraph"/>
        <w:suppressAutoHyphens/>
        <w:ind w:left="0"/>
        <w:jc w:val="both"/>
        <w:rPr>
          <w:lang w:eastAsia="ar-SA"/>
        </w:rPr>
      </w:pPr>
      <w:r>
        <w:rPr>
          <w:lang w:eastAsia="ar-SA"/>
        </w:rPr>
        <w:t>Offers should be submitted in the format as per annexure.</w:t>
      </w:r>
    </w:p>
    <w:p w:rsidR="00455139" w:rsidRDefault="00455139" w:rsidP="00455139">
      <w:pPr>
        <w:pStyle w:val="ListParagraph"/>
        <w:suppressAutoHyphens/>
        <w:ind w:left="0"/>
        <w:jc w:val="both"/>
        <w:rPr>
          <w:lang w:eastAsia="ar-SA"/>
        </w:rPr>
      </w:pPr>
    </w:p>
    <w:p w:rsidR="00455139" w:rsidRDefault="00455139" w:rsidP="00455139">
      <w:pPr>
        <w:suppressAutoHyphens/>
        <w:rPr>
          <w:u w:val="single"/>
          <w:lang w:eastAsia="ar-SA"/>
        </w:rPr>
      </w:pPr>
      <w:r>
        <w:rPr>
          <w:u w:val="single"/>
          <w:lang w:eastAsia="ar-SA"/>
        </w:rPr>
        <w:t>General (Product &amp; Consignments)</w:t>
      </w:r>
    </w:p>
    <w:p w:rsidR="00455139" w:rsidRPr="00D0746A" w:rsidRDefault="00455139" w:rsidP="00455139">
      <w:pPr>
        <w:suppressAutoHyphens/>
        <w:rPr>
          <w:u w:val="single"/>
          <w:lang w:eastAsia="ar-SA"/>
        </w:rPr>
      </w:pPr>
    </w:p>
    <w:p w:rsidR="00455139" w:rsidRPr="003044F6" w:rsidRDefault="00455139" w:rsidP="00571B93">
      <w:pPr>
        <w:pStyle w:val="ListParagraph"/>
        <w:numPr>
          <w:ilvl w:val="0"/>
          <w:numId w:val="18"/>
        </w:numPr>
        <w:suppressAutoHyphens/>
        <w:jc w:val="both"/>
        <w:rPr>
          <w:lang w:eastAsia="ar-SA"/>
        </w:rPr>
      </w:pPr>
      <w:r w:rsidRPr="003044F6">
        <w:rPr>
          <w:lang w:eastAsia="ar-SA"/>
        </w:rPr>
        <w:t>The consignments supplied in respect of an order concerned, shall exactly match with the reference sample submitted and the product information (item descriptions, shelf life/warranty</w:t>
      </w:r>
      <w:r>
        <w:rPr>
          <w:lang w:eastAsia="ar-SA"/>
        </w:rPr>
        <w:t xml:space="preserve"> </w:t>
      </w:r>
      <w:r w:rsidRPr="00A24182">
        <w:rPr>
          <w:lang w:eastAsia="ar-SA"/>
        </w:rPr>
        <w:t>where applicable</w:t>
      </w:r>
      <w:r>
        <w:rPr>
          <w:lang w:eastAsia="ar-SA"/>
        </w:rPr>
        <w:t>,</w:t>
      </w:r>
      <w:r w:rsidRPr="003044F6">
        <w:rPr>
          <w:lang w:eastAsia="ar-SA"/>
        </w:rPr>
        <w:t xml:space="preserve"> manufacturer’s name, country of manufacture, country of origin, etc.) provided in the bid document by the supplier, which has been accepted by the procurement committee, and included in the Indent / P</w:t>
      </w:r>
      <w:r>
        <w:rPr>
          <w:lang w:eastAsia="ar-SA"/>
        </w:rPr>
        <w:t xml:space="preserve">urchase </w:t>
      </w:r>
      <w:r w:rsidRPr="003044F6">
        <w:rPr>
          <w:lang w:eastAsia="ar-SA"/>
        </w:rPr>
        <w:t>O</w:t>
      </w:r>
      <w:r>
        <w:rPr>
          <w:lang w:eastAsia="ar-SA"/>
        </w:rPr>
        <w:t xml:space="preserve">rder </w:t>
      </w:r>
      <w:r w:rsidRPr="003044F6">
        <w:rPr>
          <w:lang w:eastAsia="ar-SA"/>
        </w:rPr>
        <w:t>(</w:t>
      </w:r>
      <w:r>
        <w:rPr>
          <w:lang w:eastAsia="ar-SA"/>
        </w:rPr>
        <w:t xml:space="preserve">PO), </w:t>
      </w:r>
      <w:r w:rsidRPr="003044F6">
        <w:rPr>
          <w:lang w:eastAsia="ar-SA"/>
        </w:rPr>
        <w:t xml:space="preserve">issued by SPC. </w:t>
      </w:r>
    </w:p>
    <w:p w:rsidR="00455139" w:rsidRDefault="00455139" w:rsidP="00455139">
      <w:pPr>
        <w:suppressAutoHyphens/>
        <w:jc w:val="both"/>
        <w:rPr>
          <w:lang w:eastAsia="ar-SA"/>
        </w:rPr>
      </w:pPr>
    </w:p>
    <w:p w:rsidR="00455139" w:rsidRPr="003044F6" w:rsidRDefault="00455139" w:rsidP="00571B93">
      <w:pPr>
        <w:pStyle w:val="ListParagraph"/>
        <w:numPr>
          <w:ilvl w:val="0"/>
          <w:numId w:val="18"/>
        </w:numPr>
        <w:suppressAutoHyphens/>
        <w:ind w:left="90"/>
        <w:jc w:val="both"/>
        <w:rPr>
          <w:rFonts w:cs="Iskoola Pota"/>
          <w:lang w:eastAsia="ar-SA" w:bidi="si-LK"/>
        </w:rPr>
      </w:pPr>
      <w:r w:rsidRPr="003044F6">
        <w:rPr>
          <w:lang w:eastAsia="ar-SA"/>
        </w:rPr>
        <w:t>All items shall be supplied,</w:t>
      </w:r>
      <w:r w:rsidRPr="003044F6">
        <w:rPr>
          <w:rFonts w:cs="Iskoola Pota"/>
          <w:lang w:eastAsia="ar-SA" w:bidi="si-LK"/>
        </w:rPr>
        <w:t xml:space="preserve"> sourcing from the manufacturer and country of manufacturer, stated in the Purchase Order</w:t>
      </w:r>
      <w:r>
        <w:rPr>
          <w:rFonts w:cs="Iskoola Pota"/>
          <w:lang w:eastAsia="ar-SA" w:bidi="si-LK"/>
        </w:rPr>
        <w:t xml:space="preserve"> (PO)</w:t>
      </w:r>
      <w:r w:rsidRPr="003044F6">
        <w:rPr>
          <w:rFonts w:cs="Iskoola Pota"/>
          <w:lang w:eastAsia="ar-SA" w:bidi="si-LK"/>
        </w:rPr>
        <w:t>/Indent of SPC and wherever applicable shall have a valid product registration or waiver of registration from NMRA.</w:t>
      </w:r>
    </w:p>
    <w:p w:rsidR="00455139" w:rsidRPr="00D0746A" w:rsidRDefault="00455139" w:rsidP="00455139">
      <w:pPr>
        <w:suppressAutoHyphens/>
        <w:ind w:left="90" w:firstLine="60"/>
        <w:jc w:val="both"/>
        <w:rPr>
          <w:lang w:eastAsia="ar-SA"/>
        </w:rPr>
      </w:pPr>
    </w:p>
    <w:p w:rsidR="00455139" w:rsidRPr="003044F6" w:rsidRDefault="00455139" w:rsidP="00571B93">
      <w:pPr>
        <w:pStyle w:val="ListParagraph"/>
        <w:numPr>
          <w:ilvl w:val="0"/>
          <w:numId w:val="18"/>
        </w:numPr>
        <w:suppressAutoHyphens/>
        <w:ind w:left="90"/>
        <w:jc w:val="both"/>
        <w:rPr>
          <w:lang w:eastAsia="ar-SA"/>
        </w:rPr>
      </w:pPr>
      <w:r w:rsidRPr="003044F6">
        <w:rPr>
          <w:lang w:eastAsia="ar-SA"/>
        </w:rPr>
        <w:t xml:space="preserve">Maintaining the validity of the product registration during the period of </w:t>
      </w:r>
      <w:proofErr w:type="gramStart"/>
      <w:r w:rsidRPr="003044F6">
        <w:rPr>
          <w:lang w:eastAsia="ar-SA"/>
        </w:rPr>
        <w:t>supply</w:t>
      </w:r>
      <w:r w:rsidRPr="00A24182">
        <w:rPr>
          <w:lang w:eastAsia="ar-SA"/>
        </w:rPr>
        <w:t>(</w:t>
      </w:r>
      <w:proofErr w:type="gramEnd"/>
      <w:r w:rsidRPr="00A24182">
        <w:rPr>
          <w:lang w:eastAsia="ar-SA"/>
        </w:rPr>
        <w:t>delivery schedule),</w:t>
      </w:r>
      <w:r w:rsidRPr="003044F6">
        <w:rPr>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455139" w:rsidRPr="004A2B65" w:rsidRDefault="00455139" w:rsidP="00455139">
      <w:pPr>
        <w:suppressAutoHyphens/>
        <w:ind w:left="90"/>
        <w:jc w:val="both"/>
        <w:rPr>
          <w:lang w:eastAsia="ar-SA"/>
        </w:rPr>
      </w:pPr>
    </w:p>
    <w:p w:rsidR="00455139" w:rsidRPr="003044F6" w:rsidRDefault="00455139" w:rsidP="00455139">
      <w:pPr>
        <w:pStyle w:val="ListParagraph"/>
        <w:suppressAutoHyphens/>
        <w:ind w:left="90"/>
        <w:jc w:val="both"/>
        <w:rPr>
          <w:lang w:eastAsia="ar-SA"/>
        </w:rPr>
      </w:pPr>
      <w:r w:rsidRPr="003044F6">
        <w:rPr>
          <w:lang w:eastAsia="ar-SA"/>
        </w:rPr>
        <w:t>When the validity of the product/manufacturing licenses and registrations of NMRA (</w:t>
      </w:r>
      <w:proofErr w:type="spellStart"/>
      <w:r w:rsidRPr="003044F6">
        <w:rPr>
          <w:lang w:eastAsia="ar-SA"/>
        </w:rPr>
        <w:t>eg</w:t>
      </w:r>
      <w:proofErr w:type="spellEnd"/>
      <w:r w:rsidRPr="003044F6">
        <w:rPr>
          <w:lang w:eastAsia="ar-SA"/>
        </w:rPr>
        <w:t xml:space="preserve">; manufacturing license, product registration and GMP certificates), of local manufacturers / local suppliers, lapses during the year or during the </w:t>
      </w:r>
      <w:r w:rsidRPr="00A24182">
        <w:rPr>
          <w:lang w:eastAsia="ar-SA"/>
        </w:rPr>
        <w:t>period</w:t>
      </w:r>
      <w:r w:rsidRPr="003044F6">
        <w:rPr>
          <w:lang w:eastAsia="ar-SA"/>
        </w:rPr>
        <w:t xml:space="preserve"> of supply (delivery schedule), it shall be extended / renewed by the supplier. A certified copies of afore mentioned valid certificates shall be submitted to MSD by the supplier when deliveries are made.</w:t>
      </w:r>
    </w:p>
    <w:p w:rsidR="00455139" w:rsidRPr="00D0746A" w:rsidRDefault="00455139" w:rsidP="00455139">
      <w:pPr>
        <w:suppressAutoHyphens/>
        <w:ind w:left="90"/>
        <w:jc w:val="both"/>
        <w:rPr>
          <w:lang w:eastAsia="ar-SA"/>
        </w:rPr>
      </w:pPr>
    </w:p>
    <w:p w:rsidR="00455139" w:rsidRPr="003044F6" w:rsidRDefault="00455139" w:rsidP="00571B93">
      <w:pPr>
        <w:pStyle w:val="ListParagraph"/>
        <w:numPr>
          <w:ilvl w:val="0"/>
          <w:numId w:val="18"/>
        </w:numPr>
        <w:suppressAutoHyphens/>
        <w:ind w:left="90"/>
        <w:rPr>
          <w:bCs/>
          <w:lang w:eastAsia="ar-SA"/>
        </w:rPr>
      </w:pPr>
      <w:r w:rsidRPr="003044F6">
        <w:rPr>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455139" w:rsidRDefault="00455139" w:rsidP="00455139">
      <w:pPr>
        <w:suppressAutoHyphens/>
        <w:ind w:left="90"/>
        <w:rPr>
          <w:bCs/>
          <w:lang w:eastAsia="ar-SA"/>
        </w:rPr>
      </w:pPr>
    </w:p>
    <w:p w:rsidR="00455139" w:rsidRPr="003044F6" w:rsidRDefault="00455139" w:rsidP="00571B93">
      <w:pPr>
        <w:pStyle w:val="ListParagraph"/>
        <w:numPr>
          <w:ilvl w:val="0"/>
          <w:numId w:val="18"/>
        </w:numPr>
        <w:suppressAutoHyphens/>
        <w:ind w:left="90"/>
        <w:rPr>
          <w:bCs/>
          <w:lang w:eastAsia="ar-SA"/>
        </w:rPr>
      </w:pPr>
      <w:r w:rsidRPr="003044F6">
        <w:rPr>
          <w:bCs/>
          <w:lang w:eastAsia="ar-SA"/>
        </w:rPr>
        <w:t>If MSD decides to accept a part or full consignment, with deviations from certain tender conditions (</w:t>
      </w:r>
      <w:proofErr w:type="spellStart"/>
      <w:r w:rsidRPr="003044F6">
        <w:rPr>
          <w:bCs/>
          <w:lang w:eastAsia="ar-SA"/>
        </w:rPr>
        <w:t>eg</w:t>
      </w:r>
      <w:proofErr w:type="spellEnd"/>
      <w:r w:rsidRPr="003044F6">
        <w:rPr>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lang w:eastAsia="ar-SA"/>
        </w:rPr>
        <w:t>total</w:t>
      </w:r>
      <w:proofErr w:type="gramEnd"/>
      <w:r w:rsidRPr="003044F6">
        <w:rPr>
          <w:bCs/>
          <w:lang w:eastAsia="ar-SA"/>
        </w:rPr>
        <w:t xml:space="preserve"> charge = [a]+[a]x0.25) or  2% of the invoiced value, whichever is the highest.</w:t>
      </w:r>
    </w:p>
    <w:p w:rsidR="00455139" w:rsidRDefault="00455139" w:rsidP="00455139">
      <w:pPr>
        <w:suppressAutoHyphens/>
        <w:ind w:left="90"/>
        <w:rPr>
          <w:bCs/>
          <w:lang w:eastAsia="ar-SA"/>
        </w:rPr>
      </w:pPr>
    </w:p>
    <w:p w:rsidR="00455139" w:rsidRDefault="00455139" w:rsidP="00455139">
      <w:pPr>
        <w:suppressAutoHyphens/>
        <w:ind w:left="90"/>
        <w:rPr>
          <w:bCs/>
          <w:lang w:eastAsia="ar-SA"/>
        </w:rPr>
      </w:pPr>
    </w:p>
    <w:p w:rsidR="00455139" w:rsidRDefault="00455139" w:rsidP="00455139">
      <w:pPr>
        <w:suppressAutoHyphens/>
        <w:ind w:left="90"/>
        <w:rPr>
          <w:bCs/>
          <w:lang w:eastAsia="ar-SA"/>
        </w:rPr>
      </w:pPr>
    </w:p>
    <w:p w:rsidR="00455139" w:rsidRPr="00DC5530" w:rsidRDefault="00455139" w:rsidP="00455139">
      <w:pPr>
        <w:suppressAutoHyphens/>
        <w:ind w:left="90"/>
        <w:rPr>
          <w:bCs/>
          <w:lang w:eastAsia="ar-SA"/>
        </w:rPr>
      </w:pPr>
    </w:p>
    <w:p w:rsidR="00455139" w:rsidRDefault="00455139" w:rsidP="00455139">
      <w:pPr>
        <w:pStyle w:val="ListParagraph"/>
        <w:suppressAutoHyphens/>
        <w:ind w:left="90"/>
        <w:rPr>
          <w:bCs/>
          <w:color w:val="FF0000"/>
          <w:lang w:eastAsia="ar-SA"/>
        </w:rPr>
      </w:pPr>
      <w:r w:rsidRPr="003044F6">
        <w:rPr>
          <w:bCs/>
          <w:lang w:eastAsia="ar-SA"/>
        </w:rPr>
        <w:t>All possible tender deviations such as Packing, labeling, delivery schedule, storage status, payment mode &amp; conditions, etc.</w:t>
      </w:r>
      <w:r>
        <w:rPr>
          <w:bCs/>
          <w:lang w:eastAsia="ar-SA"/>
        </w:rPr>
        <w:t>,</w:t>
      </w:r>
      <w:r w:rsidRPr="003044F6">
        <w:rPr>
          <w:bCs/>
          <w:lang w:eastAsia="ar-SA"/>
        </w:rPr>
        <w:t xml:space="preserve"> shall be communicated and agreed upon before accepting the tender award by the supplier. Noncompliance of same shall be considered as tender violations, to apply </w:t>
      </w:r>
      <w:proofErr w:type="gramStart"/>
      <w:r w:rsidRPr="003044F6">
        <w:rPr>
          <w:bCs/>
          <w:lang w:eastAsia="ar-SA"/>
        </w:rPr>
        <w:t>penalty</w:t>
      </w:r>
      <w:r w:rsidRPr="003044F6">
        <w:rPr>
          <w:bCs/>
          <w:color w:val="FF0000"/>
          <w:lang w:eastAsia="ar-SA"/>
        </w:rPr>
        <w:t>(</w:t>
      </w:r>
      <w:proofErr w:type="gramEnd"/>
      <w:r>
        <w:rPr>
          <w:bCs/>
          <w:color w:val="FF0000"/>
          <w:lang w:eastAsia="ar-SA"/>
        </w:rPr>
        <w:t xml:space="preserve">as clause </w:t>
      </w:r>
      <w:r w:rsidRPr="003044F6">
        <w:rPr>
          <w:bCs/>
          <w:color w:val="FF0000"/>
          <w:lang w:eastAsia="ar-SA"/>
        </w:rPr>
        <w:t>No. 37).</w:t>
      </w:r>
    </w:p>
    <w:p w:rsidR="00455139" w:rsidRDefault="00455139" w:rsidP="00455139">
      <w:pPr>
        <w:pStyle w:val="ListParagraph"/>
        <w:suppressAutoHyphens/>
        <w:ind w:left="90"/>
        <w:rPr>
          <w:bCs/>
          <w:color w:val="FF0000"/>
          <w:lang w:eastAsia="ar-SA"/>
        </w:rPr>
      </w:pPr>
    </w:p>
    <w:p w:rsidR="00455139" w:rsidRPr="00931AAA" w:rsidRDefault="00455139" w:rsidP="00571B93">
      <w:pPr>
        <w:pStyle w:val="ListParagraph"/>
        <w:numPr>
          <w:ilvl w:val="0"/>
          <w:numId w:val="18"/>
        </w:numPr>
        <w:suppressAutoHyphens/>
        <w:ind w:left="90"/>
        <w:rPr>
          <w:bCs/>
          <w:color w:val="FF0000"/>
          <w:lang w:eastAsia="ar-SA"/>
        </w:rPr>
      </w:pPr>
      <w:r w:rsidRPr="00931AAA">
        <w:rPr>
          <w:lang w:eastAsia="ar-SA"/>
        </w:rPr>
        <w:t>The specifications of the product offered in the bid, by the supplier shall match with the tender specifications for the item and any form of alternate offers will not be entertained.</w:t>
      </w:r>
    </w:p>
    <w:p w:rsidR="00455139" w:rsidRDefault="00455139" w:rsidP="00455139">
      <w:pPr>
        <w:pStyle w:val="ListParagraph"/>
        <w:suppressAutoHyphens/>
        <w:ind w:left="90"/>
        <w:rPr>
          <w:bCs/>
          <w:color w:val="FF0000"/>
          <w:lang w:eastAsia="ar-SA"/>
        </w:rPr>
      </w:pPr>
    </w:p>
    <w:p w:rsidR="00455139" w:rsidRDefault="00455139" w:rsidP="00455139">
      <w:pPr>
        <w:suppressAutoHyphens/>
        <w:ind w:left="90"/>
        <w:rPr>
          <w:b/>
          <w:bCs/>
          <w:u w:val="single"/>
          <w:lang w:eastAsia="ar-SA"/>
        </w:rPr>
      </w:pPr>
      <w:r w:rsidRPr="00D54993">
        <w:rPr>
          <w:b/>
          <w:bCs/>
          <w:u w:val="single"/>
          <w:lang w:eastAsia="ar-SA"/>
        </w:rPr>
        <w:t>Shelf life &amp; Warrantees</w:t>
      </w:r>
    </w:p>
    <w:p w:rsidR="00455139" w:rsidRPr="00D54993" w:rsidRDefault="00455139" w:rsidP="00455139">
      <w:pPr>
        <w:suppressAutoHyphens/>
        <w:ind w:left="90"/>
        <w:rPr>
          <w:b/>
          <w:bCs/>
          <w:u w:val="single"/>
          <w:lang w:eastAsia="ar-SA"/>
        </w:rPr>
      </w:pPr>
    </w:p>
    <w:p w:rsidR="00455139" w:rsidRPr="00690C35" w:rsidRDefault="00455139" w:rsidP="00571B93">
      <w:pPr>
        <w:pStyle w:val="ListParagraph"/>
        <w:numPr>
          <w:ilvl w:val="0"/>
          <w:numId w:val="18"/>
        </w:numPr>
        <w:suppressAutoHyphens/>
        <w:ind w:left="0"/>
        <w:rPr>
          <w:bCs/>
          <w:lang w:eastAsia="ar-SA"/>
        </w:rPr>
      </w:pPr>
      <w:r w:rsidRPr="00690C35">
        <w:rPr>
          <w:bCs/>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455139" w:rsidRPr="00056991" w:rsidRDefault="00455139" w:rsidP="00455139">
      <w:pPr>
        <w:suppressAutoHyphens/>
        <w:ind w:hanging="270"/>
        <w:rPr>
          <w:bCs/>
          <w:strike/>
          <w:sz w:val="16"/>
          <w:szCs w:val="16"/>
          <w:lang w:eastAsia="ar-SA"/>
        </w:rPr>
      </w:pPr>
    </w:p>
    <w:p w:rsidR="00455139" w:rsidRPr="00571B93" w:rsidRDefault="00455139" w:rsidP="00571B93">
      <w:pPr>
        <w:pStyle w:val="ListParagraph"/>
        <w:numPr>
          <w:ilvl w:val="0"/>
          <w:numId w:val="18"/>
        </w:numPr>
        <w:suppressAutoHyphens/>
        <w:jc w:val="both"/>
        <w:rPr>
          <w:rFonts w:eastAsia="Calibri"/>
          <w:b/>
          <w:bCs/>
          <w:i/>
          <w:iCs/>
          <w:color w:val="17365D"/>
        </w:rPr>
      </w:pPr>
      <w:r w:rsidRPr="00056991">
        <w:rPr>
          <w:lang w:eastAsia="ar-SA"/>
        </w:rPr>
        <w:t>Freshly manufactured stocks of the product shall be supplied; thereby the</w:t>
      </w:r>
      <w:r w:rsidRPr="00571B93">
        <w:rPr>
          <w:color w:val="000000"/>
          <w:lang w:eastAsia="ar-SA"/>
        </w:rPr>
        <w:t xml:space="preserve"> residual Shelf Life (shelf life remaining at the time of delivery of goods in Sri Lanka/MSD stores in case of local supplies) of the product, shall be 85% of the shelf life </w:t>
      </w:r>
      <w:proofErr w:type="gramStart"/>
      <w:r w:rsidRPr="00571B93">
        <w:rPr>
          <w:color w:val="000000"/>
          <w:lang w:eastAsia="ar-SA"/>
        </w:rPr>
        <w:t>requested(</w:t>
      </w:r>
      <w:proofErr w:type="gramEnd"/>
      <w:r w:rsidRPr="00571B93">
        <w:rPr>
          <w:color w:val="000000"/>
          <w:lang w:eastAsia="ar-SA"/>
        </w:rPr>
        <w:t xml:space="preserve">specified in order/Indent/PO).  </w:t>
      </w:r>
    </w:p>
    <w:p w:rsidR="00455139" w:rsidRPr="00056991" w:rsidRDefault="00455139" w:rsidP="00455139">
      <w:pPr>
        <w:pStyle w:val="ListParagraph"/>
        <w:suppressAutoHyphens/>
        <w:ind w:left="0"/>
        <w:jc w:val="both"/>
        <w:rPr>
          <w:rFonts w:eastAsia="Calibri"/>
          <w:b/>
          <w:bCs/>
          <w:i/>
          <w:iCs/>
          <w:color w:val="17365D"/>
        </w:rPr>
      </w:pPr>
      <w:r w:rsidRPr="00056991">
        <w:rPr>
          <w:color w:val="000000"/>
          <w:lang w:eastAsia="ar-SA"/>
        </w:rPr>
        <w:t xml:space="preserve">In respect of the items with requested shelf life equal or more than 24 months, any deficit between the residual shelf life and requested shelf, shall not be more than 04 months. </w:t>
      </w:r>
      <w:r>
        <w:rPr>
          <w:color w:val="000000"/>
          <w:lang w:eastAsia="ar-SA"/>
        </w:rPr>
        <w:t>(Not applicable for Surgical Non Consumables)</w:t>
      </w:r>
    </w:p>
    <w:p w:rsidR="00455139" w:rsidRPr="00056991" w:rsidRDefault="00455139" w:rsidP="00455139">
      <w:pPr>
        <w:suppressAutoHyphens/>
        <w:jc w:val="both"/>
        <w:rPr>
          <w:color w:val="000000"/>
          <w:sz w:val="16"/>
          <w:szCs w:val="16"/>
          <w:lang w:eastAsia="ar-SA"/>
        </w:rPr>
      </w:pPr>
    </w:p>
    <w:p w:rsidR="00455139" w:rsidRPr="00056991" w:rsidRDefault="00455139" w:rsidP="00455139">
      <w:pPr>
        <w:pStyle w:val="ListParagraph"/>
        <w:suppressAutoHyphens/>
        <w:ind w:left="0"/>
        <w:jc w:val="both"/>
        <w:rPr>
          <w:rFonts w:eastAsia="Calibri"/>
          <w:bCs/>
          <w:i/>
          <w:iCs/>
          <w:color w:val="17365D"/>
        </w:rPr>
      </w:pPr>
      <w:r w:rsidRPr="00056991">
        <w:rPr>
          <w:rFonts w:eastAsia="Calibri"/>
          <w:bCs/>
          <w:iCs/>
          <w:color w:val="000000"/>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Cs/>
          <w:iCs/>
          <w:color w:val="FF0000"/>
        </w:rPr>
        <w:t xml:space="preserve">(as clause No. 37 ). </w:t>
      </w:r>
    </w:p>
    <w:p w:rsidR="00455139" w:rsidRPr="00056991" w:rsidRDefault="00455139" w:rsidP="00455139">
      <w:pPr>
        <w:pStyle w:val="ListParagraph"/>
        <w:suppressAutoHyphens/>
        <w:ind w:left="0"/>
        <w:jc w:val="both"/>
        <w:rPr>
          <w:rFonts w:eastAsia="Calibri"/>
          <w:b/>
          <w:bCs/>
          <w:i/>
          <w:iCs/>
          <w:color w:val="17365D"/>
        </w:rPr>
      </w:pPr>
      <w:r w:rsidRPr="00056991">
        <w:rPr>
          <w:rFonts w:eastAsia="Calibri"/>
          <w:bCs/>
          <w:iCs/>
        </w:rPr>
        <w:t xml:space="preserve">When the shelf life is not specified in the indent/PO/item spec; the requested shelf life shall be considered as, 36 months for surgical items and 24 months for </w:t>
      </w:r>
      <w:proofErr w:type="spellStart"/>
      <w:r w:rsidRPr="00056991">
        <w:rPr>
          <w:rFonts w:eastAsia="Calibri"/>
          <w:bCs/>
          <w:iCs/>
        </w:rPr>
        <w:t>pharma</w:t>
      </w:r>
      <w:proofErr w:type="spellEnd"/>
      <w:r w:rsidRPr="00056991">
        <w:rPr>
          <w:rFonts w:eastAsia="Calibri"/>
          <w:bCs/>
          <w:iCs/>
        </w:rPr>
        <w:t xml:space="preserve">. / </w:t>
      </w:r>
      <w:proofErr w:type="gramStart"/>
      <w:r w:rsidRPr="00056991">
        <w:rPr>
          <w:rFonts w:eastAsia="Calibri"/>
          <w:bCs/>
          <w:iCs/>
        </w:rPr>
        <w:t>laboratory</w:t>
      </w:r>
      <w:proofErr w:type="gramEnd"/>
      <w:r w:rsidRPr="00056991">
        <w:rPr>
          <w:rFonts w:eastAsia="Calibri"/>
          <w:bCs/>
          <w:iCs/>
        </w:rPr>
        <w:t xml:space="preserve"> items.</w:t>
      </w:r>
      <w:r w:rsidRPr="003E02E3">
        <w:rPr>
          <w:color w:val="000000"/>
          <w:lang w:eastAsia="ar-SA"/>
        </w:rPr>
        <w:t xml:space="preserve"> </w:t>
      </w:r>
      <w:r>
        <w:rPr>
          <w:color w:val="000000"/>
          <w:lang w:eastAsia="ar-SA"/>
        </w:rPr>
        <w:t>(Not applicable for Surgical Non Consumables)</w:t>
      </w:r>
    </w:p>
    <w:p w:rsidR="00455139" w:rsidRDefault="00455139" w:rsidP="00455139">
      <w:pPr>
        <w:suppressAutoHyphens/>
        <w:jc w:val="both"/>
        <w:rPr>
          <w:rFonts w:eastAsia="Calibri"/>
          <w:bCs/>
          <w:iCs/>
          <w:strike/>
          <w:color w:val="17365D"/>
        </w:rPr>
      </w:pPr>
    </w:p>
    <w:p w:rsidR="00455139" w:rsidRPr="002178B9" w:rsidRDefault="00455139" w:rsidP="00455139">
      <w:pPr>
        <w:suppressAutoHyphens/>
        <w:jc w:val="both"/>
        <w:rPr>
          <w:rFonts w:eastAsia="Calibri"/>
          <w:b/>
          <w:bCs/>
          <w:iCs/>
          <w:color w:val="17365D"/>
          <w:u w:val="single"/>
        </w:rPr>
      </w:pPr>
      <w:r w:rsidRPr="002178B9">
        <w:rPr>
          <w:rFonts w:eastAsia="Calibri"/>
          <w:b/>
          <w:bCs/>
          <w:iCs/>
          <w:color w:val="17365D"/>
          <w:u w:val="single"/>
        </w:rPr>
        <w:t xml:space="preserve">Standards &amp; Quality </w:t>
      </w:r>
    </w:p>
    <w:p w:rsidR="00455139" w:rsidRPr="00D0746A" w:rsidRDefault="00455139" w:rsidP="00455139">
      <w:pPr>
        <w:suppressAutoHyphens/>
        <w:jc w:val="both"/>
        <w:rPr>
          <w:rFonts w:eastAsia="Calibri"/>
          <w:bCs/>
          <w:iCs/>
          <w:color w:val="17365D"/>
        </w:rPr>
      </w:pPr>
    </w:p>
    <w:p w:rsidR="00455139" w:rsidRPr="00E2274C" w:rsidRDefault="00455139" w:rsidP="00571B93">
      <w:pPr>
        <w:pStyle w:val="ListParagraph"/>
        <w:numPr>
          <w:ilvl w:val="0"/>
          <w:numId w:val="18"/>
        </w:numPr>
        <w:suppressAutoHyphens/>
        <w:ind w:left="0"/>
        <w:jc w:val="both"/>
        <w:rPr>
          <w:lang w:eastAsia="ar-SA"/>
        </w:rPr>
      </w:pPr>
      <w:r w:rsidRPr="00E2274C">
        <w:rPr>
          <w:u w:val="single"/>
          <w:lang w:eastAsia="ar-SA"/>
        </w:rPr>
        <w:t>Standards;</w:t>
      </w:r>
      <w:r w:rsidRPr="00E2274C">
        <w:rPr>
          <w:lang w:eastAsia="ar-SA"/>
        </w:rPr>
        <w:t xml:space="preserve"> In addition to </w:t>
      </w:r>
      <w:proofErr w:type="spellStart"/>
      <w:r w:rsidRPr="00E2274C">
        <w:rPr>
          <w:lang w:eastAsia="ar-SA"/>
        </w:rPr>
        <w:t>Pharmacopoeial</w:t>
      </w:r>
      <w:proofErr w:type="spellEnd"/>
      <w:r w:rsidRPr="00E2274C">
        <w:rPr>
          <w:lang w:eastAsia="ar-SA"/>
        </w:rPr>
        <w:t xml:space="preserve"> Standards that are indicated in the item specifications, other </w:t>
      </w:r>
      <w:proofErr w:type="spellStart"/>
      <w:r w:rsidRPr="00E2274C">
        <w:rPr>
          <w:lang w:eastAsia="ar-SA"/>
        </w:rPr>
        <w:t>Pharmacopoeial</w:t>
      </w:r>
      <w:proofErr w:type="spellEnd"/>
      <w:r w:rsidRPr="00E2274C">
        <w:rPr>
          <w:lang w:eastAsia="ar-SA"/>
        </w:rPr>
        <w:t xml:space="preserve"> Standards that are registered at National Medicines Regulatory Authority in Sri Lanka are also acceptable when no bidders have quoted for the standard specified in the item specification.</w:t>
      </w:r>
    </w:p>
    <w:p w:rsidR="00455139" w:rsidRDefault="00455139" w:rsidP="00455139">
      <w:pPr>
        <w:suppressAutoHyphens/>
        <w:jc w:val="both"/>
        <w:rPr>
          <w:lang w:eastAsia="ar-SA"/>
        </w:rPr>
      </w:pPr>
    </w:p>
    <w:p w:rsidR="00455139" w:rsidRPr="008A4571" w:rsidRDefault="00455139" w:rsidP="00571B93">
      <w:pPr>
        <w:pStyle w:val="ListParagraph"/>
        <w:numPr>
          <w:ilvl w:val="0"/>
          <w:numId w:val="18"/>
        </w:numPr>
        <w:suppressAutoHyphens/>
        <w:ind w:left="0"/>
        <w:jc w:val="both"/>
        <w:rPr>
          <w:lang w:eastAsia="ar-SA"/>
        </w:rPr>
      </w:pPr>
      <w:r w:rsidRPr="008A4571">
        <w:rPr>
          <w:lang w:eastAsia="ar-SA"/>
        </w:rPr>
        <w:t>Any product deficient of its sub components/ accessories, not at the specified quality standards or all its components not unitized appropriately in packaging (as a set), shall be rejected.</w:t>
      </w:r>
    </w:p>
    <w:p w:rsidR="00455139" w:rsidRPr="000C6749" w:rsidRDefault="00455139" w:rsidP="00455139">
      <w:pPr>
        <w:suppressAutoHyphens/>
        <w:jc w:val="both"/>
        <w:rPr>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Withdrawal from use of items due to quality failure found as manufacturer’s fault:</w:t>
      </w:r>
    </w:p>
    <w:p w:rsidR="00455139" w:rsidRPr="000C6749" w:rsidRDefault="00455139" w:rsidP="00455139">
      <w:pPr>
        <w:pStyle w:val="ListParagraph"/>
        <w:suppressAutoHyphens/>
        <w:ind w:left="450" w:hanging="360"/>
        <w:jc w:val="both"/>
        <w:rPr>
          <w:b/>
          <w:bCs/>
          <w:strike/>
          <w:color w:val="17365D"/>
          <w:lang w:eastAsia="ar-SA"/>
        </w:rPr>
      </w:pPr>
      <w:r w:rsidRPr="000C6749">
        <w:rPr>
          <w:lang w:eastAsia="ar-SA"/>
        </w:rPr>
        <w:t>(</w:t>
      </w:r>
      <w:proofErr w:type="gramStart"/>
      <w:r w:rsidRPr="000C6749">
        <w:rPr>
          <w:lang w:eastAsia="ar-SA"/>
        </w:rPr>
        <w:t>a</w:t>
      </w:r>
      <w:proofErr w:type="gramEnd"/>
      <w:r w:rsidRPr="000C6749">
        <w:rPr>
          <w:lang w:eastAsia="ar-SA"/>
        </w:rPr>
        <w:t xml:space="preserve">). In case of batch withdrawal, </w:t>
      </w:r>
      <w:r w:rsidRPr="000C6749">
        <w:rPr>
          <w:b/>
          <w:bCs/>
          <w:color w:val="17365D"/>
          <w:lang w:eastAsia="ar-SA"/>
        </w:rPr>
        <w:t>value of entire batch quantity supplied</w:t>
      </w:r>
      <w:r w:rsidRPr="000C6749">
        <w:rPr>
          <w:lang w:eastAsia="ar-SA"/>
        </w:rPr>
        <w:t xml:space="preserve"> shall be recovered from the supplier.</w:t>
      </w:r>
    </w:p>
    <w:p w:rsidR="00455139" w:rsidRPr="000C6749" w:rsidRDefault="00455139" w:rsidP="00455139">
      <w:pPr>
        <w:pStyle w:val="ListParagraph"/>
        <w:suppressAutoHyphens/>
        <w:ind w:left="540" w:hanging="450"/>
        <w:jc w:val="both"/>
        <w:rPr>
          <w:lang w:eastAsia="ar-SA"/>
        </w:rPr>
      </w:pPr>
      <w:r w:rsidRPr="000C6749">
        <w:rPr>
          <w:lang w:eastAsia="ar-SA"/>
        </w:rPr>
        <w:t xml:space="preserve">(b).In case of product withdrawal, </w:t>
      </w:r>
      <w:r w:rsidRPr="000C6749">
        <w:rPr>
          <w:b/>
          <w:bCs/>
          <w:color w:val="17365D"/>
          <w:lang w:eastAsia="ar-SA"/>
        </w:rPr>
        <w:t>value of entire product quantity</w:t>
      </w:r>
      <w:r w:rsidRPr="000C6749">
        <w:rPr>
          <w:lang w:eastAsia="ar-SA"/>
        </w:rPr>
        <w:t xml:space="preserve"> supplied shall be recovered from the supplier.</w:t>
      </w:r>
    </w:p>
    <w:p w:rsidR="00455139" w:rsidRPr="00ED59D3" w:rsidRDefault="00455139" w:rsidP="00455139">
      <w:pPr>
        <w:suppressAutoHyphens/>
        <w:ind w:left="450" w:hanging="360"/>
        <w:jc w:val="both"/>
        <w:rPr>
          <w:bCs/>
          <w:strike/>
          <w:lang w:eastAsia="ar-SA"/>
        </w:rPr>
      </w:pPr>
      <w:r>
        <w:rPr>
          <w:lang w:eastAsia="ar-SA"/>
        </w:rPr>
        <w:t xml:space="preserve">(c). </w:t>
      </w:r>
      <w:r w:rsidRPr="009535C6">
        <w:rPr>
          <w:lang w:eastAsia="ar-SA"/>
        </w:rPr>
        <w:t xml:space="preserve">In the event of either a) or b) above, supplier shall be surcharged the total </w:t>
      </w:r>
      <w:r w:rsidRPr="009535C6">
        <w:rPr>
          <w:b/>
          <w:bCs/>
          <w:color w:val="17365D"/>
          <w:lang w:eastAsia="ar-SA"/>
        </w:rPr>
        <w:t>cost in</w:t>
      </w:r>
      <w:r>
        <w:rPr>
          <w:b/>
          <w:bCs/>
          <w:color w:val="17365D"/>
          <w:lang w:eastAsia="ar-SA"/>
        </w:rPr>
        <w:t xml:space="preserve">volved for </w:t>
      </w:r>
      <w:r w:rsidRPr="009535C6">
        <w:rPr>
          <w:b/>
          <w:bCs/>
          <w:color w:val="17365D"/>
          <w:lang w:eastAsia="ar-SA"/>
        </w:rPr>
        <w:t>MSD</w:t>
      </w:r>
      <w:r>
        <w:rPr>
          <w:b/>
          <w:bCs/>
          <w:color w:val="17365D"/>
          <w:lang w:eastAsia="ar-SA"/>
        </w:rPr>
        <w:t>,</w:t>
      </w:r>
      <w:r w:rsidRPr="009535C6">
        <w:rPr>
          <w:b/>
          <w:bCs/>
          <w:color w:val="17365D"/>
          <w:lang w:eastAsia="ar-SA"/>
        </w:rPr>
        <w:t xml:space="preserve"> of the quality failed supplies </w:t>
      </w:r>
      <w:r w:rsidRPr="009535C6">
        <w:rPr>
          <w:bCs/>
          <w:lang w:eastAsia="ar-SA"/>
        </w:rPr>
        <w:t>with 25% administrative surcharge of the same</w:t>
      </w:r>
      <w:r w:rsidRPr="009535C6">
        <w:rPr>
          <w:b/>
          <w:bCs/>
          <w:color w:val="17365D"/>
          <w:lang w:eastAsia="ar-SA"/>
        </w:rPr>
        <w:t>.</w:t>
      </w:r>
    </w:p>
    <w:p w:rsidR="00455139" w:rsidRPr="000C6749" w:rsidRDefault="00455139" w:rsidP="00455139">
      <w:pPr>
        <w:suppressAutoHyphens/>
        <w:jc w:val="both"/>
        <w:rPr>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lang w:eastAsia="ar-SA"/>
        </w:rPr>
        <w:t xml:space="preserve">(refer clause No.24) </w:t>
      </w:r>
    </w:p>
    <w:p w:rsidR="00455139" w:rsidRPr="000C6749" w:rsidRDefault="00455139" w:rsidP="00455139">
      <w:pPr>
        <w:suppressAutoHyphens/>
        <w:jc w:val="both"/>
        <w:rPr>
          <w:lang w:eastAsia="ar-SA"/>
        </w:rPr>
      </w:pPr>
      <w:r w:rsidRPr="000C6749">
        <w:rPr>
          <w:lang w:eastAsia="ar-SA"/>
        </w:rPr>
        <w:lastRenderedPageBreak/>
        <w:t xml:space="preserve">If the </w:t>
      </w:r>
      <w:r w:rsidRPr="00973BD1">
        <w:rPr>
          <w:lang w:eastAsia="ar-SA"/>
        </w:rPr>
        <w:t>offered product</w:t>
      </w:r>
      <w:r>
        <w:rPr>
          <w:lang w:eastAsia="ar-SA"/>
        </w:rPr>
        <w:t>,</w:t>
      </w:r>
      <w:r w:rsidRPr="000C6749">
        <w:rPr>
          <w:lang w:eastAsia="ar-SA"/>
        </w:rPr>
        <w:t xml:space="preserve"> deviate from NMRA registered product features, supplier must provide</w:t>
      </w:r>
      <w:r>
        <w:rPr>
          <w:lang w:eastAsia="ar-SA"/>
        </w:rPr>
        <w:t xml:space="preserve"> </w:t>
      </w:r>
      <w:r>
        <w:t>with</w:t>
      </w:r>
      <w:r w:rsidRPr="007716AA">
        <w:rPr>
          <w:lang w:eastAsia="ar-SA"/>
        </w:rPr>
        <w:t xml:space="preserve"> the bid</w:t>
      </w:r>
      <w:r w:rsidRPr="000C6749">
        <w:rPr>
          <w:lang w:eastAsia="ar-SA"/>
        </w:rPr>
        <w:t xml:space="preserve">, </w:t>
      </w:r>
      <w:r w:rsidRPr="00973BD1">
        <w:rPr>
          <w:lang w:eastAsia="ar-SA"/>
        </w:rPr>
        <w:t>a declaration to certify</w:t>
      </w:r>
      <w:r>
        <w:rPr>
          <w:lang w:eastAsia="ar-SA"/>
        </w:rPr>
        <w:t xml:space="preserve"> the</w:t>
      </w:r>
      <w:r w:rsidRPr="000C6749">
        <w:rPr>
          <w:lang w:eastAsia="ar-SA"/>
        </w:rPr>
        <w:t xml:space="preserve"> NMRA accepted</w:t>
      </w:r>
      <w:r>
        <w:rPr>
          <w:lang w:eastAsia="ar-SA"/>
        </w:rPr>
        <w:t xml:space="preserve"> product details such as</w:t>
      </w:r>
      <w:r w:rsidRPr="000C6749">
        <w:rPr>
          <w:lang w:eastAsia="ar-SA"/>
        </w:rPr>
        <w:t>; storage conditions, pack details/</w:t>
      </w:r>
      <w:r>
        <w:rPr>
          <w:lang w:eastAsia="ar-SA"/>
        </w:rPr>
        <w:t>contents/sizes</w:t>
      </w:r>
      <w:r w:rsidRPr="000C6749">
        <w:rPr>
          <w:lang w:eastAsia="ar-SA"/>
        </w:rPr>
        <w:t xml:space="preserve"> and standard batch quantity/size of the product</w:t>
      </w:r>
      <w:r>
        <w:rPr>
          <w:lang w:eastAsia="ar-SA"/>
        </w:rPr>
        <w:t>.</w:t>
      </w:r>
    </w:p>
    <w:p w:rsidR="00455139" w:rsidRDefault="00455139" w:rsidP="00455139">
      <w:pPr>
        <w:suppressAutoHyphens/>
        <w:jc w:val="both"/>
        <w:rPr>
          <w:lang w:eastAsia="ar-SA"/>
        </w:rPr>
      </w:pPr>
    </w:p>
    <w:p w:rsidR="00455139" w:rsidRDefault="00455139" w:rsidP="00455139">
      <w:pPr>
        <w:suppressAutoHyphens/>
        <w:jc w:val="both"/>
        <w:rPr>
          <w:lang w:eastAsia="ar-SA"/>
        </w:rPr>
      </w:pPr>
    </w:p>
    <w:p w:rsidR="00455139" w:rsidRPr="000C6749" w:rsidRDefault="00455139" w:rsidP="00455139">
      <w:pPr>
        <w:suppressAutoHyphens/>
        <w:jc w:val="both"/>
        <w:rPr>
          <w:lang w:eastAsia="ar-SA"/>
        </w:rPr>
      </w:pPr>
    </w:p>
    <w:p w:rsidR="00455139" w:rsidRDefault="00455139" w:rsidP="00571B93">
      <w:pPr>
        <w:pStyle w:val="ListParagraph"/>
        <w:numPr>
          <w:ilvl w:val="0"/>
          <w:numId w:val="18"/>
        </w:numPr>
        <w:suppressAutoHyphens/>
        <w:ind w:left="0"/>
        <w:jc w:val="both"/>
        <w:rPr>
          <w:lang w:eastAsia="ar-SA"/>
        </w:rPr>
      </w:pPr>
      <w:r w:rsidRPr="000C6749">
        <w:rPr>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testing methodology &amp; facilities)</w:t>
      </w:r>
      <w:r w:rsidRPr="000C6749">
        <w:rPr>
          <w:lang w:eastAsia="ar-SA"/>
        </w:rPr>
        <w:tab/>
      </w:r>
      <w:r w:rsidRPr="000C6749">
        <w:rPr>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lang w:eastAsia="ar-SA"/>
        </w:rPr>
        <w:t>etc</w:t>
      </w:r>
      <w:proofErr w:type="spellEnd"/>
      <w:r w:rsidRPr="000C6749">
        <w:rPr>
          <w:lang w:eastAsia="ar-SA"/>
        </w:rPr>
        <w:t>, will be recovered from the supplier.</w:t>
      </w:r>
    </w:p>
    <w:p w:rsidR="00455139" w:rsidRDefault="00455139" w:rsidP="00455139">
      <w:pPr>
        <w:suppressAutoHyphens/>
        <w:jc w:val="both"/>
        <w:rPr>
          <w:lang w:eastAsia="ar-SA"/>
        </w:rPr>
      </w:pPr>
    </w:p>
    <w:p w:rsidR="00455139" w:rsidRPr="00AF1D65" w:rsidRDefault="00455139" w:rsidP="00571B93">
      <w:pPr>
        <w:pStyle w:val="ListParagraph"/>
        <w:numPr>
          <w:ilvl w:val="0"/>
          <w:numId w:val="18"/>
        </w:numPr>
        <w:spacing w:after="200" w:line="276" w:lineRule="auto"/>
        <w:ind w:left="0"/>
        <w:rPr>
          <w:lang w:eastAsia="ar-SA"/>
        </w:rPr>
      </w:pPr>
      <w:r w:rsidRPr="00AF1D65">
        <w:rPr>
          <w:lang w:eastAsia="ar-SA"/>
        </w:rPr>
        <w:t>Consignments supplied to MSD violating the storage conditions indicated on product labels and/or product information leaflet (</w:t>
      </w:r>
      <w:r w:rsidRPr="00157EEA">
        <w:rPr>
          <w:lang w:eastAsia="ar-SA"/>
        </w:rPr>
        <w:t>as accepted for product registration at NMRA</w:t>
      </w:r>
      <w:r w:rsidRPr="00AF1D65">
        <w:rPr>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lang w:eastAsia="ar-SA"/>
        </w:rPr>
        <w:t xml:space="preserve">quality </w:t>
      </w:r>
      <w:r w:rsidRPr="00AF1D65">
        <w:rPr>
          <w:lang w:eastAsia="ar-SA"/>
        </w:rPr>
        <w:t>failed</w:t>
      </w:r>
      <w:r>
        <w:rPr>
          <w:lang w:eastAsia="ar-SA"/>
        </w:rPr>
        <w:t xml:space="preserve"> </w:t>
      </w:r>
      <w:r w:rsidRPr="00C767B4">
        <w:rPr>
          <w:color w:val="FF0000"/>
          <w:lang w:eastAsia="ar-SA"/>
        </w:rPr>
        <w:t xml:space="preserve">(as </w:t>
      </w:r>
      <w:r>
        <w:rPr>
          <w:color w:val="FF0000"/>
          <w:lang w:eastAsia="ar-SA"/>
        </w:rPr>
        <w:t xml:space="preserve">clause </w:t>
      </w:r>
      <w:r w:rsidRPr="00C767B4">
        <w:rPr>
          <w:color w:val="FF0000"/>
          <w:lang w:eastAsia="ar-SA"/>
        </w:rPr>
        <w:t xml:space="preserve">No.11). </w:t>
      </w:r>
    </w:p>
    <w:p w:rsidR="00455139" w:rsidRPr="00AF1D65" w:rsidRDefault="00455139" w:rsidP="00455139">
      <w:pPr>
        <w:pStyle w:val="ListParagraph"/>
        <w:suppressAutoHyphens/>
        <w:ind w:left="0"/>
        <w:jc w:val="both"/>
        <w:rPr>
          <w:lang w:eastAsia="ar-SA"/>
        </w:rPr>
      </w:pPr>
    </w:p>
    <w:p w:rsidR="00455139" w:rsidRPr="000C6749" w:rsidRDefault="00455139" w:rsidP="00455139">
      <w:pPr>
        <w:suppressAutoHyphens/>
        <w:jc w:val="both"/>
        <w:rPr>
          <w:b/>
          <w:u w:val="single"/>
          <w:lang w:eastAsia="ar-SA"/>
        </w:rPr>
      </w:pPr>
      <w:r w:rsidRPr="000C6749">
        <w:rPr>
          <w:b/>
          <w:u w:val="single"/>
          <w:lang w:eastAsia="ar-SA"/>
        </w:rPr>
        <w:t>Pack size, Labeling &amp; Packaging</w:t>
      </w:r>
    </w:p>
    <w:p w:rsidR="00455139" w:rsidRPr="000C6749" w:rsidRDefault="00455139" w:rsidP="00455139">
      <w:pPr>
        <w:suppressAutoHyphens/>
        <w:ind w:hanging="360"/>
        <w:jc w:val="both"/>
        <w:rPr>
          <w:u w:val="single"/>
          <w:lang w:eastAsia="ar-SA"/>
        </w:rPr>
      </w:pPr>
    </w:p>
    <w:p w:rsidR="00455139" w:rsidRPr="000C6749" w:rsidRDefault="00455139" w:rsidP="00571B93">
      <w:pPr>
        <w:pStyle w:val="ListParagraph"/>
        <w:numPr>
          <w:ilvl w:val="0"/>
          <w:numId w:val="18"/>
        </w:numPr>
        <w:suppressAutoHyphens/>
        <w:ind w:left="0"/>
        <w:jc w:val="both"/>
        <w:rPr>
          <w:color w:val="FF0000"/>
          <w:lang w:eastAsia="ar-SA"/>
        </w:rPr>
      </w:pPr>
      <w:r w:rsidRPr="000C6749">
        <w:rPr>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455139" w:rsidRDefault="00455139" w:rsidP="00455139">
      <w:pPr>
        <w:suppressAutoHyphens/>
        <w:ind w:hanging="360"/>
        <w:jc w:val="both"/>
        <w:rPr>
          <w:lang w:eastAsia="ar-SA"/>
        </w:rPr>
      </w:pPr>
    </w:p>
    <w:p w:rsidR="00455139" w:rsidRPr="000A20D6" w:rsidRDefault="00455139" w:rsidP="00571B93">
      <w:pPr>
        <w:pStyle w:val="ListParagraph"/>
        <w:numPr>
          <w:ilvl w:val="0"/>
          <w:numId w:val="18"/>
        </w:numPr>
        <w:suppressAutoHyphens/>
        <w:ind w:left="0"/>
        <w:jc w:val="both"/>
        <w:rPr>
          <w:lang w:eastAsia="ar-SA"/>
        </w:rPr>
      </w:pPr>
      <w:r w:rsidRPr="000A20D6">
        <w:rPr>
          <w:lang w:eastAsia="ar-SA"/>
        </w:rPr>
        <w:t>In respect of bulk packs (not applicable for blister/strip packs), “DHS” mark shall be ;</w:t>
      </w:r>
    </w:p>
    <w:p w:rsidR="00455139" w:rsidRPr="000A20D6" w:rsidRDefault="00455139" w:rsidP="00455139">
      <w:pPr>
        <w:suppressAutoHyphens/>
        <w:jc w:val="both"/>
        <w:rPr>
          <w:lang w:eastAsia="ar-SA"/>
        </w:rPr>
      </w:pPr>
      <w:r w:rsidRPr="000A20D6">
        <w:rPr>
          <w:lang w:eastAsia="ar-SA"/>
        </w:rPr>
        <w:t>(</w:t>
      </w:r>
      <w:proofErr w:type="gramStart"/>
      <w:r w:rsidRPr="000A20D6">
        <w:rPr>
          <w:lang w:eastAsia="ar-SA"/>
        </w:rPr>
        <w:t>a</w:t>
      </w:r>
      <w:proofErr w:type="gramEnd"/>
      <w:r w:rsidRPr="000A20D6">
        <w:rPr>
          <w:lang w:eastAsia="ar-SA"/>
        </w:rPr>
        <w:t>). embossed or printed in case of tablets</w:t>
      </w:r>
    </w:p>
    <w:p w:rsidR="00455139" w:rsidRPr="000A20D6" w:rsidRDefault="00455139" w:rsidP="00455139">
      <w:pPr>
        <w:suppressAutoHyphens/>
        <w:jc w:val="both"/>
        <w:rPr>
          <w:lang w:eastAsia="ar-SA"/>
        </w:rPr>
      </w:pPr>
      <w:r w:rsidRPr="000A20D6">
        <w:rPr>
          <w:lang w:eastAsia="ar-SA"/>
        </w:rPr>
        <w:t>(b). printed in case of capsules</w:t>
      </w:r>
    </w:p>
    <w:p w:rsidR="00455139" w:rsidRDefault="00455139" w:rsidP="00455139">
      <w:pPr>
        <w:suppressAutoHyphens/>
        <w:jc w:val="both"/>
        <w:rPr>
          <w:lang w:eastAsia="ar-SA"/>
        </w:rPr>
      </w:pPr>
      <w:r w:rsidRPr="000A20D6">
        <w:rPr>
          <w:lang w:eastAsia="ar-SA"/>
        </w:rPr>
        <w:t xml:space="preserve">Above condition can be waved off, if the quantity in the purchase order is less than 100,000 tablets/capsules, (any exemptions to this condition, is notified in the relevant MSD order list) </w:t>
      </w:r>
      <w:r>
        <w:rPr>
          <w:lang w:eastAsia="ar-SA"/>
        </w:rPr>
        <w:t>Not applicable for surgical Non-Consumables</w:t>
      </w:r>
    </w:p>
    <w:p w:rsidR="00455139" w:rsidRPr="000A20D6" w:rsidRDefault="00455139" w:rsidP="00455139">
      <w:pPr>
        <w:suppressAutoHyphens/>
        <w:jc w:val="both"/>
        <w:rPr>
          <w:lang w:eastAsia="ar-SA"/>
        </w:rPr>
      </w:pPr>
    </w:p>
    <w:p w:rsidR="00455139" w:rsidRPr="000C6749" w:rsidRDefault="00455139" w:rsidP="00571B93">
      <w:pPr>
        <w:numPr>
          <w:ilvl w:val="0"/>
          <w:numId w:val="18"/>
        </w:numPr>
        <w:suppressAutoHyphens/>
        <w:ind w:left="0"/>
        <w:jc w:val="both"/>
        <w:rPr>
          <w:rFonts w:ascii="Calibri" w:eastAsia="Calibri" w:hAnsi="Calibri"/>
          <w:color w:val="FF0000"/>
          <w:sz w:val="16"/>
          <w:szCs w:val="16"/>
          <w:u w:val="single"/>
        </w:rPr>
      </w:pPr>
      <w:r w:rsidRPr="000C6749">
        <w:rPr>
          <w:lang w:eastAsia="ar-SA"/>
        </w:rPr>
        <w:t>Each; innermost pack, vial/ampoule, pre-filled syringe or bottle</w:t>
      </w:r>
      <w:r>
        <w:rPr>
          <w:lang w:eastAsia="ar-SA"/>
        </w:rPr>
        <w:t>,</w:t>
      </w:r>
      <w:r w:rsidRPr="000C6749">
        <w:rPr>
          <w:lang w:eastAsia="ar-SA"/>
        </w:rPr>
        <w:t xml:space="preserve"> shall bear the item Description,  SR</w:t>
      </w:r>
      <w:r>
        <w:rPr>
          <w:lang w:eastAsia="ar-SA"/>
        </w:rPr>
        <w:t xml:space="preserve"> No, Batch No/Lot no., Reference</w:t>
      </w:r>
      <w:r w:rsidRPr="000C6749">
        <w:rPr>
          <w:lang w:eastAsia="ar-SA"/>
        </w:rPr>
        <w:t xml:space="preserve">/Catalogue </w:t>
      </w:r>
      <w:r>
        <w:rPr>
          <w:lang w:eastAsia="ar-SA"/>
        </w:rPr>
        <w:t>n</w:t>
      </w:r>
      <w:r w:rsidRPr="000C6749">
        <w:rPr>
          <w:lang w:eastAsia="ar-SA"/>
        </w:rPr>
        <w:t>o</w:t>
      </w:r>
      <w:r w:rsidRPr="00157EEA">
        <w:rPr>
          <w:lang w:eastAsia="ar-SA"/>
        </w:rPr>
        <w:t>.(not for pharmaceuticals),</w:t>
      </w:r>
      <w:r w:rsidRPr="000C6749">
        <w:rPr>
          <w:lang w:eastAsia="ar-SA"/>
        </w:rPr>
        <w:t xml:space="preserve"> Date of Manufacture, Date of Expiry and “STATE LOGO” of Gov</w:t>
      </w:r>
      <w:r>
        <w:rPr>
          <w:lang w:eastAsia="ar-SA"/>
        </w:rPr>
        <w:t>ernmen</w:t>
      </w:r>
      <w:r w:rsidRPr="000C6749">
        <w:rPr>
          <w:lang w:eastAsia="ar-SA"/>
        </w:rPr>
        <w:t xml:space="preserve">t of Sri Lanka. </w:t>
      </w:r>
    </w:p>
    <w:p w:rsidR="00455139" w:rsidRPr="000C6749" w:rsidRDefault="00455139" w:rsidP="00455139">
      <w:pPr>
        <w:pStyle w:val="ListParagraph"/>
        <w:suppressAutoHyphens/>
        <w:ind w:left="0"/>
        <w:jc w:val="both"/>
        <w:rPr>
          <w:lang w:eastAsia="ar-SA"/>
        </w:rPr>
      </w:pPr>
      <w:r w:rsidRPr="000C6749">
        <w:rPr>
          <w:lang w:eastAsia="ar-SA"/>
        </w:rPr>
        <w:t xml:space="preserve">It is essential to include and exactly match the dates of Expiry &amp; date of Manufacture (in any form as “Year &amp; Month” or “No Exp.”), in the innermost pack and supplier’s invoice. </w:t>
      </w:r>
    </w:p>
    <w:p w:rsidR="00455139" w:rsidRPr="000C6749" w:rsidRDefault="00455139" w:rsidP="00455139">
      <w:pPr>
        <w:suppressAutoHyphens/>
        <w:ind w:hanging="360"/>
        <w:jc w:val="both"/>
        <w:rPr>
          <w:sz w:val="18"/>
          <w:szCs w:val="18"/>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 xml:space="preserve">Description of </w:t>
      </w:r>
      <w:r>
        <w:rPr>
          <w:lang w:eastAsia="ar-SA"/>
        </w:rPr>
        <w:t xml:space="preserve">the </w:t>
      </w:r>
      <w:r w:rsidRPr="000C6749">
        <w:rPr>
          <w:lang w:eastAsia="ar-SA"/>
        </w:rPr>
        <w:t>Item, SR No</w:t>
      </w:r>
      <w:r w:rsidRPr="000C6749">
        <w:rPr>
          <w:color w:val="FF0000"/>
          <w:lang w:eastAsia="ar-SA"/>
        </w:rPr>
        <w:t>,</w:t>
      </w:r>
      <w:r w:rsidRPr="000C6749">
        <w:rPr>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0C6749">
        <w:rPr>
          <w:lang w:eastAsia="ar-SA"/>
        </w:rPr>
        <w:t>Expiry(</w:t>
      </w:r>
      <w:proofErr w:type="gramEnd"/>
      <w:r w:rsidRPr="000C6749">
        <w:rPr>
          <w:lang w:eastAsia="ar-SA"/>
        </w:rPr>
        <w:t>DOE)</w:t>
      </w:r>
      <w:r w:rsidRPr="00157EEA">
        <w:rPr>
          <w:lang w:eastAsia="ar-SA"/>
        </w:rPr>
        <w:t>declared in the offer</w:t>
      </w:r>
      <w:r>
        <w:rPr>
          <w:lang w:eastAsia="ar-SA"/>
        </w:rPr>
        <w:t xml:space="preserve"> </w:t>
      </w:r>
      <w:r w:rsidRPr="000C6749">
        <w:rPr>
          <w:lang w:eastAsia="ar-SA"/>
        </w:rPr>
        <w:t>shall be approved by MSD and DOM &amp; DOE shall consist of at least the year &amp; month.</w:t>
      </w:r>
    </w:p>
    <w:p w:rsidR="00455139" w:rsidRPr="000C6749" w:rsidRDefault="00455139" w:rsidP="00455139">
      <w:pPr>
        <w:suppressAutoHyphens/>
        <w:jc w:val="both"/>
        <w:rPr>
          <w:sz w:val="18"/>
          <w:szCs w:val="18"/>
          <w:lang w:eastAsia="ar-SA"/>
        </w:rPr>
      </w:pPr>
    </w:p>
    <w:p w:rsidR="00455139" w:rsidRDefault="00455139" w:rsidP="00571B93">
      <w:pPr>
        <w:pStyle w:val="ListParagraph"/>
        <w:numPr>
          <w:ilvl w:val="0"/>
          <w:numId w:val="18"/>
        </w:numPr>
        <w:suppressAutoHyphens/>
        <w:ind w:left="0"/>
        <w:jc w:val="both"/>
        <w:rPr>
          <w:lang w:eastAsia="ar-SA"/>
        </w:rPr>
      </w:pPr>
      <w:r w:rsidRPr="000C6749">
        <w:rPr>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455139" w:rsidRDefault="00455139" w:rsidP="00455139">
      <w:pPr>
        <w:pStyle w:val="ListParagraph"/>
        <w:rPr>
          <w:lang w:eastAsia="ar-SA"/>
        </w:rPr>
      </w:pPr>
    </w:p>
    <w:p w:rsidR="00571B93" w:rsidRDefault="00571B93" w:rsidP="00455139">
      <w:pPr>
        <w:pStyle w:val="ListParagraph"/>
        <w:rPr>
          <w:lang w:eastAsia="ar-SA"/>
        </w:rPr>
      </w:pPr>
    </w:p>
    <w:p w:rsidR="00571B93" w:rsidRDefault="00571B93" w:rsidP="00455139">
      <w:pPr>
        <w:pStyle w:val="ListParagraph"/>
        <w:rPr>
          <w:lang w:eastAsia="ar-SA"/>
        </w:rPr>
      </w:pPr>
    </w:p>
    <w:p w:rsidR="00571B93" w:rsidRPr="00E81FB3" w:rsidRDefault="00571B93" w:rsidP="00455139">
      <w:pPr>
        <w:pStyle w:val="ListParagraph"/>
        <w:rPr>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lastRenderedPageBreak/>
        <w:t>Batch Number of the product shall be separately Barcoded (in Code 128 or 2D formats) and Barcode shall be printed on the labels at</w:t>
      </w:r>
      <w:r>
        <w:rPr>
          <w:lang w:eastAsia="ar-SA"/>
        </w:rPr>
        <w:t xml:space="preserve"> a</w:t>
      </w:r>
      <w:r w:rsidRPr="000C6749">
        <w:rPr>
          <w:lang w:eastAsia="ar-SA"/>
        </w:rPr>
        <w:t>ll levels of packing as described below, conforming to the industry standards in Barcode printing and pasting.</w:t>
      </w:r>
    </w:p>
    <w:p w:rsidR="00455139" w:rsidRPr="000C6749" w:rsidRDefault="00455139" w:rsidP="00455139">
      <w:pPr>
        <w:suppressAutoHyphens/>
        <w:jc w:val="both"/>
        <w:rPr>
          <w:lang w:eastAsia="ar-SA"/>
        </w:rPr>
      </w:pPr>
      <w:r w:rsidRPr="000C6749">
        <w:rPr>
          <w:lang w:eastAsia="ar-SA"/>
        </w:rPr>
        <w:t>Format shall be according to Code 128 or 2D standards.</w:t>
      </w:r>
    </w:p>
    <w:p w:rsidR="00455139" w:rsidRDefault="00455139" w:rsidP="00455139">
      <w:pPr>
        <w:pStyle w:val="ListParagraph"/>
        <w:suppressAutoHyphens/>
        <w:ind w:left="0"/>
        <w:jc w:val="both"/>
        <w:rPr>
          <w:lang w:eastAsia="ar-SA"/>
        </w:rPr>
      </w:pPr>
      <w:r w:rsidRPr="000C6749">
        <w:rPr>
          <w:lang w:eastAsia="ar-SA"/>
        </w:rPr>
        <w:t>Maximum barcode size shall be 5.0cm (length) x 2.5cm (width).</w:t>
      </w:r>
    </w:p>
    <w:p w:rsidR="00455139" w:rsidRPr="000C6749" w:rsidRDefault="00455139" w:rsidP="00455139">
      <w:pPr>
        <w:pStyle w:val="ListParagraph"/>
        <w:suppressAutoHyphens/>
        <w:ind w:left="0"/>
        <w:jc w:val="both"/>
        <w:rPr>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 xml:space="preserve">In case of receiving goods under inappropriate packaging </w:t>
      </w:r>
      <w:proofErr w:type="gramStart"/>
      <w:r w:rsidRPr="000C6749">
        <w:rPr>
          <w:lang w:eastAsia="ar-SA"/>
        </w:rPr>
        <w:t>conditions(</w:t>
      </w:r>
      <w:proofErr w:type="gramEnd"/>
      <w:r w:rsidRPr="000C6749">
        <w:rPr>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455139" w:rsidRPr="000C6749" w:rsidRDefault="00455139" w:rsidP="00455139">
      <w:pPr>
        <w:pStyle w:val="ListParagraph"/>
        <w:ind w:left="0"/>
        <w:jc w:val="both"/>
        <w:rPr>
          <w:rFonts w:eastAsia="Calibri"/>
        </w:rPr>
      </w:pPr>
      <w:r w:rsidRPr="000C6749">
        <w:rPr>
          <w:rFonts w:eastAsia="Calibri"/>
        </w:rPr>
        <w:t>In respect of SPC imported supplies, if the local agent does not follow suit as above, such extra expenses incurred to MSD shall be recovered from the supplier by SPC and refund to MSD.</w:t>
      </w:r>
    </w:p>
    <w:p w:rsidR="00455139" w:rsidRPr="000C6749" w:rsidRDefault="00455139" w:rsidP="00455139">
      <w:pPr>
        <w:contextualSpacing/>
        <w:jc w:val="both"/>
        <w:rPr>
          <w:rFonts w:eastAsia="Calibri"/>
        </w:rPr>
      </w:pPr>
    </w:p>
    <w:p w:rsidR="00455139" w:rsidRPr="000C6749" w:rsidRDefault="00455139" w:rsidP="00455139">
      <w:pPr>
        <w:contextualSpacing/>
        <w:jc w:val="both"/>
        <w:rPr>
          <w:rFonts w:eastAsia="Calibri"/>
          <w:b/>
          <w:u w:val="single"/>
        </w:rPr>
      </w:pPr>
      <w:r w:rsidRPr="000C6749">
        <w:rPr>
          <w:rFonts w:eastAsia="Calibri"/>
          <w:b/>
          <w:u w:val="single"/>
        </w:rPr>
        <w:t>Storage Conditions &amp; Temperature</w:t>
      </w:r>
    </w:p>
    <w:p w:rsidR="00455139" w:rsidRPr="000C6749" w:rsidRDefault="00455139" w:rsidP="00455139">
      <w:pPr>
        <w:spacing w:line="256" w:lineRule="auto"/>
        <w:ind w:hanging="360"/>
        <w:contextualSpacing/>
        <w:rPr>
          <w:rFonts w:ascii="Calibri" w:eastAsia="Calibri" w:hAnsi="Calibri"/>
          <w:sz w:val="18"/>
          <w:szCs w:val="18"/>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If the storage temperature &amp; conditions are not specified in the item specification, NMRA accepted product storage conditions, shall conform to Sri Lankan ambient storage conditions in the ranges of 30</w:t>
      </w:r>
      <w:r w:rsidRPr="000C6749">
        <w:rPr>
          <w:vertAlign w:val="superscript"/>
          <w:lang w:eastAsia="ar-SA"/>
        </w:rPr>
        <w:t>0</w:t>
      </w:r>
      <w:r w:rsidRPr="000C6749">
        <w:rPr>
          <w:lang w:eastAsia="ar-SA"/>
        </w:rPr>
        <w:t>c +/- 2</w:t>
      </w:r>
      <w:r w:rsidRPr="000C6749">
        <w:rPr>
          <w:vertAlign w:val="superscript"/>
          <w:lang w:eastAsia="ar-SA"/>
        </w:rPr>
        <w:t>0</w:t>
      </w:r>
      <w:r w:rsidRPr="000C6749">
        <w:rPr>
          <w:lang w:eastAsia="ar-SA"/>
        </w:rPr>
        <w:t>c temperature and 75% +/-5% relative humidity. The product storage conditions shall be clearly indicated at all levels of labels/packages/boxes.</w:t>
      </w:r>
    </w:p>
    <w:p w:rsidR="00455139" w:rsidRDefault="00455139" w:rsidP="00455139">
      <w:pPr>
        <w:suppressAutoHyphens/>
        <w:ind w:hanging="360"/>
        <w:jc w:val="both"/>
        <w:rPr>
          <w:rFonts w:ascii="Calibri" w:eastAsia="Calibri" w:hAnsi="Calibri"/>
          <w:b/>
          <w:bCs/>
          <w:iCs/>
          <w:color w:val="FF0000"/>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Maintenance of Cold Chain;</w:t>
      </w:r>
    </w:p>
    <w:p w:rsidR="00455139" w:rsidRPr="000C6749" w:rsidRDefault="00455139" w:rsidP="00571B93">
      <w:pPr>
        <w:pStyle w:val="ListParagraph"/>
        <w:numPr>
          <w:ilvl w:val="0"/>
          <w:numId w:val="19"/>
        </w:numPr>
        <w:suppressAutoHyphens/>
        <w:jc w:val="both"/>
        <w:rPr>
          <w:lang w:eastAsia="ar-SA"/>
        </w:rPr>
      </w:pPr>
      <w:r w:rsidRPr="000C6749">
        <w:rPr>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455139" w:rsidRPr="00914E7C" w:rsidRDefault="00455139" w:rsidP="00571B93">
      <w:pPr>
        <w:numPr>
          <w:ilvl w:val="0"/>
          <w:numId w:val="19"/>
        </w:numPr>
        <w:suppressAutoHyphens/>
        <w:ind w:left="450" w:hanging="180"/>
        <w:jc w:val="both"/>
        <w:rPr>
          <w:lang w:eastAsia="ar-SA"/>
        </w:rPr>
      </w:pPr>
      <w:r w:rsidRPr="00914E7C">
        <w:rPr>
          <w:lang w:eastAsia="ar-SA"/>
        </w:rPr>
        <w:t xml:space="preserve">Supplier shall use suitable prominently visible identification marks of international standard, with appropriate </w:t>
      </w:r>
      <w:proofErr w:type="spellStart"/>
      <w:r w:rsidRPr="00914E7C">
        <w:rPr>
          <w:lang w:eastAsia="ar-SA"/>
        </w:rPr>
        <w:t>colours</w:t>
      </w:r>
      <w:proofErr w:type="spellEnd"/>
      <w:r w:rsidRPr="00914E7C">
        <w:rPr>
          <w:lang w:eastAsia="ar-SA"/>
        </w:rPr>
        <w:t xml:space="preserve"> and sizes for easy identification of cold cargo. Supplier shall use standardized </w:t>
      </w:r>
      <w:r w:rsidRPr="00914E7C">
        <w:rPr>
          <w:b/>
          <w:bCs/>
          <w:color w:val="7030A0"/>
          <w:lang w:eastAsia="ar-SA"/>
        </w:rPr>
        <w:t>USB Devices</w:t>
      </w:r>
      <w:r w:rsidRPr="00914E7C">
        <w:rPr>
          <w:lang w:eastAsia="ar-SA"/>
        </w:rPr>
        <w:t xml:space="preserve"> for temperature data logging inside the packages and shall provide free of charge, data logger readers </w:t>
      </w:r>
      <w:r w:rsidRPr="00914E7C">
        <w:rPr>
          <w:b/>
          <w:bCs/>
          <w:color w:val="7030A0"/>
          <w:lang w:eastAsia="ar-SA"/>
        </w:rPr>
        <w:t>&amp;/ software (reading apps compatible with Windows-07/latest)</w:t>
      </w:r>
      <w:r w:rsidRPr="00914E7C">
        <w:rPr>
          <w:lang w:eastAsia="ar-SA"/>
        </w:rPr>
        <w:t xml:space="preserve"> to wharf department of SPC in advance, to enable examining the maintenance of cold chain in transit, and before taking over the consignment by MSD.  </w:t>
      </w:r>
    </w:p>
    <w:p w:rsidR="00455139" w:rsidRDefault="00455139" w:rsidP="00571B93">
      <w:pPr>
        <w:numPr>
          <w:ilvl w:val="0"/>
          <w:numId w:val="19"/>
        </w:numPr>
        <w:suppressAutoHyphens/>
        <w:ind w:left="450" w:hanging="180"/>
        <w:jc w:val="both"/>
        <w:rPr>
          <w:lang w:eastAsia="ar-SA"/>
        </w:rPr>
      </w:pPr>
      <w:r w:rsidRPr="000C6749">
        <w:rPr>
          <w:lang w:eastAsia="ar-SA"/>
        </w:rPr>
        <w:t xml:space="preserve">If the cold chain break is observed at the time of taking over the consignments by MSD, such consignments shall be rejected, indicating the reason on the relevant </w:t>
      </w:r>
      <w:r w:rsidRPr="00D51ED6">
        <w:rPr>
          <w:b/>
          <w:lang w:eastAsia="ar-SA"/>
        </w:rPr>
        <w:t>WDN</w:t>
      </w:r>
      <w:r>
        <w:rPr>
          <w:b/>
          <w:lang w:eastAsia="ar-SA"/>
        </w:rPr>
        <w:t xml:space="preserve"> </w:t>
      </w:r>
      <w:r w:rsidRPr="000C6749">
        <w:rPr>
          <w:b/>
          <w:bCs/>
          <w:lang w:eastAsia="ar-SA"/>
        </w:rPr>
        <w:t>or copy of the delivery documents.</w:t>
      </w:r>
      <w:r w:rsidRPr="000C6749">
        <w:rPr>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455139" w:rsidRPr="000C6749" w:rsidRDefault="00455139" w:rsidP="00571B93">
      <w:pPr>
        <w:numPr>
          <w:ilvl w:val="0"/>
          <w:numId w:val="19"/>
        </w:numPr>
        <w:suppressAutoHyphens/>
        <w:ind w:left="450" w:hanging="180"/>
        <w:jc w:val="both"/>
        <w:rPr>
          <w:lang w:eastAsia="ar-SA"/>
        </w:rPr>
      </w:pPr>
      <w:r w:rsidRPr="00E30598">
        <w:rPr>
          <w:lang w:eastAsia="ar-SA"/>
        </w:rPr>
        <w:t>The vehicles transporting cold cargo to MSD shall be equipped with temperature monitoring devices and the vehicle shall have NMRA approval for transport of pharmaceuticals.</w:t>
      </w:r>
    </w:p>
    <w:p w:rsidR="00455139" w:rsidRPr="00316756" w:rsidRDefault="00455139" w:rsidP="00571B93">
      <w:pPr>
        <w:numPr>
          <w:ilvl w:val="0"/>
          <w:numId w:val="19"/>
        </w:numPr>
        <w:suppressAutoHyphens/>
        <w:ind w:left="450" w:hanging="180"/>
        <w:jc w:val="both"/>
        <w:rPr>
          <w:color w:val="C00000"/>
          <w:lang w:eastAsia="ar-SA"/>
        </w:rPr>
      </w:pPr>
      <w:r w:rsidRPr="000C6749">
        <w:rPr>
          <w:lang w:eastAsia="ar-SA"/>
        </w:rPr>
        <w:t>The suppliers shall dispatch consignments of the items, which require cold</w:t>
      </w:r>
      <w:r>
        <w:rPr>
          <w:lang w:eastAsia="ar-SA"/>
        </w:rPr>
        <w:t xml:space="preserve"> </w:t>
      </w:r>
      <w:r w:rsidRPr="000C6749">
        <w:rPr>
          <w:lang w:eastAsia="ar-SA"/>
        </w:rPr>
        <w:t>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455139" w:rsidRPr="000C6749" w:rsidRDefault="00455139" w:rsidP="00455139">
      <w:pPr>
        <w:suppressAutoHyphens/>
        <w:ind w:left="450"/>
        <w:jc w:val="both"/>
        <w:rPr>
          <w:color w:val="C00000"/>
          <w:lang w:eastAsia="ar-SA"/>
        </w:rPr>
      </w:pPr>
    </w:p>
    <w:p w:rsidR="00455139" w:rsidRPr="000C6749" w:rsidRDefault="00455139" w:rsidP="00571B93">
      <w:pPr>
        <w:pStyle w:val="ListParagraph"/>
        <w:numPr>
          <w:ilvl w:val="0"/>
          <w:numId w:val="18"/>
        </w:numPr>
        <w:suppressAutoHyphens/>
        <w:jc w:val="both"/>
        <w:rPr>
          <w:lang w:eastAsia="ar-SA"/>
        </w:rPr>
      </w:pPr>
      <w:r w:rsidRPr="0019422F">
        <w:rPr>
          <w:lang w:eastAsia="ar-SA"/>
        </w:rPr>
        <w:t>In respect of the products requiring controlled temperature storage (</w:t>
      </w:r>
      <w:proofErr w:type="spellStart"/>
      <w:r w:rsidRPr="0019422F">
        <w:rPr>
          <w:lang w:eastAsia="ar-SA"/>
        </w:rPr>
        <w:t>Eg</w:t>
      </w:r>
      <w:proofErr w:type="spellEnd"/>
      <w:r w:rsidRPr="0019422F">
        <w:rPr>
          <w:lang w:eastAsia="ar-SA"/>
        </w:rPr>
        <w:t>. &lt; 25</w:t>
      </w:r>
      <w:r w:rsidRPr="00571B93">
        <w:rPr>
          <w:vertAlign w:val="superscript"/>
          <w:lang w:eastAsia="ar-SA"/>
        </w:rPr>
        <w:t>0</w:t>
      </w:r>
      <w:r w:rsidRPr="0019422F">
        <w:rPr>
          <w:lang w:eastAsia="ar-SA"/>
        </w:rPr>
        <w:t>c, 2-25</w:t>
      </w:r>
      <w:r w:rsidRPr="00571B93">
        <w:rPr>
          <w:vertAlign w:val="superscript"/>
          <w:lang w:eastAsia="ar-SA"/>
        </w:rPr>
        <w:t>0</w:t>
      </w:r>
      <w:r w:rsidRPr="0019422F">
        <w:rPr>
          <w:lang w:eastAsia="ar-SA"/>
        </w:rPr>
        <w:t>c, 15-20</w:t>
      </w:r>
      <w:r w:rsidRPr="00571B93">
        <w:rPr>
          <w:vertAlign w:val="superscript"/>
          <w:lang w:eastAsia="ar-SA"/>
        </w:rPr>
        <w:t>0</w:t>
      </w:r>
      <w:r w:rsidRPr="0019422F">
        <w:rPr>
          <w:lang w:eastAsia="ar-SA"/>
        </w:rPr>
        <w:t>c/30</w:t>
      </w:r>
      <w:r w:rsidRPr="00571B93">
        <w:rPr>
          <w:vertAlign w:val="superscript"/>
          <w:lang w:eastAsia="ar-SA"/>
        </w:rPr>
        <w:t>0</w:t>
      </w:r>
      <w:r w:rsidRPr="0019422F">
        <w:rPr>
          <w:lang w:eastAsia="ar-SA"/>
        </w:rPr>
        <w:t>c, 2-8</w:t>
      </w:r>
      <w:r w:rsidRPr="00571B93">
        <w:rPr>
          <w:vertAlign w:val="superscript"/>
          <w:lang w:eastAsia="ar-SA"/>
        </w:rPr>
        <w:t>0</w:t>
      </w:r>
      <w:r w:rsidRPr="0019422F">
        <w:rPr>
          <w:lang w:eastAsia="ar-SA"/>
        </w:rPr>
        <w:t>c etc.), supplier shall provide MSD with latest product stability study reports with the invoice of the consignment.(report shall include studies; at 30</w:t>
      </w:r>
      <w:r w:rsidRPr="00571B93">
        <w:rPr>
          <w:vertAlign w:val="superscript"/>
          <w:lang w:eastAsia="ar-SA"/>
        </w:rPr>
        <w:t>0</w:t>
      </w:r>
      <w:r w:rsidRPr="0019422F">
        <w:rPr>
          <w:lang w:eastAsia="ar-SA"/>
        </w:rPr>
        <w:t>c +/- 2</w:t>
      </w:r>
      <w:r w:rsidRPr="00571B93">
        <w:rPr>
          <w:vertAlign w:val="superscript"/>
          <w:lang w:eastAsia="ar-SA"/>
        </w:rPr>
        <w:t>0</w:t>
      </w:r>
      <w:r w:rsidRPr="0019422F">
        <w:rPr>
          <w:lang w:eastAsia="ar-SA"/>
        </w:rPr>
        <w:t xml:space="preserve">c &amp; 75% +/- 5% RH for </w:t>
      </w:r>
      <w:r w:rsidRPr="00571B93">
        <w:rPr>
          <w:b/>
          <w:lang w:eastAsia="ar-SA"/>
        </w:rPr>
        <w:t>AC stored</w:t>
      </w:r>
      <w:r w:rsidRPr="0019422F">
        <w:rPr>
          <w:lang w:eastAsia="ar-SA"/>
        </w:rPr>
        <w:t xml:space="preserve"> items and at 25</w:t>
      </w:r>
      <w:r w:rsidRPr="00571B93">
        <w:rPr>
          <w:vertAlign w:val="superscript"/>
          <w:lang w:eastAsia="ar-SA"/>
        </w:rPr>
        <w:t>0</w:t>
      </w:r>
      <w:r w:rsidRPr="0019422F">
        <w:rPr>
          <w:lang w:eastAsia="ar-SA"/>
        </w:rPr>
        <w:t>c +/- 2</w:t>
      </w:r>
      <w:r w:rsidRPr="00571B93">
        <w:rPr>
          <w:vertAlign w:val="superscript"/>
          <w:lang w:eastAsia="ar-SA"/>
        </w:rPr>
        <w:t>0</w:t>
      </w:r>
      <w:r w:rsidRPr="0019422F">
        <w:rPr>
          <w:lang w:eastAsia="ar-SA"/>
        </w:rPr>
        <w:t xml:space="preserve">c &amp; 60% +/- 5% RH for </w:t>
      </w:r>
      <w:r w:rsidRPr="00571B93">
        <w:rPr>
          <w:b/>
          <w:lang w:eastAsia="ar-SA"/>
        </w:rPr>
        <w:t>Cold stored</w:t>
      </w:r>
      <w:r w:rsidRPr="0019422F">
        <w:rPr>
          <w:lang w:eastAsia="ar-SA"/>
        </w:rPr>
        <w:t xml:space="preserve"> items. It shall be a true copy of the latest report submitted to NMRA or a report issued within last 05 years</w:t>
      </w:r>
      <w:r w:rsidRPr="00571B93">
        <w:rPr>
          <w:color w:val="C00000"/>
          <w:lang w:eastAsia="ar-SA"/>
        </w:rPr>
        <w:t xml:space="preserve">). </w:t>
      </w:r>
      <w:r>
        <w:rPr>
          <w:lang w:eastAsia="ar-SA"/>
        </w:rPr>
        <w:t xml:space="preserve">(refer clause No.12) </w:t>
      </w:r>
    </w:p>
    <w:p w:rsidR="00455139" w:rsidRDefault="00455139" w:rsidP="00455139">
      <w:pPr>
        <w:pStyle w:val="ListParagraph"/>
        <w:tabs>
          <w:tab w:val="left" w:pos="0"/>
          <w:tab w:val="left" w:pos="90"/>
        </w:tabs>
        <w:suppressAutoHyphens/>
        <w:ind w:left="90"/>
        <w:jc w:val="both"/>
        <w:rPr>
          <w:color w:val="C00000"/>
          <w:lang w:eastAsia="ar-SA"/>
        </w:rPr>
      </w:pPr>
    </w:p>
    <w:p w:rsidR="00571B93" w:rsidRDefault="00571B93" w:rsidP="00455139">
      <w:pPr>
        <w:pStyle w:val="ListParagraph"/>
        <w:tabs>
          <w:tab w:val="left" w:pos="0"/>
          <w:tab w:val="left" w:pos="90"/>
        </w:tabs>
        <w:suppressAutoHyphens/>
        <w:ind w:left="90"/>
        <w:jc w:val="both"/>
        <w:rPr>
          <w:color w:val="C00000"/>
          <w:lang w:eastAsia="ar-SA"/>
        </w:rPr>
      </w:pPr>
    </w:p>
    <w:p w:rsidR="00571B93" w:rsidRDefault="00571B93" w:rsidP="00455139">
      <w:pPr>
        <w:pStyle w:val="ListParagraph"/>
        <w:tabs>
          <w:tab w:val="left" w:pos="0"/>
          <w:tab w:val="left" w:pos="90"/>
        </w:tabs>
        <w:suppressAutoHyphens/>
        <w:ind w:left="90"/>
        <w:jc w:val="both"/>
        <w:rPr>
          <w:color w:val="C00000"/>
          <w:lang w:eastAsia="ar-SA"/>
        </w:rPr>
      </w:pPr>
    </w:p>
    <w:p w:rsidR="00571B93" w:rsidRDefault="00571B93" w:rsidP="00455139">
      <w:pPr>
        <w:pStyle w:val="ListParagraph"/>
        <w:tabs>
          <w:tab w:val="left" w:pos="0"/>
          <w:tab w:val="left" w:pos="90"/>
        </w:tabs>
        <w:suppressAutoHyphens/>
        <w:ind w:left="90"/>
        <w:jc w:val="both"/>
        <w:rPr>
          <w:color w:val="C00000"/>
          <w:lang w:eastAsia="ar-SA"/>
        </w:rPr>
      </w:pPr>
    </w:p>
    <w:p w:rsidR="00571B93" w:rsidRDefault="00571B93" w:rsidP="00455139">
      <w:pPr>
        <w:pStyle w:val="ListParagraph"/>
        <w:tabs>
          <w:tab w:val="left" w:pos="0"/>
          <w:tab w:val="left" w:pos="90"/>
        </w:tabs>
        <w:suppressAutoHyphens/>
        <w:ind w:left="90"/>
        <w:jc w:val="both"/>
        <w:rPr>
          <w:color w:val="C00000"/>
          <w:lang w:eastAsia="ar-SA"/>
        </w:rPr>
      </w:pPr>
    </w:p>
    <w:p w:rsidR="00455139" w:rsidRPr="000C6749" w:rsidRDefault="00455139" w:rsidP="00455139">
      <w:pPr>
        <w:suppressAutoHyphens/>
        <w:jc w:val="both"/>
        <w:rPr>
          <w:b/>
          <w:u w:val="single"/>
          <w:lang w:eastAsia="ar-SA"/>
        </w:rPr>
      </w:pPr>
      <w:r w:rsidRPr="000C6749">
        <w:rPr>
          <w:b/>
          <w:u w:val="single"/>
          <w:lang w:eastAsia="ar-SA"/>
        </w:rPr>
        <w:lastRenderedPageBreak/>
        <w:t>Delivery Requirements</w:t>
      </w:r>
    </w:p>
    <w:p w:rsidR="00455139" w:rsidRPr="000C6749" w:rsidRDefault="00455139" w:rsidP="00455139">
      <w:pPr>
        <w:suppressAutoHyphens/>
        <w:jc w:val="both"/>
        <w:rPr>
          <w:b/>
          <w:u w:val="single"/>
          <w:lang w:eastAsia="ar-SA"/>
        </w:rPr>
      </w:pPr>
    </w:p>
    <w:p w:rsidR="00455139" w:rsidRPr="00571B93" w:rsidRDefault="00455139" w:rsidP="00571B93">
      <w:pPr>
        <w:pStyle w:val="ListParagraph"/>
        <w:numPr>
          <w:ilvl w:val="0"/>
          <w:numId w:val="18"/>
        </w:numPr>
        <w:suppressAutoHyphens/>
        <w:jc w:val="both"/>
        <w:rPr>
          <w:strike/>
          <w:lang w:eastAsia="ar-SA"/>
        </w:rPr>
      </w:pPr>
      <w:r w:rsidRPr="000C6749">
        <w:rPr>
          <w:lang w:eastAsia="ar-SA"/>
        </w:rPr>
        <w:t xml:space="preserve">All items shall be supplied as per the latest/final delivery schedule, communicated to the supplier, as an amended </w:t>
      </w:r>
      <w:r w:rsidRPr="00E25992">
        <w:rPr>
          <w:lang w:eastAsia="ar-SA"/>
        </w:rPr>
        <w:t xml:space="preserve">Indent/PO </w:t>
      </w:r>
      <w:r w:rsidRPr="000C6749">
        <w:rPr>
          <w:lang w:eastAsia="ar-SA"/>
        </w:rPr>
        <w:t xml:space="preserve">delivery schedule (if not amended, original schedule in the Indent/PO will apply) </w:t>
      </w:r>
      <w:r>
        <w:rPr>
          <w:lang w:eastAsia="ar-SA"/>
        </w:rPr>
        <w:t xml:space="preserve">mutually </w:t>
      </w:r>
      <w:r w:rsidRPr="000C6749">
        <w:rPr>
          <w:lang w:eastAsia="ar-SA"/>
        </w:rPr>
        <w:t xml:space="preserve">agreed </w:t>
      </w:r>
      <w:r>
        <w:rPr>
          <w:lang w:eastAsia="ar-SA"/>
        </w:rPr>
        <w:t>between</w:t>
      </w:r>
      <w:r w:rsidRPr="000C6749">
        <w:rPr>
          <w:lang w:eastAsia="ar-SA"/>
        </w:rPr>
        <w:t xml:space="preserve"> MSD</w:t>
      </w:r>
      <w:r>
        <w:rPr>
          <w:lang w:eastAsia="ar-SA"/>
        </w:rPr>
        <w:t>&amp; SPC</w:t>
      </w:r>
      <w:r w:rsidRPr="000C6749">
        <w:rPr>
          <w:lang w:eastAsia="ar-SA"/>
        </w:rPr>
        <w:t xml:space="preserve">, at the time of establishing the payment terms (L/C, DP, TT, </w:t>
      </w:r>
      <w:proofErr w:type="spellStart"/>
      <w:r w:rsidRPr="000C6749">
        <w:rPr>
          <w:lang w:eastAsia="ar-SA"/>
        </w:rPr>
        <w:t>etc</w:t>
      </w:r>
      <w:proofErr w:type="spellEnd"/>
      <w:r w:rsidRPr="000C6749">
        <w:rPr>
          <w:lang w:eastAsia="ar-SA"/>
        </w:rPr>
        <w:t xml:space="preserve">). </w:t>
      </w:r>
      <w:r w:rsidRPr="00C234C9">
        <w:rPr>
          <w:lang w:eastAsia="ar-SA"/>
        </w:rPr>
        <w:t>Any deviation from th</w:t>
      </w:r>
      <w:r>
        <w:rPr>
          <w:lang w:eastAsia="ar-SA"/>
        </w:rPr>
        <w:t>is</w:t>
      </w:r>
      <w:r w:rsidRPr="00C234C9">
        <w:rPr>
          <w:lang w:eastAsia="ar-SA"/>
        </w:rPr>
        <w:t xml:space="preserve"> agreed delivery schedule shall be treated as a defaulted delivery.</w:t>
      </w:r>
    </w:p>
    <w:p w:rsidR="00455139" w:rsidRPr="00C856E8" w:rsidRDefault="00455139" w:rsidP="00455139">
      <w:pPr>
        <w:suppressAutoHyphens/>
        <w:jc w:val="both"/>
        <w:rPr>
          <w:sz w:val="10"/>
          <w:szCs w:val="10"/>
          <w:lang w:eastAsia="ar-SA"/>
        </w:rPr>
      </w:pPr>
    </w:p>
    <w:p w:rsidR="00455139" w:rsidRPr="000C6749" w:rsidRDefault="00455139" w:rsidP="00455139">
      <w:pPr>
        <w:pStyle w:val="ListParagraph"/>
        <w:suppressAutoHyphens/>
        <w:ind w:left="0"/>
        <w:jc w:val="both"/>
        <w:rPr>
          <w:lang w:eastAsia="ar-SA"/>
        </w:rPr>
      </w:pPr>
      <w:r w:rsidRPr="000C6749">
        <w:rPr>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lang w:eastAsia="ar-SA"/>
        </w:rPr>
        <w:t>7</w:t>
      </w:r>
      <w:r w:rsidRPr="000C6749">
        <w:rPr>
          <w:lang w:eastAsia="ar-SA"/>
        </w:rPr>
        <w:t xml:space="preserve"> on delayed deliveries, shall be applied.</w:t>
      </w:r>
    </w:p>
    <w:p w:rsidR="00455139" w:rsidRPr="008502F9" w:rsidRDefault="00455139" w:rsidP="00455139">
      <w:pPr>
        <w:suppressAutoHyphens/>
        <w:jc w:val="both"/>
        <w:rPr>
          <w:sz w:val="16"/>
          <w:szCs w:val="16"/>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 xml:space="preserve">All consignments shall be delivered at Medical Supplies Division or an alternate receiving point as directed. However sending consignments </w:t>
      </w:r>
      <w:r w:rsidRPr="000C6749">
        <w:rPr>
          <w:b/>
          <w:u w:val="single"/>
          <w:lang w:eastAsia="ar-SA"/>
        </w:rPr>
        <w:t>to reach Sri Lanka from 15</w:t>
      </w:r>
      <w:r w:rsidRPr="000C6749">
        <w:rPr>
          <w:b/>
          <w:u w:val="single"/>
          <w:vertAlign w:val="superscript"/>
          <w:lang w:eastAsia="ar-SA"/>
        </w:rPr>
        <w:t>th</w:t>
      </w:r>
      <w:r w:rsidRPr="000C6749">
        <w:rPr>
          <w:b/>
          <w:u w:val="single"/>
          <w:lang w:eastAsia="ar-SA"/>
        </w:rPr>
        <w:t xml:space="preserve"> December to 10th January </w:t>
      </w:r>
      <w:r w:rsidRPr="000C6749">
        <w:rPr>
          <w:lang w:eastAsia="ar-SA"/>
        </w:rPr>
        <w:t>shall be avoided, unless otherwise prior approval has been granted by MSD for such deliveries.</w:t>
      </w:r>
    </w:p>
    <w:p w:rsidR="00455139" w:rsidRPr="008502F9" w:rsidRDefault="00455139" w:rsidP="00455139">
      <w:pPr>
        <w:suppressAutoHyphens/>
        <w:jc w:val="both"/>
        <w:rPr>
          <w:sz w:val="16"/>
          <w:szCs w:val="16"/>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w:t>
      </w:r>
      <w:proofErr w:type="gramStart"/>
      <w:r w:rsidRPr="000C6749">
        <w:rPr>
          <w:lang w:eastAsia="ar-SA"/>
        </w:rPr>
        <w:t>a</w:t>
      </w:r>
      <w:proofErr w:type="gramEnd"/>
      <w:r w:rsidRPr="000C6749">
        <w:rPr>
          <w:lang w:eastAsia="ar-SA"/>
        </w:rPr>
        <w:t xml:space="preserve">).  A penalty of 0.5% per day of the </w:t>
      </w:r>
      <w:r w:rsidRPr="00C234C9">
        <w:rPr>
          <w:lang w:eastAsia="ar-SA"/>
        </w:rPr>
        <w:t>consignment value</w:t>
      </w:r>
      <w:r w:rsidRPr="000C6749">
        <w:rPr>
          <w:lang w:eastAsia="ar-SA"/>
        </w:rPr>
        <w:t xml:space="preserve">, calculated commencing from the 15th day up to 60th day delay from the due delivery date, as per the indent/PO or its’ latest amended delivery schedules.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lang w:eastAsia="ar-SA"/>
        </w:rPr>
        <w:t>eg</w:t>
      </w:r>
      <w:proofErr w:type="spellEnd"/>
      <w:r w:rsidRPr="000C6749">
        <w:rPr>
          <w:lang w:eastAsia="ar-SA"/>
        </w:rPr>
        <w:t>. if payments have been released prior to such a cancellation), and accept the consignment subject to a 25% admin surcharge.</w:t>
      </w:r>
    </w:p>
    <w:p w:rsidR="00455139" w:rsidRPr="00A81F0D" w:rsidRDefault="00455139" w:rsidP="00455139">
      <w:pPr>
        <w:suppressAutoHyphens/>
        <w:jc w:val="both"/>
        <w:rPr>
          <w:sz w:val="16"/>
          <w:szCs w:val="16"/>
          <w:lang w:eastAsia="ar-SA"/>
        </w:rPr>
      </w:pPr>
    </w:p>
    <w:p w:rsidR="00455139" w:rsidRPr="000C6749" w:rsidRDefault="00455139" w:rsidP="00571B93">
      <w:pPr>
        <w:pStyle w:val="ListParagraph"/>
        <w:numPr>
          <w:ilvl w:val="0"/>
          <w:numId w:val="18"/>
        </w:numPr>
        <w:tabs>
          <w:tab w:val="left" w:pos="180"/>
        </w:tabs>
        <w:suppressAutoHyphens/>
        <w:ind w:left="0"/>
        <w:jc w:val="both"/>
        <w:rPr>
          <w:lang w:eastAsia="ar-SA"/>
        </w:rPr>
      </w:pPr>
      <w:r w:rsidRPr="000C6749">
        <w:rPr>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lang w:eastAsia="ar-SA"/>
        </w:rPr>
        <w:t>relevant</w:t>
      </w:r>
      <w:r w:rsidRPr="000C6749">
        <w:rPr>
          <w:lang w:eastAsia="ar-SA"/>
        </w:rPr>
        <w:t xml:space="preserve"> SPC main order, shall be recovered from the supplier.</w:t>
      </w:r>
    </w:p>
    <w:p w:rsidR="00455139" w:rsidRPr="00C856E8" w:rsidRDefault="00455139" w:rsidP="00455139">
      <w:pPr>
        <w:tabs>
          <w:tab w:val="left" w:pos="180"/>
        </w:tabs>
        <w:suppressAutoHyphens/>
        <w:jc w:val="both"/>
        <w:rPr>
          <w:sz w:val="10"/>
          <w:szCs w:val="10"/>
          <w:lang w:eastAsia="ar-SA"/>
        </w:rPr>
      </w:pPr>
    </w:p>
    <w:p w:rsidR="00455139" w:rsidRPr="000C6749" w:rsidRDefault="00455139" w:rsidP="00455139">
      <w:pPr>
        <w:pStyle w:val="ListParagraph"/>
        <w:tabs>
          <w:tab w:val="left" w:pos="180"/>
        </w:tabs>
        <w:suppressAutoHyphens/>
        <w:ind w:left="0"/>
        <w:jc w:val="both"/>
        <w:rPr>
          <w:lang w:eastAsia="ar-SA"/>
        </w:rPr>
      </w:pPr>
      <w:r w:rsidRPr="000C6749">
        <w:rPr>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lang w:eastAsia="ar-SA"/>
        </w:rPr>
        <w:t>to the supplier</w:t>
      </w:r>
      <w:r>
        <w:rPr>
          <w:lang w:eastAsia="ar-SA"/>
        </w:rPr>
        <w:t xml:space="preserve"> </w:t>
      </w:r>
      <w:r w:rsidRPr="000C6749">
        <w:rPr>
          <w:lang w:eastAsia="ar-SA"/>
        </w:rPr>
        <w:t xml:space="preserve">of the corresponding SPC main order. </w:t>
      </w:r>
    </w:p>
    <w:p w:rsidR="00455139" w:rsidRPr="00A81F0D" w:rsidRDefault="00455139" w:rsidP="00455139">
      <w:pPr>
        <w:suppressAutoHyphens/>
        <w:jc w:val="both"/>
        <w:rPr>
          <w:sz w:val="16"/>
          <w:szCs w:val="16"/>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lang w:eastAsia="ar-SA"/>
        </w:rPr>
        <w:t>eg</w:t>
      </w:r>
      <w:proofErr w:type="spellEnd"/>
      <w:r w:rsidRPr="000C6749">
        <w:rPr>
          <w:lang w:eastAsia="ar-SA"/>
        </w:rPr>
        <w:t xml:space="preserve">. In delivery; time, product, document, etc.) </w:t>
      </w:r>
      <w:proofErr w:type="gramStart"/>
      <w:r>
        <w:rPr>
          <w:lang w:eastAsia="ar-SA"/>
        </w:rPr>
        <w:t>g</w:t>
      </w:r>
      <w:r w:rsidRPr="000C6749">
        <w:rPr>
          <w:lang w:eastAsia="ar-SA"/>
        </w:rPr>
        <w:t>oods</w:t>
      </w:r>
      <w:proofErr w:type="gramEnd"/>
      <w:r w:rsidRPr="000C6749">
        <w:rPr>
          <w:lang w:eastAsia="ar-SA"/>
        </w:rPr>
        <w:t xml:space="preserve"> shall be accepted on the following working day, such date shall be counted for working out penalties as per No. 2</w:t>
      </w:r>
      <w:r>
        <w:rPr>
          <w:lang w:eastAsia="ar-SA"/>
        </w:rPr>
        <w:t>7</w:t>
      </w:r>
      <w:r w:rsidRPr="000C6749">
        <w:rPr>
          <w:lang w:eastAsia="ar-SA"/>
        </w:rPr>
        <w:t xml:space="preserve"> (regarding defaulted consignment) of the conditions of supply. </w:t>
      </w:r>
    </w:p>
    <w:p w:rsidR="00455139" w:rsidRPr="000C6749" w:rsidRDefault="00455139" w:rsidP="00455139">
      <w:pPr>
        <w:suppressAutoHyphens/>
        <w:ind w:firstLine="1260"/>
        <w:jc w:val="both"/>
        <w:rPr>
          <w:lang w:eastAsia="ar-SA"/>
        </w:rPr>
      </w:pPr>
    </w:p>
    <w:p w:rsidR="00455139" w:rsidRDefault="00455139" w:rsidP="00455139">
      <w:pPr>
        <w:pStyle w:val="ListParagraph"/>
        <w:suppressAutoHyphens/>
        <w:ind w:left="0"/>
        <w:jc w:val="both"/>
        <w:rPr>
          <w:lang w:eastAsia="ar-SA"/>
        </w:rPr>
      </w:pPr>
      <w:r w:rsidRPr="000C6749">
        <w:rPr>
          <w:lang w:eastAsia="ar-SA"/>
        </w:rPr>
        <w:t xml:space="preserve">As an alternative, supplier can request MSD to take over the consignment on the same day, subject to settling all </w:t>
      </w:r>
      <w:proofErr w:type="spellStart"/>
      <w:r w:rsidRPr="000C6749">
        <w:rPr>
          <w:lang w:eastAsia="ar-SA"/>
        </w:rPr>
        <w:t>adl</w:t>
      </w:r>
      <w:proofErr w:type="spellEnd"/>
      <w:r w:rsidRPr="000C6749">
        <w:rPr>
          <w:lang w:eastAsia="ar-SA"/>
        </w:rPr>
        <w:t xml:space="preserve">. </w:t>
      </w:r>
      <w:proofErr w:type="gramStart"/>
      <w:r w:rsidRPr="000C6749">
        <w:rPr>
          <w:lang w:eastAsia="ar-SA"/>
        </w:rPr>
        <w:t>expenses</w:t>
      </w:r>
      <w:proofErr w:type="gramEnd"/>
      <w:r w:rsidRPr="000C6749">
        <w:rPr>
          <w:lang w:eastAsia="ar-SA"/>
        </w:rPr>
        <w:t xml:space="preserve"> (i.e. staff OT, forklift charge, etc.) of MSD, by the supplier.</w:t>
      </w:r>
    </w:p>
    <w:p w:rsidR="00455139" w:rsidRPr="000C6749" w:rsidRDefault="00455139" w:rsidP="00455139">
      <w:pPr>
        <w:pStyle w:val="ListParagraph"/>
        <w:suppressAutoHyphens/>
        <w:ind w:left="0"/>
        <w:jc w:val="both"/>
        <w:rPr>
          <w:vertAlign w:val="superscript"/>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The extension of L/C’s overstepping delivery schedules in the Indent/PO/its’ amendments, shall not in any way affect the recovery of late delivery charges, as per Condition No. 2</w:t>
      </w:r>
      <w:r>
        <w:rPr>
          <w:lang w:eastAsia="ar-SA"/>
        </w:rPr>
        <w:t>7</w:t>
      </w:r>
      <w:r w:rsidRPr="000C6749">
        <w:rPr>
          <w:lang w:eastAsia="ar-SA"/>
        </w:rPr>
        <w:t xml:space="preserve"> (regarding defaulted consignments) and any other direct or indirect additional costs/liquidated damages, relating/consequent to extension of L/C.</w:t>
      </w:r>
    </w:p>
    <w:p w:rsidR="00455139" w:rsidRDefault="00455139" w:rsidP="00455139">
      <w:pPr>
        <w:suppressAutoHyphens/>
        <w:jc w:val="both"/>
        <w:rPr>
          <w:lang w:eastAsia="ar-SA"/>
        </w:rPr>
      </w:pPr>
    </w:p>
    <w:p w:rsidR="00571B93" w:rsidRDefault="00571B93" w:rsidP="00455139">
      <w:pPr>
        <w:suppressAutoHyphens/>
        <w:jc w:val="both"/>
        <w:rPr>
          <w:lang w:eastAsia="ar-SA"/>
        </w:rPr>
      </w:pPr>
    </w:p>
    <w:p w:rsidR="00571B93" w:rsidRDefault="00571B93" w:rsidP="00455139">
      <w:pPr>
        <w:suppressAutoHyphens/>
        <w:jc w:val="both"/>
        <w:rPr>
          <w:lang w:eastAsia="ar-SA"/>
        </w:rPr>
      </w:pPr>
    </w:p>
    <w:p w:rsidR="00455139" w:rsidRPr="000C6749" w:rsidRDefault="00455139" w:rsidP="00571B93">
      <w:pPr>
        <w:pStyle w:val="ListParagraph"/>
        <w:numPr>
          <w:ilvl w:val="0"/>
          <w:numId w:val="18"/>
        </w:numPr>
        <w:spacing w:after="200" w:line="276" w:lineRule="auto"/>
        <w:ind w:left="0"/>
        <w:rPr>
          <w:lang w:eastAsia="ar-SA"/>
        </w:rPr>
      </w:pPr>
      <w:r w:rsidRPr="000C6749">
        <w:rPr>
          <w:lang w:eastAsia="ar-SA"/>
        </w:rPr>
        <w:lastRenderedPageBreak/>
        <w:t>When adequate storage space is not available at MSD</w:t>
      </w:r>
      <w:r>
        <w:rPr>
          <w:lang w:eastAsia="ar-SA"/>
        </w:rPr>
        <w:t xml:space="preserve">, to accept a delivery defaulted </w:t>
      </w:r>
      <w:r w:rsidRPr="000C6749">
        <w:rPr>
          <w:lang w:eastAsia="ar-SA"/>
        </w:rPr>
        <w:t>consignment (deviating from the delivery schedule in the Indent/PO/its’ amendments) under the condition No</w:t>
      </w:r>
      <w:r>
        <w:rPr>
          <w:lang w:eastAsia="ar-SA"/>
        </w:rPr>
        <w:t>.</w:t>
      </w:r>
      <w:r w:rsidRPr="000C6749">
        <w:rPr>
          <w:lang w:eastAsia="ar-SA"/>
        </w:rPr>
        <w:t xml:space="preserve"> 2</w:t>
      </w:r>
      <w:r>
        <w:rPr>
          <w:lang w:eastAsia="ar-SA"/>
        </w:rPr>
        <w:t>7</w:t>
      </w:r>
      <w:r w:rsidRPr="000C6749">
        <w:rPr>
          <w:lang w:eastAsia="ar-SA"/>
        </w:rPr>
        <w:t>, any additional expenses caused to MSD or SPC in arranging temporary external storage and other expenses (</w:t>
      </w:r>
      <w:proofErr w:type="spellStart"/>
      <w:r w:rsidRPr="000C6749">
        <w:rPr>
          <w:lang w:eastAsia="ar-SA"/>
        </w:rPr>
        <w:t>eg</w:t>
      </w:r>
      <w:proofErr w:type="spellEnd"/>
      <w:r w:rsidRPr="000C6749">
        <w:rPr>
          <w:lang w:eastAsia="ar-SA"/>
        </w:rPr>
        <w:t>. demurrage, detention, container storage, re-handling cum transport, etc.) shall be borne by the supplier.</w:t>
      </w:r>
    </w:p>
    <w:p w:rsidR="00455139" w:rsidRPr="000C6749" w:rsidRDefault="00455139" w:rsidP="00455139">
      <w:pPr>
        <w:suppressAutoHyphens/>
        <w:jc w:val="both"/>
        <w:rPr>
          <w:b/>
          <w:u w:val="single"/>
          <w:lang w:eastAsia="ar-SA"/>
        </w:rPr>
      </w:pPr>
      <w:r w:rsidRPr="000C6749">
        <w:rPr>
          <w:b/>
          <w:u w:val="single"/>
          <w:lang w:eastAsia="ar-SA"/>
        </w:rPr>
        <w:t>Documents &amp; Information</w:t>
      </w:r>
    </w:p>
    <w:p w:rsidR="00455139" w:rsidRPr="000C6749" w:rsidRDefault="00455139" w:rsidP="00455139">
      <w:pPr>
        <w:suppressAutoHyphens/>
        <w:jc w:val="both"/>
        <w:rPr>
          <w:b/>
          <w:u w:val="single"/>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 xml:space="preserve">MSD Order No, </w:t>
      </w:r>
      <w:r>
        <w:rPr>
          <w:lang w:eastAsia="ar-SA"/>
        </w:rPr>
        <w:t xml:space="preserve">Item </w:t>
      </w:r>
      <w:r w:rsidRPr="000C6749">
        <w:rPr>
          <w:lang w:eastAsia="ar-SA"/>
        </w:rPr>
        <w:t>Description, SR No, Batch No</w:t>
      </w:r>
      <w:r>
        <w:rPr>
          <w:lang w:eastAsia="ar-SA"/>
        </w:rPr>
        <w:t>.,</w:t>
      </w:r>
      <w:r w:rsidRPr="000C6749">
        <w:rPr>
          <w:lang w:eastAsia="ar-SA"/>
        </w:rPr>
        <w:t xml:space="preserve"> Date of Manufacture, Date of Expiry and </w:t>
      </w:r>
      <w:r>
        <w:rPr>
          <w:lang w:eastAsia="ar-SA"/>
        </w:rPr>
        <w:t xml:space="preserve">product </w:t>
      </w:r>
      <w:r w:rsidRPr="000C6749">
        <w:rPr>
          <w:lang w:eastAsia="ar-SA"/>
        </w:rPr>
        <w:t>Storage Condition, shall be indicated in all Supply Invoices and detailed Packing Lists.</w:t>
      </w:r>
    </w:p>
    <w:p w:rsidR="00455139" w:rsidRPr="000C6749" w:rsidRDefault="00455139" w:rsidP="00455139">
      <w:pPr>
        <w:suppressAutoHyphens/>
        <w:jc w:val="both"/>
        <w:rPr>
          <w:lang w:eastAsia="ar-SA"/>
        </w:rPr>
      </w:pPr>
    </w:p>
    <w:p w:rsidR="00455139" w:rsidRPr="00986CFC" w:rsidRDefault="00455139" w:rsidP="00571B93">
      <w:pPr>
        <w:pStyle w:val="ListParagraph"/>
        <w:numPr>
          <w:ilvl w:val="0"/>
          <w:numId w:val="18"/>
        </w:numPr>
        <w:suppressAutoHyphens/>
        <w:ind w:left="0"/>
        <w:jc w:val="both"/>
        <w:rPr>
          <w:lang w:eastAsia="ar-SA"/>
        </w:rPr>
      </w:pPr>
      <w:r w:rsidRPr="00986CFC">
        <w:rPr>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986CFC">
        <w:rPr>
          <w:lang w:eastAsia="ar-SA"/>
        </w:rPr>
        <w:t>.(</w:t>
      </w:r>
      <w:proofErr w:type="gramEnd"/>
      <w:r w:rsidRPr="00986CFC">
        <w:rPr>
          <w:lang w:eastAsia="ar-SA"/>
        </w:rPr>
        <w:t>applicable for all surgical items and regular category of laboratory items, when specified in respective order lists).</w:t>
      </w:r>
    </w:p>
    <w:p w:rsidR="00455139" w:rsidRPr="000C6749" w:rsidRDefault="00455139" w:rsidP="00455139">
      <w:pPr>
        <w:pStyle w:val="ListParagraph"/>
        <w:suppressAutoHyphens/>
        <w:ind w:left="0"/>
        <w:jc w:val="both"/>
        <w:rPr>
          <w:lang w:eastAsia="ar-SA"/>
        </w:rPr>
      </w:pPr>
      <w:r w:rsidRPr="000C6749">
        <w:rPr>
          <w:lang w:eastAsia="ar-SA"/>
        </w:rPr>
        <w:t>The images of the; specimen labels, minimum pack and outer most box/shipper carton, that satisfies the above mentioned labeling conditions, shall also be provided within 14 days of releasing the indent by SPC.</w:t>
      </w:r>
    </w:p>
    <w:p w:rsidR="00455139" w:rsidRPr="000C6749" w:rsidRDefault="00455139" w:rsidP="00455139">
      <w:pPr>
        <w:suppressAutoHyphens/>
        <w:jc w:val="both"/>
        <w:rPr>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The supplier shall submit all shipping documents to (Including Bills of Lading / Draft Air Way Bills etc.) SPC Imports department and MSD by e-</w:t>
      </w:r>
      <w:proofErr w:type="gramStart"/>
      <w:r w:rsidRPr="000C6749">
        <w:rPr>
          <w:lang w:eastAsia="ar-SA"/>
        </w:rPr>
        <w:t>mail(</w:t>
      </w:r>
      <w:proofErr w:type="gramEnd"/>
      <w:r w:rsidRPr="000C6749">
        <w:rPr>
          <w:rFonts w:ascii="Kokila" w:eastAsia="Calibri" w:hAnsi="Kokila" w:cs="Kokila"/>
          <w:b/>
          <w:bCs/>
          <w:iCs/>
          <w:color w:val="17365D"/>
        </w:rPr>
        <w:t xml:space="preserve">follow instructions in website </w:t>
      </w:r>
      <w:hyperlink r:id="rId11" w:history="1">
        <w:r w:rsidRPr="000C6749">
          <w:rPr>
            <w:rFonts w:ascii="Kokila" w:eastAsia="Calibri" w:hAnsi="Kokila" w:cs="Kokila"/>
            <w:b/>
            <w:bCs/>
            <w:iCs/>
            <w:color w:val="0000FF"/>
            <w:u w:val="single"/>
          </w:rPr>
          <w:t>www.msd.gov.lk</w:t>
        </w:r>
      </w:hyperlink>
      <w:r w:rsidRPr="000C6749">
        <w:rPr>
          <w:lang w:eastAsia="ar-SA"/>
        </w:rPr>
        <w:t xml:space="preserve"> ), at least 03 days before the Expected Time of Arrival (ETA) of sea freighted consignments &amp; 02 days before the ETA of Air freighted consignments.</w:t>
      </w:r>
    </w:p>
    <w:p w:rsidR="00455139" w:rsidRPr="000C6749" w:rsidRDefault="00455139" w:rsidP="00455139">
      <w:pPr>
        <w:suppressAutoHyphens/>
        <w:jc w:val="both"/>
        <w:rPr>
          <w:lang w:eastAsia="ar-SA"/>
        </w:rPr>
      </w:pPr>
    </w:p>
    <w:p w:rsidR="00455139" w:rsidRPr="000C6749" w:rsidRDefault="00455139" w:rsidP="00571B93">
      <w:pPr>
        <w:pStyle w:val="ListParagraph"/>
        <w:numPr>
          <w:ilvl w:val="0"/>
          <w:numId w:val="18"/>
        </w:numPr>
        <w:suppressAutoHyphens/>
        <w:ind w:left="0"/>
        <w:jc w:val="both"/>
        <w:rPr>
          <w:lang w:eastAsia="ar-SA"/>
        </w:rPr>
      </w:pPr>
      <w:r w:rsidRPr="000C6749">
        <w:rPr>
          <w:lang w:eastAsia="ar-SA"/>
        </w:rPr>
        <w:t>After releasing the Indent/PO or establishing L/C, the latest logistical position of manufacturing &amp; supply on the Indent/PO, shall be updated biweekly through e-mails to SPC with a copy to MSD</w:t>
      </w:r>
      <w:r w:rsidRPr="00D955C7">
        <w:rPr>
          <w:b/>
          <w:color w:val="FF0000"/>
          <w:vertAlign w:val="superscript"/>
          <w:lang w:eastAsia="ar-SA"/>
        </w:rPr>
        <w:t>6</w:t>
      </w:r>
      <w:r w:rsidRPr="000C6749">
        <w:rPr>
          <w:lang w:eastAsia="ar-SA"/>
        </w:rPr>
        <w:t xml:space="preserve"> by the supplier.( follow instructions in </w:t>
      </w:r>
      <w:r>
        <w:rPr>
          <w:lang w:eastAsia="ar-SA"/>
        </w:rPr>
        <w:t xml:space="preserve">the </w:t>
      </w:r>
      <w:r w:rsidRPr="000C6749">
        <w:rPr>
          <w:lang w:eastAsia="ar-SA"/>
        </w:rPr>
        <w:t xml:space="preserve">website www.msd.gov.lk) </w:t>
      </w:r>
    </w:p>
    <w:p w:rsidR="00455139" w:rsidRPr="00CA13EF" w:rsidRDefault="00455139" w:rsidP="00455139">
      <w:pPr>
        <w:pStyle w:val="ListParagraph"/>
        <w:suppressAutoHyphens/>
        <w:ind w:left="0"/>
        <w:jc w:val="both"/>
        <w:rPr>
          <w:lang w:eastAsia="ar-SA"/>
        </w:rPr>
      </w:pPr>
      <w:r w:rsidRPr="000C6749">
        <w:rPr>
          <w:lang w:eastAsia="ar-SA"/>
        </w:rPr>
        <w:t>If it is not complied or the information so provided are found to be incomplete/false, the grace period (for supply delays) mentioned in the clause 2</w:t>
      </w:r>
      <w:r>
        <w:rPr>
          <w:lang w:eastAsia="ar-SA"/>
        </w:rPr>
        <w:t>7</w:t>
      </w:r>
      <w:r w:rsidRPr="000C6749">
        <w:rPr>
          <w:lang w:eastAsia="ar-SA"/>
        </w:rPr>
        <w:t xml:space="preserve"> will not be applicable.</w:t>
      </w:r>
    </w:p>
    <w:p w:rsidR="00455139" w:rsidRDefault="00455139" w:rsidP="00455139">
      <w:pPr>
        <w:suppressAutoHyphens/>
        <w:jc w:val="both"/>
        <w:rPr>
          <w:b/>
          <w:u w:val="single"/>
          <w:lang w:eastAsia="ar-SA"/>
        </w:rPr>
      </w:pPr>
    </w:p>
    <w:p w:rsidR="00455139" w:rsidRDefault="00455139" w:rsidP="00455139">
      <w:pPr>
        <w:suppressAutoHyphens/>
        <w:jc w:val="both"/>
        <w:rPr>
          <w:lang w:eastAsia="ar-SA"/>
        </w:rPr>
      </w:pPr>
      <w:r w:rsidRPr="00067334">
        <w:rPr>
          <w:b/>
          <w:u w:val="single"/>
          <w:lang w:eastAsia="ar-SA"/>
        </w:rPr>
        <w:t>Common condition</w:t>
      </w:r>
      <w:r>
        <w:rPr>
          <w:b/>
          <w:u w:val="single"/>
          <w:lang w:eastAsia="ar-SA"/>
        </w:rPr>
        <w:t>s</w:t>
      </w:r>
    </w:p>
    <w:p w:rsidR="00455139" w:rsidRDefault="00455139" w:rsidP="00455139">
      <w:pPr>
        <w:suppressAutoHyphens/>
        <w:ind w:hanging="360"/>
        <w:jc w:val="both"/>
        <w:rPr>
          <w:lang w:eastAsia="ar-SA"/>
        </w:rPr>
      </w:pPr>
      <w:r w:rsidRPr="00906DFE">
        <w:rPr>
          <w:lang w:eastAsia="ar-SA"/>
        </w:rPr>
        <w:t>36.</w:t>
      </w:r>
      <w:r w:rsidRPr="00906DFE">
        <w:rPr>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lang w:eastAsia="ar-SA"/>
        </w:rPr>
        <w:t xml:space="preserve"> The order/item specific; new conditions or amendments to General Order Conditions, will be included in the order list itself and as a remark entry in the MSMIS order records.</w:t>
      </w:r>
    </w:p>
    <w:p w:rsidR="00455139" w:rsidRPr="002444E2" w:rsidRDefault="00455139" w:rsidP="00455139">
      <w:pPr>
        <w:suppressAutoHyphens/>
        <w:ind w:hanging="360"/>
        <w:jc w:val="both"/>
        <w:rPr>
          <w:sz w:val="16"/>
          <w:szCs w:val="16"/>
          <w:lang w:eastAsia="ar-SA"/>
        </w:rPr>
      </w:pPr>
    </w:p>
    <w:p w:rsidR="00455139" w:rsidRPr="00981174" w:rsidRDefault="00455139" w:rsidP="00571B93">
      <w:pPr>
        <w:pStyle w:val="ListParagraph"/>
        <w:numPr>
          <w:ilvl w:val="0"/>
          <w:numId w:val="18"/>
        </w:numPr>
        <w:suppressAutoHyphens/>
        <w:ind w:left="0"/>
        <w:jc w:val="both"/>
        <w:rPr>
          <w:lang w:eastAsia="ar-SA"/>
        </w:rPr>
      </w:pPr>
      <w:r w:rsidRPr="00E2724E">
        <w:rPr>
          <w:rFonts w:eastAsia="Calibri"/>
        </w:rPr>
        <w:t xml:space="preserve">Administrative </w:t>
      </w:r>
      <w:r>
        <w:rPr>
          <w:rFonts w:eastAsia="Calibri"/>
        </w:rPr>
        <w:t>sur</w:t>
      </w:r>
      <w:r w:rsidRPr="00E2724E">
        <w:rPr>
          <w:rFonts w:eastAsia="Calibri"/>
        </w:rPr>
        <w:t>charge of 25%</w:t>
      </w:r>
      <w:r>
        <w:rPr>
          <w:rFonts w:eastAsia="Calibri"/>
        </w:rPr>
        <w:t>(on the value of goods)</w:t>
      </w:r>
      <w:r w:rsidRPr="00E2724E">
        <w:rPr>
          <w:rFonts w:eastAsia="Calibri"/>
        </w:rPr>
        <w:t>, will be applied for</w:t>
      </w:r>
      <w:r>
        <w:rPr>
          <w:rFonts w:eastAsia="Calibri"/>
        </w:rPr>
        <w:t xml:space="preserve"> </w:t>
      </w:r>
      <w:r w:rsidRPr="00E2724E">
        <w:rPr>
          <w:rFonts w:eastAsia="Calibri"/>
        </w:rPr>
        <w:t>tender condition</w:t>
      </w:r>
      <w:r>
        <w:rPr>
          <w:rFonts w:eastAsia="Calibri"/>
        </w:rPr>
        <w:t xml:space="preserve"> </w:t>
      </w:r>
      <w:r w:rsidRPr="00E2724E">
        <w:rPr>
          <w:rFonts w:eastAsia="Calibri"/>
        </w:rPr>
        <w:t>violations that cause deficiencies</w:t>
      </w:r>
      <w:r>
        <w:rPr>
          <w:rFonts w:eastAsia="Calibri"/>
        </w:rPr>
        <w:t xml:space="preserve"> in </w:t>
      </w:r>
      <w:r w:rsidRPr="00084AC1">
        <w:rPr>
          <w:rFonts w:eastAsia="Calibri"/>
        </w:rPr>
        <w:t>supply</w:t>
      </w:r>
      <w:r>
        <w:rPr>
          <w:rFonts w:eastAsia="Calibri"/>
        </w:rPr>
        <w:t xml:space="preserve"> </w:t>
      </w:r>
      <w:r w:rsidRPr="00E2724E">
        <w:rPr>
          <w:rFonts w:eastAsia="Calibri"/>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w:t>
      </w:r>
      <w:proofErr w:type="spellStart"/>
      <w:proofErr w:type="gramStart"/>
      <w:r w:rsidRPr="00E2724E">
        <w:rPr>
          <w:rFonts w:ascii="Kokila" w:eastAsia="Calibri" w:hAnsi="Kokila" w:cs="Kokila"/>
          <w:b/>
          <w:bCs/>
          <w:iCs/>
          <w:color w:val="17365D"/>
        </w:rPr>
        <w:t>eg</w:t>
      </w:r>
      <w:proofErr w:type="spellEnd"/>
      <w:proofErr w:type="gramEnd"/>
      <w:r w:rsidRPr="00E2724E">
        <w:rPr>
          <w:rFonts w:ascii="Kokila" w:eastAsia="Calibri" w:hAnsi="Kokila" w:cs="Kokila"/>
          <w:b/>
          <w:bCs/>
          <w:iCs/>
          <w:color w:val="17365D"/>
        </w:rPr>
        <w:t>. As  in conditions No. 08,05,10,13)</w:t>
      </w:r>
    </w:p>
    <w:p w:rsidR="00455139" w:rsidRPr="002444E2" w:rsidRDefault="00455139" w:rsidP="00455139">
      <w:pPr>
        <w:pStyle w:val="ListParagraph"/>
        <w:suppressAutoHyphens/>
        <w:ind w:left="0"/>
        <w:jc w:val="both"/>
        <w:rPr>
          <w:lang w:eastAsia="ar-SA"/>
        </w:rPr>
      </w:pPr>
    </w:p>
    <w:p w:rsidR="00455139" w:rsidRDefault="00455139" w:rsidP="00571B93">
      <w:pPr>
        <w:pStyle w:val="NoSpacing"/>
        <w:numPr>
          <w:ilvl w:val="0"/>
          <w:numId w:val="18"/>
        </w:numPr>
        <w:ind w:left="90" w:hanging="450"/>
        <w:jc w:val="both"/>
        <w:rPr>
          <w:rFonts w:ascii="Tahoma" w:hAnsi="Tahoma" w:cs="Tahoma"/>
          <w:sz w:val="21"/>
          <w:szCs w:val="21"/>
        </w:rPr>
      </w:pPr>
      <w:r w:rsidRPr="004930C3">
        <w:rPr>
          <w:rFonts w:ascii="Tahoma" w:hAnsi="Tahoma" w:cs="Tahoma"/>
          <w:sz w:val="21"/>
          <w:szCs w:val="21"/>
        </w:rPr>
        <w:t xml:space="preserve">The successful supplier should agree to dispatch by fax/courier a full set of copy document to SPC at </w:t>
      </w:r>
    </w:p>
    <w:p w:rsidR="00455139" w:rsidRPr="004930C3" w:rsidRDefault="00455139" w:rsidP="00455139">
      <w:pPr>
        <w:pStyle w:val="NoSpacing"/>
        <w:ind w:left="90" w:hanging="540"/>
        <w:jc w:val="both"/>
        <w:rPr>
          <w:rFonts w:ascii="Tahoma" w:hAnsi="Tahoma" w:cs="Tahoma"/>
          <w:sz w:val="21"/>
          <w:szCs w:val="21"/>
        </w:rPr>
      </w:pPr>
      <w:r>
        <w:rPr>
          <w:rFonts w:ascii="Tahoma" w:hAnsi="Tahoma" w:cs="Tahoma"/>
          <w:sz w:val="21"/>
          <w:szCs w:val="21"/>
        </w:rPr>
        <w:t xml:space="preserve">        </w:t>
      </w:r>
      <w:proofErr w:type="gramStart"/>
      <w:r w:rsidRPr="004930C3">
        <w:rPr>
          <w:rFonts w:ascii="Tahoma" w:hAnsi="Tahoma" w:cs="Tahoma"/>
          <w:sz w:val="21"/>
          <w:szCs w:val="21"/>
        </w:rPr>
        <w:t>least</w:t>
      </w:r>
      <w:proofErr w:type="gramEnd"/>
      <w:r w:rsidRPr="004930C3">
        <w:rPr>
          <w:rFonts w:ascii="Tahoma" w:hAnsi="Tahoma" w:cs="Tahoma"/>
          <w:sz w:val="21"/>
          <w:szCs w:val="21"/>
        </w:rPr>
        <w:t xml:space="preserve"> 3 days prior to arrival of consignment in Sri Lanka to prevent any delay in clearance.</w:t>
      </w:r>
    </w:p>
    <w:p w:rsidR="00455139" w:rsidRPr="005002F9" w:rsidRDefault="00455139" w:rsidP="00455139">
      <w:pPr>
        <w:pStyle w:val="NoSpacing"/>
        <w:ind w:left="90" w:hanging="540"/>
        <w:jc w:val="both"/>
        <w:rPr>
          <w:rFonts w:ascii="Tahoma" w:hAnsi="Tahoma" w:cs="Tahoma"/>
          <w:sz w:val="16"/>
          <w:szCs w:val="16"/>
        </w:rPr>
      </w:pPr>
    </w:p>
    <w:p w:rsidR="00455139" w:rsidRDefault="00455139" w:rsidP="00455139">
      <w:pPr>
        <w:pStyle w:val="NoSpacing"/>
        <w:ind w:left="90" w:hanging="540"/>
        <w:jc w:val="both"/>
        <w:rPr>
          <w:rFonts w:ascii="Tahoma" w:hAnsi="Tahoma" w:cs="Tahoma"/>
          <w:sz w:val="21"/>
          <w:szCs w:val="21"/>
        </w:rPr>
      </w:pPr>
      <w:r>
        <w:rPr>
          <w:rFonts w:ascii="Tahoma" w:hAnsi="Tahoma" w:cs="Tahoma"/>
          <w:sz w:val="21"/>
          <w:szCs w:val="21"/>
        </w:rPr>
        <w:t xml:space="preserve">        </w:t>
      </w:r>
      <w:r w:rsidRPr="004930C3">
        <w:rPr>
          <w:rFonts w:ascii="Tahoma" w:hAnsi="Tahoma" w:cs="Tahoma"/>
          <w:sz w:val="21"/>
          <w:szCs w:val="21"/>
        </w:rPr>
        <w:t xml:space="preserve">Demurrage /additional charges if any which become payable due to supplier’s failure to comply with </w:t>
      </w:r>
    </w:p>
    <w:p w:rsidR="00455139" w:rsidRPr="004930C3" w:rsidRDefault="00455139" w:rsidP="00455139">
      <w:pPr>
        <w:pStyle w:val="NoSpacing"/>
        <w:ind w:left="90" w:hanging="540"/>
        <w:jc w:val="both"/>
        <w:rPr>
          <w:rFonts w:ascii="Tahoma" w:hAnsi="Tahoma" w:cs="Tahoma"/>
          <w:sz w:val="21"/>
          <w:szCs w:val="21"/>
        </w:rPr>
      </w:pPr>
      <w:r>
        <w:rPr>
          <w:rFonts w:ascii="Tahoma" w:hAnsi="Tahoma" w:cs="Tahoma"/>
          <w:sz w:val="21"/>
          <w:szCs w:val="21"/>
        </w:rPr>
        <w:t xml:space="preserve">        </w:t>
      </w:r>
      <w:proofErr w:type="gramStart"/>
      <w:r w:rsidRPr="004930C3">
        <w:rPr>
          <w:rFonts w:ascii="Tahoma" w:hAnsi="Tahoma" w:cs="Tahoma"/>
          <w:sz w:val="21"/>
          <w:szCs w:val="21"/>
        </w:rPr>
        <w:t>this</w:t>
      </w:r>
      <w:proofErr w:type="gramEnd"/>
      <w:r>
        <w:rPr>
          <w:rFonts w:ascii="Tahoma" w:hAnsi="Tahoma" w:cs="Tahoma"/>
          <w:sz w:val="21"/>
          <w:szCs w:val="21"/>
        </w:rPr>
        <w:t xml:space="preserve"> </w:t>
      </w:r>
      <w:r w:rsidRPr="004930C3">
        <w:rPr>
          <w:rFonts w:ascii="Tahoma" w:hAnsi="Tahoma" w:cs="Tahoma"/>
          <w:sz w:val="21"/>
          <w:szCs w:val="21"/>
        </w:rPr>
        <w:t>requirement will be claimed from the supplier.</w:t>
      </w:r>
    </w:p>
    <w:p w:rsidR="00455139" w:rsidRDefault="00455139" w:rsidP="00455139">
      <w:pPr>
        <w:pStyle w:val="ListParagraph"/>
        <w:ind w:hanging="540"/>
        <w:rPr>
          <w:rFonts w:ascii="Tahoma" w:hAnsi="Tahoma" w:cs="Tahoma"/>
          <w:sz w:val="16"/>
          <w:szCs w:val="16"/>
        </w:rPr>
      </w:pPr>
    </w:p>
    <w:p w:rsidR="00455139" w:rsidRPr="00F549CA" w:rsidRDefault="00455139" w:rsidP="00571B93">
      <w:pPr>
        <w:pStyle w:val="ListParagraph"/>
        <w:numPr>
          <w:ilvl w:val="0"/>
          <w:numId w:val="18"/>
        </w:numPr>
        <w:ind w:left="90" w:hanging="450"/>
        <w:rPr>
          <w:rFonts w:ascii="Tahoma" w:hAnsi="Tahoma" w:cs="Tahoma"/>
          <w:sz w:val="21"/>
          <w:szCs w:val="21"/>
        </w:rPr>
      </w:pPr>
      <w:r w:rsidRPr="00F549CA">
        <w:rPr>
          <w:rFonts w:ascii="Tahoma" w:hAnsi="Tahoma" w:cs="Tahoma"/>
          <w:sz w:val="21"/>
          <w:szCs w:val="21"/>
        </w:rPr>
        <w:t>To be supplied as per the delivery schedule indicated in the order list.</w:t>
      </w:r>
    </w:p>
    <w:p w:rsidR="00455139" w:rsidRDefault="00455139" w:rsidP="00455139">
      <w:pPr>
        <w:pStyle w:val="ListParagraph"/>
        <w:ind w:left="90" w:hanging="450"/>
        <w:rPr>
          <w:rFonts w:ascii="Tahoma" w:hAnsi="Tahoma" w:cs="Tahoma"/>
          <w:sz w:val="16"/>
          <w:szCs w:val="16"/>
        </w:rPr>
      </w:pPr>
    </w:p>
    <w:p w:rsidR="00455139" w:rsidRDefault="00455139" w:rsidP="00571B93">
      <w:pPr>
        <w:pStyle w:val="ListParagraph"/>
        <w:numPr>
          <w:ilvl w:val="0"/>
          <w:numId w:val="18"/>
        </w:numPr>
        <w:ind w:left="90" w:hanging="450"/>
        <w:rPr>
          <w:rFonts w:ascii="Tahoma" w:hAnsi="Tahoma" w:cs="Tahoma"/>
          <w:sz w:val="21"/>
          <w:szCs w:val="21"/>
        </w:rPr>
      </w:pPr>
      <w:r w:rsidRPr="00F549CA">
        <w:rPr>
          <w:rFonts w:ascii="Tahoma" w:hAnsi="Tahoma" w:cs="Tahoma"/>
          <w:sz w:val="21"/>
          <w:szCs w:val="21"/>
        </w:rPr>
        <w:t xml:space="preserve">In addition to the condition given herein any other relevant conditions as per the tender document </w:t>
      </w:r>
    </w:p>
    <w:p w:rsidR="00455139" w:rsidRDefault="00455139" w:rsidP="00455139">
      <w:pPr>
        <w:pStyle w:val="ListParagraph"/>
        <w:ind w:left="0"/>
        <w:rPr>
          <w:rFonts w:ascii="Tahoma" w:hAnsi="Tahoma" w:cs="Tahoma"/>
          <w:sz w:val="21"/>
          <w:szCs w:val="21"/>
        </w:rPr>
      </w:pPr>
      <w:r>
        <w:rPr>
          <w:rFonts w:ascii="Tahoma" w:hAnsi="Tahoma" w:cs="Tahoma"/>
          <w:sz w:val="21"/>
          <w:szCs w:val="21"/>
        </w:rPr>
        <w:t xml:space="preserve"> </w:t>
      </w:r>
      <w:proofErr w:type="gramStart"/>
      <w:r>
        <w:rPr>
          <w:rFonts w:ascii="Tahoma" w:hAnsi="Tahoma" w:cs="Tahoma"/>
          <w:sz w:val="21"/>
          <w:szCs w:val="21"/>
        </w:rPr>
        <w:t>is</w:t>
      </w:r>
      <w:r w:rsidRPr="00F549CA">
        <w:rPr>
          <w:rFonts w:ascii="Tahoma" w:hAnsi="Tahoma" w:cs="Tahoma"/>
          <w:sz w:val="21"/>
          <w:szCs w:val="21"/>
        </w:rPr>
        <w:t>sued</w:t>
      </w:r>
      <w:proofErr w:type="gramEnd"/>
      <w:r w:rsidRPr="00F549CA">
        <w:rPr>
          <w:rFonts w:ascii="Tahoma" w:hAnsi="Tahoma" w:cs="Tahoma"/>
          <w:sz w:val="21"/>
          <w:szCs w:val="21"/>
        </w:rPr>
        <w:t xml:space="preserve"> by SPC are also applicable.</w:t>
      </w:r>
    </w:p>
    <w:p w:rsidR="00455139" w:rsidRDefault="00455139" w:rsidP="00455139">
      <w:pPr>
        <w:jc w:val="both"/>
        <w:rPr>
          <w:rFonts w:ascii="Tahoma" w:hAnsi="Tahoma" w:cs="Tahoma"/>
          <w:sz w:val="21"/>
          <w:szCs w:val="21"/>
        </w:rPr>
      </w:pPr>
    </w:p>
    <w:p w:rsidR="00455139" w:rsidRDefault="00455139" w:rsidP="00455139">
      <w:pPr>
        <w:ind w:hanging="360"/>
        <w:jc w:val="both"/>
        <w:rPr>
          <w:rFonts w:ascii="Tahoma" w:hAnsi="Tahoma" w:cs="Tahoma"/>
          <w:sz w:val="21"/>
          <w:szCs w:val="21"/>
        </w:rPr>
      </w:pPr>
      <w:r>
        <w:rPr>
          <w:rFonts w:ascii="Tahoma" w:hAnsi="Tahoma" w:cs="Tahoma"/>
          <w:sz w:val="21"/>
          <w:szCs w:val="21"/>
        </w:rPr>
        <w:t xml:space="preserve">41.  </w:t>
      </w:r>
      <w:r w:rsidRPr="00D339A0">
        <w:rPr>
          <w:rFonts w:ascii="Tahoma" w:hAnsi="Tahoma" w:cs="Tahoma"/>
          <w:sz w:val="21"/>
          <w:szCs w:val="21"/>
        </w:rPr>
        <w:t xml:space="preserve">Where a purchase for a particular item is being made for the first time from a supplier or where there  </w:t>
      </w:r>
    </w:p>
    <w:p w:rsidR="00455139" w:rsidRDefault="00455139" w:rsidP="00455139">
      <w:pPr>
        <w:ind w:left="-450" w:firstLine="450"/>
        <w:jc w:val="both"/>
        <w:rPr>
          <w:rFonts w:ascii="Tahoma" w:hAnsi="Tahoma" w:cs="Tahoma"/>
          <w:sz w:val="21"/>
          <w:szCs w:val="21"/>
        </w:rPr>
      </w:pPr>
      <w:r>
        <w:rPr>
          <w:rFonts w:ascii="Tahoma" w:hAnsi="Tahoma" w:cs="Tahoma"/>
          <w:sz w:val="21"/>
          <w:szCs w:val="21"/>
        </w:rPr>
        <w:t xml:space="preserve"> </w:t>
      </w:r>
      <w:proofErr w:type="gramStart"/>
      <w:r w:rsidRPr="00D339A0">
        <w:rPr>
          <w:rFonts w:ascii="Tahoma" w:hAnsi="Tahoma" w:cs="Tahoma"/>
          <w:sz w:val="21"/>
          <w:szCs w:val="21"/>
        </w:rPr>
        <w:t>are</w:t>
      </w:r>
      <w:proofErr w:type="gramEnd"/>
      <w:r w:rsidRPr="00D339A0">
        <w:rPr>
          <w:rFonts w:ascii="Tahoma" w:hAnsi="Tahoma" w:cs="Tahoma"/>
          <w:sz w:val="21"/>
          <w:szCs w:val="21"/>
        </w:rPr>
        <w:t xml:space="preserve"> previous quality failures on goods supplied by a particular supplier payments will only be made   </w:t>
      </w:r>
    </w:p>
    <w:p w:rsidR="00455139" w:rsidRDefault="00455139" w:rsidP="00455139">
      <w:pPr>
        <w:ind w:left="-450" w:firstLine="450"/>
        <w:jc w:val="both"/>
        <w:rPr>
          <w:rFonts w:ascii="Tahoma" w:hAnsi="Tahoma" w:cs="Tahoma"/>
          <w:sz w:val="21"/>
          <w:szCs w:val="21"/>
        </w:rPr>
      </w:pPr>
      <w:r>
        <w:rPr>
          <w:rFonts w:ascii="Tahoma" w:hAnsi="Tahoma" w:cs="Tahoma"/>
          <w:sz w:val="21"/>
          <w:szCs w:val="21"/>
        </w:rPr>
        <w:t xml:space="preserve"> </w:t>
      </w:r>
      <w:proofErr w:type="gramStart"/>
      <w:r w:rsidRPr="00D339A0">
        <w:rPr>
          <w:rFonts w:ascii="Tahoma" w:hAnsi="Tahoma" w:cs="Tahoma"/>
          <w:sz w:val="21"/>
          <w:szCs w:val="21"/>
        </w:rPr>
        <w:t>upon</w:t>
      </w:r>
      <w:proofErr w:type="gramEnd"/>
      <w:r>
        <w:rPr>
          <w:rFonts w:ascii="Tahoma" w:hAnsi="Tahoma" w:cs="Tahoma"/>
          <w:sz w:val="21"/>
          <w:szCs w:val="21"/>
        </w:rPr>
        <w:t xml:space="preserve"> </w:t>
      </w:r>
      <w:r w:rsidRPr="00D339A0">
        <w:rPr>
          <w:rFonts w:ascii="Tahoma" w:hAnsi="Tahoma" w:cs="Tahoma"/>
          <w:sz w:val="21"/>
          <w:szCs w:val="21"/>
        </w:rPr>
        <w:t xml:space="preserve">testing the quality and standards of the goods and comparing the bulk supply with the samples </w:t>
      </w:r>
    </w:p>
    <w:p w:rsidR="00455139" w:rsidRDefault="00455139" w:rsidP="00455139">
      <w:pPr>
        <w:ind w:left="-450" w:firstLine="450"/>
        <w:jc w:val="both"/>
        <w:rPr>
          <w:rFonts w:ascii="Tahoma" w:hAnsi="Tahoma" w:cs="Tahoma"/>
          <w:sz w:val="21"/>
          <w:szCs w:val="21"/>
        </w:rPr>
      </w:pPr>
      <w:r>
        <w:rPr>
          <w:rFonts w:ascii="Tahoma" w:hAnsi="Tahoma" w:cs="Tahoma"/>
          <w:sz w:val="21"/>
          <w:szCs w:val="21"/>
        </w:rPr>
        <w:t xml:space="preserve"> </w:t>
      </w:r>
      <w:proofErr w:type="gramStart"/>
      <w:r w:rsidRPr="00D339A0">
        <w:rPr>
          <w:rFonts w:ascii="Tahoma" w:hAnsi="Tahoma" w:cs="Tahoma"/>
          <w:sz w:val="21"/>
          <w:szCs w:val="21"/>
        </w:rPr>
        <w:t>provided</w:t>
      </w:r>
      <w:proofErr w:type="gramEnd"/>
      <w:r w:rsidRPr="00D339A0">
        <w:rPr>
          <w:rFonts w:ascii="Tahoma" w:hAnsi="Tahoma" w:cs="Tahoma"/>
          <w:sz w:val="21"/>
          <w:szCs w:val="21"/>
        </w:rPr>
        <w:t xml:space="preserve"> along with the offer.</w:t>
      </w:r>
    </w:p>
    <w:p w:rsidR="00571B93" w:rsidRDefault="00571B93" w:rsidP="00455139">
      <w:pPr>
        <w:ind w:left="-450" w:firstLine="450"/>
        <w:jc w:val="both"/>
        <w:rPr>
          <w:rFonts w:ascii="Tahoma" w:hAnsi="Tahoma" w:cs="Tahoma"/>
          <w:sz w:val="21"/>
          <w:szCs w:val="21"/>
        </w:rPr>
      </w:pPr>
    </w:p>
    <w:p w:rsidR="00571B93" w:rsidRDefault="00571B93" w:rsidP="00455139">
      <w:pPr>
        <w:ind w:left="-450" w:firstLine="450"/>
        <w:jc w:val="both"/>
        <w:rPr>
          <w:rFonts w:ascii="Tahoma" w:hAnsi="Tahoma" w:cs="Tahoma"/>
          <w:sz w:val="21"/>
          <w:szCs w:val="21"/>
        </w:rPr>
      </w:pPr>
    </w:p>
    <w:p w:rsidR="00455139" w:rsidRDefault="00455139" w:rsidP="00455139">
      <w:pPr>
        <w:ind w:left="720"/>
        <w:rPr>
          <w:rFonts w:ascii="Tahoma" w:hAnsi="Tahoma" w:cs="Tahoma"/>
          <w:sz w:val="16"/>
          <w:szCs w:val="16"/>
        </w:rPr>
      </w:pPr>
    </w:p>
    <w:p w:rsidR="00455139" w:rsidRPr="00F549CA" w:rsidRDefault="00455139" w:rsidP="00455139">
      <w:pPr>
        <w:pStyle w:val="ListParagraph"/>
        <w:ind w:left="0" w:hanging="360"/>
        <w:rPr>
          <w:rFonts w:ascii="Tahoma" w:hAnsi="Tahoma" w:cs="Tahoma"/>
          <w:sz w:val="21"/>
          <w:szCs w:val="21"/>
        </w:rPr>
      </w:pPr>
      <w:r>
        <w:rPr>
          <w:rFonts w:ascii="Tahoma" w:hAnsi="Tahoma" w:cs="Tahoma"/>
          <w:sz w:val="21"/>
          <w:szCs w:val="21"/>
        </w:rPr>
        <w:t>42</w:t>
      </w:r>
      <w:r w:rsidRPr="00F549CA">
        <w:rPr>
          <w:rFonts w:ascii="Tahoma" w:hAnsi="Tahoma" w:cs="Tahoma"/>
          <w:sz w:val="21"/>
          <w:szCs w:val="21"/>
        </w:rPr>
        <w:t>.</w:t>
      </w:r>
      <w:r>
        <w:rPr>
          <w:rFonts w:ascii="Tahoma" w:hAnsi="Tahoma" w:cs="Tahoma"/>
          <w:sz w:val="21"/>
          <w:szCs w:val="21"/>
        </w:rPr>
        <w:t xml:space="preserve"> </w:t>
      </w:r>
      <w:r w:rsidRPr="00F549CA">
        <w:rPr>
          <w:rFonts w:ascii="Tahoma" w:hAnsi="Tahoma" w:cs="Tahoma"/>
          <w:sz w:val="21"/>
          <w:szCs w:val="21"/>
        </w:rPr>
        <w:t xml:space="preserve">In the event of an award made to you on this tender, SPC reserve the right to cancel/suspend the procuring of said order in any stage, if you would be placed the defaulted supplier’s list due to </w:t>
      </w:r>
      <w:proofErr w:type="gramStart"/>
      <w:r w:rsidRPr="00F549CA">
        <w:rPr>
          <w:rFonts w:ascii="Tahoma" w:hAnsi="Tahoma" w:cs="Tahoma"/>
          <w:sz w:val="21"/>
          <w:szCs w:val="21"/>
        </w:rPr>
        <w:t xml:space="preserve">quality </w:t>
      </w:r>
      <w:r>
        <w:rPr>
          <w:rFonts w:ascii="Tahoma" w:hAnsi="Tahoma" w:cs="Tahoma"/>
          <w:sz w:val="21"/>
          <w:szCs w:val="21"/>
        </w:rPr>
        <w:t xml:space="preserve"> </w:t>
      </w:r>
      <w:r w:rsidRPr="00F549CA">
        <w:rPr>
          <w:rFonts w:ascii="Tahoma" w:hAnsi="Tahoma" w:cs="Tahoma"/>
          <w:sz w:val="21"/>
          <w:szCs w:val="21"/>
        </w:rPr>
        <w:t>failure</w:t>
      </w:r>
      <w:proofErr w:type="gramEnd"/>
      <w:r w:rsidRPr="00F549CA">
        <w:rPr>
          <w:rFonts w:ascii="Tahoma" w:hAnsi="Tahoma" w:cs="Tahoma"/>
          <w:sz w:val="21"/>
          <w:szCs w:val="21"/>
        </w:rPr>
        <w:t xml:space="preserve"> found in your previous supplies made to SPC or </w:t>
      </w:r>
      <w:proofErr w:type="spellStart"/>
      <w:r w:rsidRPr="00F549CA">
        <w:rPr>
          <w:rFonts w:ascii="Tahoma" w:hAnsi="Tahoma" w:cs="Tahoma"/>
          <w:sz w:val="21"/>
          <w:szCs w:val="21"/>
        </w:rPr>
        <w:t>non compliance</w:t>
      </w:r>
      <w:proofErr w:type="spellEnd"/>
      <w:r w:rsidRPr="00F549CA">
        <w:rPr>
          <w:rFonts w:ascii="Tahoma" w:hAnsi="Tahoma" w:cs="Tahoma"/>
          <w:sz w:val="21"/>
          <w:szCs w:val="21"/>
        </w:rPr>
        <w:t xml:space="preserve"> of </w:t>
      </w:r>
      <w:r>
        <w:rPr>
          <w:rFonts w:ascii="Tahoma" w:hAnsi="Tahoma" w:cs="Tahoma"/>
          <w:sz w:val="21"/>
          <w:szCs w:val="21"/>
        </w:rPr>
        <w:t xml:space="preserve"> </w:t>
      </w:r>
      <w:r w:rsidRPr="00F549CA">
        <w:rPr>
          <w:rFonts w:ascii="Tahoma" w:hAnsi="Tahoma" w:cs="Tahoma"/>
          <w:sz w:val="21"/>
          <w:szCs w:val="21"/>
        </w:rPr>
        <w:t>contractual agreement</w:t>
      </w:r>
    </w:p>
    <w:p w:rsidR="00455139" w:rsidRDefault="00455139" w:rsidP="00455139">
      <w:pPr>
        <w:rPr>
          <w:rFonts w:ascii="Tahoma" w:hAnsi="Tahoma" w:cs="Tahoma"/>
          <w:sz w:val="16"/>
          <w:szCs w:val="16"/>
        </w:rPr>
      </w:pPr>
    </w:p>
    <w:p w:rsidR="00455139" w:rsidRPr="00070B6E" w:rsidRDefault="00455139" w:rsidP="00455139">
      <w:pPr>
        <w:pStyle w:val="NoSpacing"/>
        <w:ind w:hanging="450"/>
        <w:jc w:val="both"/>
        <w:rPr>
          <w:rFonts w:ascii="Tahoma" w:hAnsi="Tahoma" w:cs="Tahoma"/>
          <w:sz w:val="21"/>
          <w:szCs w:val="21"/>
        </w:rPr>
      </w:pPr>
      <w:r>
        <w:rPr>
          <w:rFonts w:ascii="Tahoma" w:hAnsi="Tahoma" w:cs="Tahoma"/>
          <w:sz w:val="21"/>
          <w:szCs w:val="21"/>
        </w:rPr>
        <w:t>43.</w:t>
      </w:r>
      <w:r w:rsidRPr="00E1177B">
        <w:rPr>
          <w:rFonts w:ascii="Tahoma" w:hAnsi="Tahoma" w:cs="Tahoma"/>
          <w:sz w:val="21"/>
          <w:szCs w:val="21"/>
        </w:rPr>
        <w:t xml:space="preserve"> </w:t>
      </w:r>
      <w:r w:rsidRPr="00070B6E">
        <w:rPr>
          <w:rFonts w:ascii="Tahoma" w:hAnsi="Tahoma" w:cs="Tahoma"/>
          <w:sz w:val="21"/>
          <w:szCs w:val="21"/>
        </w:rPr>
        <w:t xml:space="preserve">This tender is administered by the provisions of the “Public Contract Act No. 3 of 1987” </w:t>
      </w:r>
      <w:proofErr w:type="gramStart"/>
      <w:r w:rsidRPr="00070B6E">
        <w:rPr>
          <w:rFonts w:ascii="Tahoma" w:hAnsi="Tahoma" w:cs="Tahoma"/>
          <w:sz w:val="21"/>
          <w:szCs w:val="21"/>
        </w:rPr>
        <w:t xml:space="preserve">and  </w:t>
      </w:r>
      <w:r>
        <w:rPr>
          <w:rFonts w:ascii="Tahoma" w:hAnsi="Tahoma" w:cs="Tahoma"/>
          <w:sz w:val="21"/>
          <w:szCs w:val="21"/>
        </w:rPr>
        <w:t>therefore</w:t>
      </w:r>
      <w:proofErr w:type="gramEnd"/>
      <w:r>
        <w:rPr>
          <w:rFonts w:ascii="Tahoma" w:hAnsi="Tahoma" w:cs="Tahoma"/>
          <w:sz w:val="21"/>
          <w:szCs w:val="21"/>
        </w:rPr>
        <w:t xml:space="preserve">, in the </w:t>
      </w:r>
      <w:r w:rsidRPr="00070B6E">
        <w:rPr>
          <w:rFonts w:ascii="Tahoma" w:hAnsi="Tahoma" w:cs="Tahoma"/>
          <w:sz w:val="21"/>
          <w:szCs w:val="21"/>
        </w:rPr>
        <w:t>event bidder is to retain an agent, representative, nominee for and on behalf of Tender or shall register himself and such public contract act in accordance with the section 10 of the Public Contract Act and produce such valid  original certificate of Registration with the</w:t>
      </w:r>
      <w:r>
        <w:rPr>
          <w:rFonts w:ascii="Tahoma" w:hAnsi="Tahoma" w:cs="Tahoma"/>
          <w:sz w:val="21"/>
          <w:szCs w:val="21"/>
        </w:rPr>
        <w:t xml:space="preserve"> </w:t>
      </w:r>
      <w:r w:rsidRPr="00070B6E">
        <w:rPr>
          <w:rFonts w:ascii="Tahoma" w:hAnsi="Tahoma" w:cs="Tahoma"/>
          <w:sz w:val="21"/>
          <w:szCs w:val="21"/>
        </w:rPr>
        <w:t>tender.</w:t>
      </w:r>
    </w:p>
    <w:p w:rsidR="00455139" w:rsidRDefault="00455139" w:rsidP="00455139">
      <w:pPr>
        <w:pStyle w:val="NoSpacing"/>
        <w:jc w:val="both"/>
        <w:rPr>
          <w:rFonts w:ascii="Tahoma" w:hAnsi="Tahoma" w:cs="Tahoma"/>
          <w:sz w:val="14"/>
          <w:szCs w:val="14"/>
        </w:rPr>
      </w:pPr>
    </w:p>
    <w:p w:rsidR="00455139" w:rsidRPr="000640C0" w:rsidRDefault="00455139" w:rsidP="00455139">
      <w:pPr>
        <w:pStyle w:val="NoSpacing"/>
        <w:ind w:hanging="450"/>
        <w:jc w:val="both"/>
        <w:rPr>
          <w:rFonts w:ascii="Tahoma" w:hAnsi="Tahoma" w:cs="Tahoma"/>
          <w:b/>
          <w:sz w:val="21"/>
          <w:szCs w:val="21"/>
        </w:rPr>
      </w:pPr>
      <w:r>
        <w:rPr>
          <w:rFonts w:ascii="Tahoma" w:hAnsi="Tahoma" w:cs="Tahoma"/>
          <w:sz w:val="21"/>
          <w:szCs w:val="21"/>
        </w:rPr>
        <w:t>44</w:t>
      </w:r>
      <w:r w:rsidRPr="00A67738">
        <w:rPr>
          <w:rFonts w:ascii="Tahoma" w:hAnsi="Tahoma" w:cs="Tahoma"/>
          <w:sz w:val="21"/>
          <w:szCs w:val="21"/>
        </w:rPr>
        <w:t>.</w:t>
      </w:r>
      <w:r>
        <w:rPr>
          <w:rFonts w:ascii="Tahoma" w:hAnsi="Tahoma" w:cs="Tahoma"/>
          <w:sz w:val="21"/>
          <w:szCs w:val="21"/>
        </w:rPr>
        <w:t xml:space="preserve"> </w:t>
      </w:r>
      <w:r w:rsidRPr="000640C0">
        <w:rPr>
          <w:rFonts w:ascii="Tahoma" w:hAnsi="Tahoma" w:cs="Tahoma"/>
          <w:b/>
          <w:sz w:val="21"/>
          <w:szCs w:val="21"/>
        </w:rPr>
        <w:t xml:space="preserve">Destination Terminal Handling charges (THC) should be borne by the supplier at the </w:t>
      </w:r>
      <w:proofErr w:type="gramStart"/>
      <w:r w:rsidRPr="000640C0">
        <w:rPr>
          <w:rFonts w:ascii="Tahoma" w:hAnsi="Tahoma" w:cs="Tahoma"/>
          <w:b/>
          <w:sz w:val="21"/>
          <w:szCs w:val="21"/>
        </w:rPr>
        <w:t xml:space="preserve">Port </w:t>
      </w:r>
      <w:r>
        <w:rPr>
          <w:rFonts w:ascii="Tahoma" w:hAnsi="Tahoma" w:cs="Tahoma"/>
          <w:b/>
          <w:sz w:val="21"/>
          <w:szCs w:val="21"/>
        </w:rPr>
        <w:t xml:space="preserve"> </w:t>
      </w:r>
      <w:r w:rsidRPr="000640C0">
        <w:rPr>
          <w:rFonts w:ascii="Tahoma" w:hAnsi="Tahoma" w:cs="Tahoma"/>
          <w:b/>
          <w:sz w:val="21"/>
          <w:szCs w:val="21"/>
        </w:rPr>
        <w:t>of</w:t>
      </w:r>
      <w:proofErr w:type="gramEnd"/>
      <w:r w:rsidRPr="000640C0">
        <w:rPr>
          <w:rFonts w:ascii="Tahoma" w:hAnsi="Tahoma" w:cs="Tahoma"/>
          <w:b/>
          <w:sz w:val="21"/>
          <w:szCs w:val="21"/>
        </w:rPr>
        <w:t xml:space="preserve"> </w:t>
      </w:r>
      <w:r>
        <w:rPr>
          <w:rFonts w:ascii="Tahoma" w:hAnsi="Tahoma" w:cs="Tahoma"/>
          <w:b/>
          <w:sz w:val="21"/>
          <w:szCs w:val="21"/>
        </w:rPr>
        <w:t xml:space="preserve"> </w:t>
      </w:r>
      <w:r w:rsidRPr="000640C0">
        <w:rPr>
          <w:rFonts w:ascii="Tahoma" w:hAnsi="Tahoma" w:cs="Tahoma"/>
          <w:b/>
          <w:sz w:val="21"/>
          <w:szCs w:val="21"/>
        </w:rPr>
        <w:t>Loading.   Hence when the C&amp;F prices are quoted this should be inclusive of THC.</w:t>
      </w:r>
    </w:p>
    <w:p w:rsidR="00455139" w:rsidRPr="005002F9" w:rsidRDefault="00455139" w:rsidP="00455139">
      <w:pPr>
        <w:rPr>
          <w:rFonts w:ascii="Tahoma" w:hAnsi="Tahoma" w:cs="Tahoma"/>
          <w:sz w:val="16"/>
          <w:szCs w:val="16"/>
        </w:rPr>
      </w:pPr>
    </w:p>
    <w:p w:rsidR="00455139" w:rsidRDefault="00455139" w:rsidP="00455139">
      <w:pPr>
        <w:ind w:hanging="450"/>
        <w:rPr>
          <w:rFonts w:ascii="Tahoma" w:hAnsi="Tahoma" w:cs="Tahoma"/>
          <w:sz w:val="21"/>
          <w:szCs w:val="21"/>
        </w:rPr>
      </w:pPr>
      <w:r>
        <w:rPr>
          <w:rFonts w:ascii="Tahoma" w:hAnsi="Tahoma" w:cs="Tahoma"/>
          <w:sz w:val="21"/>
          <w:szCs w:val="21"/>
        </w:rPr>
        <w:t>45.  Offer validity should be 02/03/2020.</w:t>
      </w:r>
    </w:p>
    <w:p w:rsidR="00455139" w:rsidRDefault="00455139" w:rsidP="00455139">
      <w:pPr>
        <w:jc w:val="both"/>
        <w:rPr>
          <w:rFonts w:ascii="Tahoma" w:hAnsi="Tahoma" w:cs="Tahoma"/>
          <w:b/>
        </w:rPr>
      </w:pPr>
    </w:p>
    <w:p w:rsidR="00455139" w:rsidRDefault="00455139" w:rsidP="00455139">
      <w:pPr>
        <w:ind w:hanging="450"/>
        <w:rPr>
          <w:rFonts w:ascii="Tahoma" w:hAnsi="Tahoma" w:cs="Tahoma"/>
          <w:sz w:val="21"/>
          <w:szCs w:val="21"/>
        </w:rPr>
      </w:pPr>
      <w:r>
        <w:rPr>
          <w:rFonts w:ascii="Tahoma" w:hAnsi="Tahoma" w:cs="Tahoma"/>
          <w:sz w:val="21"/>
          <w:szCs w:val="21"/>
        </w:rPr>
        <w:t>46.</w:t>
      </w:r>
      <w:r w:rsidRPr="00B346C9">
        <w:rPr>
          <w:rFonts w:ascii="Tahoma" w:hAnsi="Tahoma" w:cs="Tahoma"/>
        </w:rPr>
        <w:t xml:space="preserve"> </w:t>
      </w:r>
      <w:r>
        <w:rPr>
          <w:rFonts w:ascii="Tahoma" w:hAnsi="Tahoma" w:cs="Tahoma"/>
        </w:rPr>
        <w:t xml:space="preserve"> </w:t>
      </w:r>
      <w:r>
        <w:rPr>
          <w:rFonts w:ascii="Tahoma" w:hAnsi="Tahoma" w:cs="Tahoma"/>
          <w:sz w:val="21"/>
          <w:szCs w:val="21"/>
        </w:rPr>
        <w:t>When the time of arrival of goods to Sri Lanka, the residual shelf life should be remained 85% or more out of total product shelf life as per the regulation of Import &amp; Export Controller of Sri Lanka.</w:t>
      </w:r>
    </w:p>
    <w:p w:rsidR="00455139" w:rsidRDefault="00455139" w:rsidP="00455139">
      <w:pPr>
        <w:ind w:hanging="450"/>
        <w:rPr>
          <w:rFonts w:ascii="Tahoma" w:hAnsi="Tahoma" w:cs="Tahoma"/>
          <w:sz w:val="21"/>
          <w:szCs w:val="21"/>
        </w:rPr>
      </w:pPr>
    </w:p>
    <w:p w:rsidR="00455139" w:rsidRDefault="00455139" w:rsidP="00455139">
      <w:pPr>
        <w:ind w:hanging="450"/>
        <w:rPr>
          <w:rFonts w:ascii="Tahoma" w:hAnsi="Tahoma" w:cs="Tahoma"/>
          <w:sz w:val="21"/>
          <w:szCs w:val="21"/>
        </w:rPr>
      </w:pPr>
      <w:r>
        <w:rPr>
          <w:rFonts w:ascii="Tahoma" w:hAnsi="Tahoma" w:cs="Tahoma"/>
          <w:sz w:val="21"/>
          <w:szCs w:val="21"/>
        </w:rPr>
        <w:t xml:space="preserve">47.  If you are not interested in participating, please acknowledge the receipt of this invitation with the </w:t>
      </w:r>
    </w:p>
    <w:p w:rsidR="00455139" w:rsidRPr="000A40B4" w:rsidRDefault="00455139" w:rsidP="00455139">
      <w:pPr>
        <w:rPr>
          <w:rFonts w:ascii="Bookman Old Style" w:hAnsi="Bookman Old Style"/>
          <w:b/>
          <w:sz w:val="10"/>
          <w:szCs w:val="10"/>
          <w:u w:val="single"/>
        </w:rPr>
      </w:pPr>
      <w:proofErr w:type="gramStart"/>
      <w:r>
        <w:rPr>
          <w:rFonts w:ascii="Tahoma" w:hAnsi="Tahoma" w:cs="Tahoma"/>
          <w:sz w:val="21"/>
          <w:szCs w:val="21"/>
        </w:rPr>
        <w:t>reason</w:t>
      </w:r>
      <w:proofErr w:type="gramEnd"/>
      <w:r>
        <w:rPr>
          <w:rFonts w:ascii="Tahoma" w:hAnsi="Tahoma" w:cs="Tahoma"/>
          <w:sz w:val="21"/>
          <w:szCs w:val="21"/>
        </w:rPr>
        <w:t xml:space="preserve"> for not quoting.</w:t>
      </w:r>
    </w:p>
    <w:p w:rsidR="00455139" w:rsidRDefault="00455139" w:rsidP="00455139">
      <w:pPr>
        <w:rPr>
          <w:rFonts w:ascii="Tahoma" w:hAnsi="Tahoma" w:cs="Tahoma"/>
          <w:sz w:val="21"/>
          <w:szCs w:val="21"/>
        </w:rPr>
      </w:pPr>
    </w:p>
    <w:p w:rsidR="00455139" w:rsidRDefault="00455139" w:rsidP="00455139">
      <w:pPr>
        <w:ind w:hanging="450"/>
        <w:rPr>
          <w:rFonts w:ascii="Tahoma" w:hAnsi="Tahoma" w:cs="Tahoma"/>
          <w:b/>
          <w:u w:val="single"/>
        </w:rPr>
      </w:pPr>
      <w:r>
        <w:rPr>
          <w:rFonts w:ascii="Tahoma" w:hAnsi="Tahoma" w:cs="Tahoma"/>
          <w:sz w:val="21"/>
          <w:szCs w:val="21"/>
        </w:rPr>
        <w:t>48.</w:t>
      </w:r>
      <w:r w:rsidRPr="00B346C9">
        <w:rPr>
          <w:rFonts w:ascii="Tahoma" w:hAnsi="Tahoma" w:cs="Tahoma"/>
        </w:rPr>
        <w:t xml:space="preserve"> </w:t>
      </w:r>
      <w:r>
        <w:rPr>
          <w:rFonts w:ascii="Tahoma" w:hAnsi="Tahoma" w:cs="Tahoma"/>
        </w:rPr>
        <w:t xml:space="preserve"> </w:t>
      </w:r>
      <w:r>
        <w:rPr>
          <w:rFonts w:ascii="Tahoma" w:hAnsi="Tahoma" w:cs="Tahoma"/>
          <w:b/>
          <w:u w:val="single"/>
        </w:rPr>
        <w:t>BIDS FROM THOSE OTHER THAN MANUFACTURERS</w:t>
      </w:r>
    </w:p>
    <w:p w:rsidR="00455139" w:rsidRPr="004359FB" w:rsidRDefault="00455139" w:rsidP="00455139">
      <w:pPr>
        <w:rPr>
          <w:rFonts w:ascii="Tahoma" w:hAnsi="Tahoma" w:cs="Tahoma"/>
          <w:b/>
          <w:u w:val="single"/>
        </w:rPr>
      </w:pPr>
      <w:r>
        <w:rPr>
          <w:rFonts w:ascii="Tahoma" w:hAnsi="Tahoma" w:cs="Tahoma"/>
          <w:sz w:val="21"/>
          <w:szCs w:val="21"/>
        </w:rPr>
        <w:t>Bids for supply of goods which are not manufactured by the Bidder should be supported by a Certificate of Authority issued by the Manufacturer indicating that the Bidder has been duly authorized to supply the goods tendered for.  Failure to comply may result in the offer being rejected.</w:t>
      </w:r>
    </w:p>
    <w:p w:rsidR="00455139" w:rsidRDefault="00455139" w:rsidP="00455139">
      <w:pPr>
        <w:pStyle w:val="ListParagraph"/>
        <w:suppressAutoHyphens/>
        <w:ind w:left="-540"/>
        <w:jc w:val="both"/>
        <w:rPr>
          <w:rFonts w:eastAsia="Calibri"/>
          <w:b/>
        </w:rPr>
      </w:pPr>
    </w:p>
    <w:p w:rsidR="00455139" w:rsidRDefault="00455139" w:rsidP="00455139">
      <w:pPr>
        <w:pStyle w:val="ListParagraph"/>
        <w:suppressAutoHyphens/>
        <w:ind w:left="-540"/>
        <w:jc w:val="both"/>
        <w:rPr>
          <w:rFonts w:eastAsia="Calibri"/>
          <w:b/>
        </w:rPr>
      </w:pPr>
    </w:p>
    <w:p w:rsidR="00455139" w:rsidRDefault="00455139" w:rsidP="00455139">
      <w:pPr>
        <w:pStyle w:val="ListParagraph"/>
        <w:suppressAutoHyphens/>
        <w:ind w:left="-540"/>
        <w:jc w:val="both"/>
        <w:rPr>
          <w:rFonts w:eastAsia="Calibri"/>
          <w:b/>
        </w:rPr>
      </w:pPr>
    </w:p>
    <w:p w:rsidR="00455139" w:rsidRDefault="00455139" w:rsidP="00455139">
      <w:pPr>
        <w:pStyle w:val="ListParagraph"/>
        <w:suppressAutoHyphens/>
        <w:ind w:left="-540"/>
        <w:jc w:val="both"/>
        <w:rPr>
          <w:rFonts w:eastAsia="Calibri"/>
          <w:b/>
        </w:rPr>
      </w:pPr>
    </w:p>
    <w:p w:rsidR="00455139" w:rsidRDefault="00455139" w:rsidP="00455139">
      <w:pPr>
        <w:pStyle w:val="ListParagraph"/>
        <w:suppressAutoHyphens/>
        <w:ind w:left="-540"/>
        <w:jc w:val="both"/>
        <w:rPr>
          <w:rFonts w:eastAsia="Calibri"/>
          <w:b/>
        </w:rPr>
      </w:pPr>
    </w:p>
    <w:p w:rsidR="00455139" w:rsidRDefault="00455139" w:rsidP="00455139">
      <w:pPr>
        <w:pStyle w:val="ListParagraph"/>
        <w:suppressAutoHyphens/>
        <w:ind w:left="-540"/>
        <w:jc w:val="both"/>
        <w:rPr>
          <w:b/>
          <w:bCs/>
          <w:iCs/>
          <w:color w:val="17365D"/>
          <w:u w:val="single"/>
          <w:lang w:eastAsia="ar-SA"/>
        </w:rPr>
      </w:pPr>
      <w:proofErr w:type="gramStart"/>
      <w:r w:rsidRPr="00CA74A6">
        <w:rPr>
          <w:rFonts w:eastAsia="Calibri"/>
          <w:b/>
        </w:rPr>
        <w:t>Abbreviations :</w:t>
      </w:r>
      <w:r w:rsidRPr="00CA74A6">
        <w:rPr>
          <w:rFonts w:eastAsia="Calibri"/>
          <w:i/>
        </w:rPr>
        <w:t>NMRA</w:t>
      </w:r>
      <w:proofErr w:type="gramEnd"/>
      <w:r w:rsidRPr="00CA74A6">
        <w:rPr>
          <w:rFonts w:eastAsia="Calibri"/>
          <w:i/>
        </w:rPr>
        <w:t xml:space="preserve"> ; National Medicines Regulatory Authority/Sri Lanka,</w:t>
      </w:r>
      <w:r>
        <w:rPr>
          <w:rFonts w:eastAsia="Calibri"/>
        </w:rPr>
        <w:t xml:space="preserve"> SPC ; State </w:t>
      </w:r>
      <w:r w:rsidRPr="00CA74A6">
        <w:rPr>
          <w:rFonts w:eastAsia="Calibri"/>
          <w:i/>
        </w:rPr>
        <w:t>Pharmaceuticals Corporation, MSD; Medical Supplies Division/Ministry of Health-Sri Lanka.</w:t>
      </w:r>
    </w:p>
    <w:p w:rsidR="00455139" w:rsidRDefault="00455139" w:rsidP="00455139"/>
    <w:p w:rsidR="00455139" w:rsidRPr="009951AA" w:rsidRDefault="00455139" w:rsidP="00455139">
      <w:pPr>
        <w:rPr>
          <w:rFonts w:ascii="Tahoma" w:hAnsi="Tahoma" w:cs="Tahoma"/>
          <w:b/>
          <w:u w:val="single"/>
        </w:rPr>
      </w:pPr>
      <w:r w:rsidRPr="009951AA">
        <w:rPr>
          <w:rFonts w:ascii="Tahoma" w:hAnsi="Tahoma" w:cs="Tahoma"/>
          <w:b/>
          <w:u w:val="single"/>
        </w:rPr>
        <w:t>Special conditions for Surgical Non Consumable Item</w:t>
      </w:r>
    </w:p>
    <w:p w:rsidR="00455139" w:rsidRPr="00571B93" w:rsidRDefault="00455139" w:rsidP="00571B93">
      <w:pPr>
        <w:pStyle w:val="ListParagraph"/>
        <w:numPr>
          <w:ilvl w:val="0"/>
          <w:numId w:val="20"/>
        </w:numPr>
        <w:spacing w:after="200" w:line="276" w:lineRule="auto"/>
        <w:rPr>
          <w:rFonts w:ascii="Tahoma" w:hAnsi="Tahoma" w:cs="Tahoma"/>
          <w:b/>
        </w:rPr>
      </w:pPr>
      <w:r w:rsidRPr="00571B93">
        <w:rPr>
          <w:rFonts w:ascii="Tahoma" w:hAnsi="Tahoma" w:cs="Tahoma"/>
          <w:b/>
        </w:rPr>
        <w:t>No. -17, under general condition for Non Consumable item shelf-life is not applicable.</w:t>
      </w:r>
    </w:p>
    <w:p w:rsidR="00455139" w:rsidRPr="00571B93" w:rsidRDefault="00455139" w:rsidP="00571B93">
      <w:pPr>
        <w:pStyle w:val="ListParagraph"/>
        <w:numPr>
          <w:ilvl w:val="0"/>
          <w:numId w:val="20"/>
        </w:numPr>
        <w:spacing w:after="200" w:line="276" w:lineRule="auto"/>
        <w:rPr>
          <w:rFonts w:ascii="Tahoma" w:hAnsi="Tahoma" w:cs="Tahoma"/>
          <w:b/>
        </w:rPr>
      </w:pPr>
      <w:r w:rsidRPr="00571B93">
        <w:rPr>
          <w:rFonts w:ascii="Tahoma" w:hAnsi="Tahoma" w:cs="Tahoma"/>
          <w:b/>
        </w:rPr>
        <w:t>No. -17, under general condition for Non Consumable- Freshly manufactured product should be supplied.</w:t>
      </w:r>
    </w:p>
    <w:p w:rsidR="00455139" w:rsidRPr="009951AA" w:rsidRDefault="00455139" w:rsidP="00455139">
      <w:pPr>
        <w:pStyle w:val="ListParagraph"/>
        <w:rPr>
          <w:rFonts w:ascii="Tahoma" w:hAnsi="Tahoma" w:cs="Tahoma"/>
          <w:b/>
        </w:rPr>
      </w:pPr>
      <w:r w:rsidRPr="009951AA">
        <w:rPr>
          <w:rFonts w:ascii="Tahoma" w:hAnsi="Tahoma" w:cs="Tahoma"/>
          <w:b/>
        </w:rPr>
        <w:t>Warranty document should be address to SPC with a copy to D/MSD and Warranty period is consider from the date of acceptance the consignment by MSD.  Each individual items should be included a Warranty card with contact details of authorized local agent.  Warranty details/period should be included in label and invoice.</w:t>
      </w:r>
    </w:p>
    <w:p w:rsidR="00455139" w:rsidRPr="009951AA" w:rsidRDefault="00455139" w:rsidP="00571B93">
      <w:pPr>
        <w:pStyle w:val="ListParagraph"/>
        <w:numPr>
          <w:ilvl w:val="0"/>
          <w:numId w:val="20"/>
        </w:numPr>
        <w:spacing w:after="200" w:line="276" w:lineRule="auto"/>
        <w:rPr>
          <w:rFonts w:ascii="Tahoma" w:hAnsi="Tahoma" w:cs="Tahoma"/>
          <w:b/>
        </w:rPr>
      </w:pPr>
      <w:r>
        <w:rPr>
          <w:rFonts w:ascii="Tahoma" w:hAnsi="Tahoma" w:cs="Tahoma"/>
          <w:b/>
        </w:rPr>
        <w:t>General condition 8 and 16 are not applicable for Surgical Non-Consumables.</w:t>
      </w:r>
      <w:r w:rsidRPr="009951AA">
        <w:rPr>
          <w:rFonts w:ascii="Tahoma" w:hAnsi="Tahoma" w:cs="Tahoma"/>
          <w:b/>
        </w:rPr>
        <w:t xml:space="preserve"> </w:t>
      </w:r>
    </w:p>
    <w:p w:rsidR="00455139" w:rsidRPr="009951AA" w:rsidRDefault="00455139" w:rsidP="00571B93">
      <w:pPr>
        <w:pStyle w:val="ListParagraph"/>
        <w:numPr>
          <w:ilvl w:val="0"/>
          <w:numId w:val="20"/>
        </w:numPr>
        <w:spacing w:after="200" w:line="276" w:lineRule="auto"/>
        <w:rPr>
          <w:rFonts w:ascii="Tahoma" w:hAnsi="Tahoma" w:cs="Tahoma"/>
          <w:b/>
        </w:rPr>
      </w:pPr>
      <w:r w:rsidRPr="009951AA">
        <w:rPr>
          <w:rFonts w:ascii="Tahoma" w:hAnsi="Tahoma" w:cs="Tahoma"/>
          <w:b/>
        </w:rPr>
        <w:t>Art works and diagrams with dimensions for relevant products with catalog numbers should be provided, if requested by MSD.</w:t>
      </w:r>
    </w:p>
    <w:p w:rsidR="00455139" w:rsidRPr="009951AA" w:rsidRDefault="00455139" w:rsidP="00571B93">
      <w:pPr>
        <w:pStyle w:val="ListParagraph"/>
        <w:numPr>
          <w:ilvl w:val="0"/>
          <w:numId w:val="20"/>
        </w:numPr>
        <w:spacing w:after="200" w:line="276" w:lineRule="auto"/>
        <w:rPr>
          <w:rFonts w:ascii="Tahoma" w:hAnsi="Tahoma" w:cs="Tahoma"/>
          <w:b/>
          <w:u w:val="single"/>
        </w:rPr>
      </w:pPr>
      <w:r w:rsidRPr="009951AA">
        <w:rPr>
          <w:rFonts w:ascii="Tahoma" w:hAnsi="Tahoma" w:cs="Tahoma"/>
          <w:b/>
        </w:rPr>
        <w:t>Usage instruction pamphlet/user manuals in print/</w:t>
      </w:r>
      <w:proofErr w:type="spellStart"/>
      <w:r w:rsidRPr="009951AA">
        <w:rPr>
          <w:rFonts w:ascii="Tahoma" w:hAnsi="Tahoma" w:cs="Tahoma"/>
          <w:b/>
        </w:rPr>
        <w:t>pdf</w:t>
      </w:r>
      <w:proofErr w:type="spellEnd"/>
      <w:r w:rsidRPr="009951AA">
        <w:rPr>
          <w:rFonts w:ascii="Tahoma" w:hAnsi="Tahoma" w:cs="Tahoma"/>
          <w:b/>
        </w:rPr>
        <w:t xml:space="preserve">/video format should be provided. (Such instructions should carry details on maintenance, compatibility and storage) </w:t>
      </w:r>
    </w:p>
    <w:p w:rsidR="00455139" w:rsidRDefault="00455139" w:rsidP="00571B93">
      <w:pPr>
        <w:pStyle w:val="ListParagraph"/>
        <w:numPr>
          <w:ilvl w:val="0"/>
          <w:numId w:val="20"/>
        </w:numPr>
        <w:spacing w:after="200" w:line="276" w:lineRule="auto"/>
        <w:rPr>
          <w:rFonts w:ascii="Tahoma" w:hAnsi="Tahoma" w:cs="Tahoma"/>
          <w:b/>
        </w:rPr>
      </w:pPr>
      <w:r w:rsidRPr="009951AA">
        <w:rPr>
          <w:rFonts w:ascii="Tahoma" w:hAnsi="Tahoma" w:cs="Tahoma"/>
          <w:b/>
        </w:rPr>
        <w:t>Provide copy of quotation with catalogue numbers for all article/components including special instrument sets at the stage of offered item acceptance.</w:t>
      </w:r>
    </w:p>
    <w:p w:rsidR="00571B93" w:rsidRDefault="00571B93" w:rsidP="00571B93">
      <w:pPr>
        <w:spacing w:after="200" w:line="276" w:lineRule="auto"/>
        <w:rPr>
          <w:rFonts w:ascii="Tahoma" w:hAnsi="Tahoma" w:cs="Tahoma"/>
          <w:b/>
        </w:rPr>
      </w:pPr>
    </w:p>
    <w:p w:rsidR="00571B93" w:rsidRPr="00571B93" w:rsidRDefault="00571B93" w:rsidP="00571B93">
      <w:pPr>
        <w:spacing w:after="200" w:line="276" w:lineRule="auto"/>
        <w:rPr>
          <w:rFonts w:ascii="Tahoma" w:hAnsi="Tahoma" w:cs="Tahoma"/>
          <w:b/>
        </w:rPr>
      </w:pPr>
    </w:p>
    <w:p w:rsidR="00455139" w:rsidRDefault="00455139" w:rsidP="00455139">
      <w:pPr>
        <w:ind w:hanging="450"/>
        <w:rPr>
          <w:rFonts w:ascii="Tahoma" w:hAnsi="Tahoma"/>
          <w:b/>
        </w:rPr>
      </w:pPr>
      <w:r>
        <w:rPr>
          <w:rFonts w:ascii="Tahoma" w:hAnsi="Tahoma"/>
          <w:b/>
        </w:rPr>
        <w:lastRenderedPageBreak/>
        <w:t xml:space="preserve">All tenderers should furnish an unconditional Bid Bond </w:t>
      </w:r>
      <w:proofErr w:type="spellStart"/>
      <w:r>
        <w:rPr>
          <w:rFonts w:ascii="Tahoma" w:hAnsi="Tahoma"/>
          <w:b/>
        </w:rPr>
        <w:t>encashable</w:t>
      </w:r>
      <w:proofErr w:type="spellEnd"/>
      <w:r>
        <w:rPr>
          <w:rFonts w:ascii="Tahoma" w:hAnsi="Tahoma"/>
          <w:b/>
        </w:rPr>
        <w:t xml:space="preserve"> on demand to the value of 2% of the</w:t>
      </w:r>
      <w:r w:rsidR="00571B93">
        <w:rPr>
          <w:rFonts w:ascii="Tahoma" w:hAnsi="Tahoma"/>
          <w:b/>
        </w:rPr>
        <w:t xml:space="preserve"> </w:t>
      </w:r>
      <w:r>
        <w:rPr>
          <w:rFonts w:ascii="Tahoma" w:hAnsi="Tahoma"/>
          <w:b/>
        </w:rPr>
        <w:t xml:space="preserve">total Tendered Price exceeds LKR 1 million. Bid Bond should be submitted with valid up </w:t>
      </w:r>
      <w:proofErr w:type="gramStart"/>
      <w:r>
        <w:rPr>
          <w:rFonts w:ascii="Tahoma" w:hAnsi="Tahoma"/>
          <w:b/>
        </w:rPr>
        <w:t>to  01</w:t>
      </w:r>
      <w:proofErr w:type="gramEnd"/>
      <w:r>
        <w:rPr>
          <w:rFonts w:ascii="Tahoma" w:hAnsi="Tahoma"/>
          <w:b/>
        </w:rPr>
        <w:t>/04/2020</w:t>
      </w:r>
      <w:r w:rsidR="00571B93">
        <w:rPr>
          <w:rFonts w:ascii="Tahoma" w:hAnsi="Tahoma"/>
          <w:b/>
        </w:rPr>
        <w:t xml:space="preserve"> </w:t>
      </w:r>
      <w:r>
        <w:rPr>
          <w:rFonts w:ascii="Tahoma" w:hAnsi="Tahoma"/>
          <w:b/>
        </w:rPr>
        <w:t>together with the tender.</w:t>
      </w:r>
    </w:p>
    <w:p w:rsidR="00455139" w:rsidRPr="00E81FB3" w:rsidRDefault="00455139" w:rsidP="00455139">
      <w:pPr>
        <w:ind w:hanging="450"/>
        <w:rPr>
          <w:rFonts w:ascii="Tahoma" w:hAnsi="Tahoma"/>
          <w:b/>
          <w:sz w:val="10"/>
          <w:szCs w:val="10"/>
        </w:rPr>
      </w:pPr>
    </w:p>
    <w:p w:rsidR="00455139" w:rsidRDefault="00455139" w:rsidP="00455139">
      <w:pPr>
        <w:pStyle w:val="ListParagraph"/>
        <w:ind w:left="0" w:hanging="450"/>
        <w:jc w:val="both"/>
        <w:rPr>
          <w:rFonts w:ascii="Tahoma" w:hAnsi="Tahoma" w:cs="Tahoma"/>
        </w:rPr>
      </w:pPr>
      <w:proofErr w:type="gramStart"/>
      <w:r>
        <w:rPr>
          <w:rFonts w:ascii="Shruti" w:hAnsi="Shruti" w:cs="Shruti"/>
          <w:b/>
          <w:sz w:val="22"/>
          <w:szCs w:val="22"/>
          <w:u w:val="single"/>
        </w:rPr>
        <w:t>Sufficient  quantity</w:t>
      </w:r>
      <w:proofErr w:type="gramEnd"/>
      <w:r>
        <w:rPr>
          <w:rFonts w:ascii="Shruti" w:hAnsi="Shruti" w:cs="Shruti"/>
          <w:b/>
          <w:sz w:val="22"/>
          <w:szCs w:val="22"/>
          <w:u w:val="single"/>
        </w:rPr>
        <w:t xml:space="preserve"> of s</w:t>
      </w:r>
      <w:r w:rsidRPr="00C00C15">
        <w:rPr>
          <w:rFonts w:ascii="Shruti" w:hAnsi="Shruti" w:cs="Shruti"/>
          <w:b/>
          <w:sz w:val="22"/>
          <w:szCs w:val="22"/>
          <w:u w:val="single"/>
        </w:rPr>
        <w:t>amples should be forwarded for evaluation.</w:t>
      </w:r>
      <w:r>
        <w:rPr>
          <w:rFonts w:ascii="Tahoma" w:hAnsi="Tahoma" w:cs="Tahoma"/>
        </w:rPr>
        <w:t xml:space="preserve">     </w:t>
      </w:r>
    </w:p>
    <w:p w:rsidR="00455139" w:rsidRDefault="00455139" w:rsidP="00455139">
      <w:pPr>
        <w:pStyle w:val="NoSpacing"/>
        <w:ind w:hanging="450"/>
        <w:rPr>
          <w:rFonts w:ascii="Bookman Old Style" w:hAnsi="Bookman Old Style"/>
          <w:b/>
          <w:sz w:val="20"/>
          <w:szCs w:val="20"/>
          <w:u w:val="single"/>
        </w:rPr>
      </w:pPr>
    </w:p>
    <w:p w:rsidR="00455139" w:rsidRPr="00E53D0F" w:rsidRDefault="00455139" w:rsidP="00455139">
      <w:pPr>
        <w:pStyle w:val="NoSpacing"/>
        <w:ind w:hanging="450"/>
        <w:rPr>
          <w:rFonts w:ascii="Bookman Old Style" w:hAnsi="Bookman Old Style"/>
          <w:b/>
          <w:sz w:val="20"/>
          <w:szCs w:val="20"/>
          <w:u w:val="single"/>
        </w:rPr>
      </w:pPr>
      <w:r w:rsidRPr="00E53D0F">
        <w:rPr>
          <w:rFonts w:ascii="Bookman Old Style" w:hAnsi="Bookman Old Style"/>
          <w:b/>
          <w:sz w:val="20"/>
          <w:szCs w:val="20"/>
          <w:u w:val="single"/>
        </w:rPr>
        <w:t>CONTRACT AND ARBITRATION</w:t>
      </w:r>
    </w:p>
    <w:p w:rsidR="00455139" w:rsidRPr="00E53D0F" w:rsidRDefault="00455139" w:rsidP="00455139">
      <w:pPr>
        <w:pStyle w:val="NoSpacing"/>
        <w:ind w:hanging="450"/>
        <w:rPr>
          <w:rFonts w:ascii="Bookman Old Style" w:hAnsi="Bookman Old Style"/>
          <w:b/>
          <w:sz w:val="20"/>
          <w:szCs w:val="20"/>
          <w:u w:val="single"/>
        </w:rPr>
      </w:pPr>
      <w:r w:rsidRPr="00E53D0F">
        <w:rPr>
          <w:rFonts w:ascii="Bookman Old Style" w:hAnsi="Bookman Old Style"/>
          <w:b/>
          <w:sz w:val="20"/>
          <w:szCs w:val="20"/>
          <w:u w:val="single"/>
        </w:rPr>
        <w:t>(A) CONTRACT</w:t>
      </w:r>
    </w:p>
    <w:p w:rsidR="00455139" w:rsidRDefault="00455139" w:rsidP="00455139">
      <w:pPr>
        <w:pStyle w:val="NoSpacing"/>
        <w:ind w:hanging="450"/>
        <w:rPr>
          <w:rFonts w:ascii="Bookman Old Style" w:hAnsi="Bookman Old Style"/>
          <w:b/>
          <w:u w:val="single"/>
        </w:rPr>
      </w:pPr>
    </w:p>
    <w:p w:rsidR="00455139" w:rsidRDefault="00455139" w:rsidP="00455139">
      <w:pPr>
        <w:pStyle w:val="NoSpacing"/>
        <w:ind w:hanging="450"/>
        <w:rPr>
          <w:rFonts w:ascii="Bookman Old Style" w:hAnsi="Bookman Old Style"/>
          <w:b/>
        </w:rPr>
      </w:pPr>
      <w:r>
        <w:rPr>
          <w:rFonts w:ascii="Bookman Old Style" w:hAnsi="Bookman Old Style"/>
          <w:b/>
        </w:rPr>
        <w:t>The successful supplier should agree to enter into a Contract/Agreement is applicable</w:t>
      </w:r>
    </w:p>
    <w:p w:rsidR="00455139" w:rsidRDefault="00455139" w:rsidP="00455139">
      <w:pPr>
        <w:pStyle w:val="NoSpacing"/>
        <w:ind w:hanging="450"/>
        <w:rPr>
          <w:rFonts w:ascii="Bookman Old Style" w:hAnsi="Bookman Old Style"/>
          <w:b/>
        </w:rPr>
      </w:pPr>
      <w:proofErr w:type="gramStart"/>
      <w:r>
        <w:rPr>
          <w:rFonts w:ascii="Bookman Old Style" w:hAnsi="Bookman Old Style"/>
          <w:b/>
        </w:rPr>
        <w:t>normally</w:t>
      </w:r>
      <w:proofErr w:type="gramEnd"/>
      <w:r>
        <w:rPr>
          <w:rFonts w:ascii="Bookman Old Style" w:hAnsi="Bookman Old Style"/>
          <w:b/>
        </w:rPr>
        <w:t xml:space="preserve"> for awards which are over LKR 500,000.00 (Five Hundred Thousand).</w:t>
      </w:r>
    </w:p>
    <w:p w:rsidR="00455139" w:rsidRDefault="00455139" w:rsidP="00455139">
      <w:pPr>
        <w:ind w:hanging="450"/>
        <w:jc w:val="both"/>
        <w:rPr>
          <w:rFonts w:ascii="Tahoma" w:hAnsi="Tahoma" w:cs="Tahoma"/>
          <w:b/>
        </w:rPr>
      </w:pPr>
      <w:r>
        <w:rPr>
          <w:rFonts w:ascii="Tahoma" w:hAnsi="Tahoma" w:cs="Tahoma"/>
          <w:b/>
        </w:rPr>
        <w:t xml:space="preserve"> </w:t>
      </w:r>
    </w:p>
    <w:p w:rsidR="00455139" w:rsidRDefault="00455139" w:rsidP="00455139">
      <w:pPr>
        <w:jc w:val="both"/>
        <w:rPr>
          <w:rFonts w:ascii="Tahoma" w:hAnsi="Tahoma" w:cs="Tahoma"/>
          <w:b/>
        </w:rPr>
      </w:pPr>
    </w:p>
    <w:p w:rsidR="00455139" w:rsidRPr="000533E6" w:rsidRDefault="00455139" w:rsidP="00455139">
      <w:pPr>
        <w:ind w:hanging="450"/>
        <w:jc w:val="both"/>
        <w:rPr>
          <w:rFonts w:ascii="Tahoma" w:hAnsi="Tahoma" w:cs="Tahoma"/>
          <w:b/>
        </w:rPr>
      </w:pPr>
      <w:r>
        <w:rPr>
          <w:rFonts w:ascii="Tahoma" w:hAnsi="Tahoma" w:cs="Tahoma"/>
          <w:b/>
        </w:rPr>
        <w:t>(</w:t>
      </w:r>
      <w:r w:rsidRPr="000533E6">
        <w:rPr>
          <w:rFonts w:ascii="Tahoma" w:hAnsi="Tahoma" w:cs="Tahoma"/>
          <w:b/>
        </w:rPr>
        <w:t>NEW PROCEDURES TO BE ADOPTED TO FACILITATE THE IMPLEMENTATION OF MSMIS PROJECT)</w:t>
      </w:r>
    </w:p>
    <w:p w:rsidR="00455139" w:rsidRPr="004419E7" w:rsidRDefault="00455139" w:rsidP="00455139">
      <w:pPr>
        <w:ind w:hanging="450"/>
        <w:jc w:val="both"/>
        <w:rPr>
          <w:rFonts w:ascii="Tahoma" w:hAnsi="Tahoma" w:cs="Tahoma"/>
          <w:sz w:val="10"/>
          <w:szCs w:val="10"/>
        </w:rPr>
      </w:pPr>
    </w:p>
    <w:p w:rsidR="00455139" w:rsidRPr="00455139" w:rsidRDefault="00455139" w:rsidP="00455139">
      <w:pPr>
        <w:pStyle w:val="ListParagraph"/>
        <w:numPr>
          <w:ilvl w:val="0"/>
          <w:numId w:val="9"/>
        </w:numPr>
        <w:overflowPunct w:val="0"/>
        <w:autoSpaceDE w:val="0"/>
        <w:autoSpaceDN w:val="0"/>
        <w:adjustRightInd w:val="0"/>
        <w:jc w:val="both"/>
        <w:textAlignment w:val="baseline"/>
        <w:rPr>
          <w:rFonts w:ascii="Tahoma" w:hAnsi="Tahoma" w:cs="Tahoma"/>
          <w:sz w:val="21"/>
          <w:szCs w:val="21"/>
        </w:rPr>
      </w:pPr>
      <w:r w:rsidRPr="00455139">
        <w:rPr>
          <w:rFonts w:ascii="Tahoma" w:hAnsi="Tahoma" w:cs="Tahoma"/>
          <w:sz w:val="21"/>
          <w:szCs w:val="21"/>
        </w:rPr>
        <w:t>In respect of multi-component items that are ordered as kit items under single SR number, representing all components as one assembled unit, all deliveries of such items to MSD should be in the form of kits (all its components assembled together) with a commercial invoice indicating the number of kits and its S.R. number, describing &amp; quantifying the individual components that forms the kit.</w:t>
      </w:r>
    </w:p>
    <w:p w:rsidR="00455139" w:rsidRDefault="00455139" w:rsidP="00455139">
      <w:pPr>
        <w:ind w:left="720" w:hanging="450"/>
        <w:jc w:val="both"/>
        <w:rPr>
          <w:rFonts w:ascii="Tahoma" w:hAnsi="Tahoma" w:cs="Tahoma"/>
          <w:sz w:val="21"/>
          <w:szCs w:val="21"/>
        </w:rPr>
      </w:pPr>
    </w:p>
    <w:p w:rsidR="00455139" w:rsidRDefault="00455139" w:rsidP="00455139">
      <w:pPr>
        <w:ind w:left="720" w:hanging="450"/>
        <w:jc w:val="both"/>
        <w:rPr>
          <w:rFonts w:ascii="Tahoma" w:hAnsi="Tahoma" w:cs="Tahoma"/>
          <w:sz w:val="21"/>
          <w:szCs w:val="21"/>
        </w:rPr>
      </w:pPr>
      <w:r>
        <w:rPr>
          <w:rFonts w:ascii="Tahoma" w:hAnsi="Tahoma" w:cs="Tahoma"/>
          <w:sz w:val="21"/>
          <w:szCs w:val="21"/>
        </w:rPr>
        <w:t xml:space="preserve">      MSD will not accept parts of the full complement of components making the kit, that are delivered by different suppliers at different times and such deliveries will be rejected, even when the different</w:t>
      </w:r>
    </w:p>
    <w:p w:rsidR="00455139" w:rsidRDefault="00455139" w:rsidP="00455139">
      <w:pPr>
        <w:ind w:left="720" w:hanging="450"/>
        <w:jc w:val="both"/>
        <w:rPr>
          <w:rFonts w:ascii="Tahoma" w:hAnsi="Tahoma" w:cs="Tahoma"/>
          <w:sz w:val="21"/>
          <w:szCs w:val="21"/>
        </w:rPr>
      </w:pPr>
      <w:r>
        <w:rPr>
          <w:rFonts w:ascii="Tahoma" w:hAnsi="Tahoma" w:cs="Tahoma"/>
          <w:sz w:val="21"/>
          <w:szCs w:val="21"/>
        </w:rPr>
        <w:t xml:space="preserve">      </w:t>
      </w:r>
      <w:proofErr w:type="gramStart"/>
      <w:r>
        <w:rPr>
          <w:rFonts w:ascii="Tahoma" w:hAnsi="Tahoma" w:cs="Tahoma"/>
          <w:sz w:val="21"/>
          <w:szCs w:val="21"/>
        </w:rPr>
        <w:t>components</w:t>
      </w:r>
      <w:proofErr w:type="gramEnd"/>
      <w:r>
        <w:rPr>
          <w:rFonts w:ascii="Tahoma" w:hAnsi="Tahoma" w:cs="Tahoma"/>
          <w:sz w:val="21"/>
          <w:szCs w:val="21"/>
        </w:rPr>
        <w:t xml:space="preserve"> are sourced from different suppliers.</w:t>
      </w: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Pr="00B15B08" w:rsidRDefault="00455139" w:rsidP="00455139">
      <w:pPr>
        <w:tabs>
          <w:tab w:val="left" w:pos="2865"/>
        </w:tabs>
        <w:rPr>
          <w:rStyle w:val="SubtleEmphasis"/>
          <w:i w:val="0"/>
          <w:iCs w:val="0"/>
        </w:rPr>
      </w:pPr>
    </w:p>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55139" w:rsidRDefault="00455139" w:rsidP="00455139">
      <w:pPr>
        <w:tabs>
          <w:tab w:val="left" w:pos="2865"/>
        </w:tabs>
        <w:rPr>
          <w:rFonts w:ascii="Tahoma" w:hAnsi="Tahoma" w:cs="Tahoma"/>
          <w:sz w:val="21"/>
          <w:szCs w:val="21"/>
        </w:rPr>
      </w:pPr>
      <w:r>
        <w:rPr>
          <w:rFonts w:ascii="Tahoma" w:hAnsi="Tahoma" w:cs="Tahoma"/>
          <w:sz w:val="21"/>
          <w:szCs w:val="21"/>
        </w:rPr>
        <w:lastRenderedPageBreak/>
        <w:t>(Annexure I)</w:t>
      </w:r>
    </w:p>
    <w:p w:rsidR="00455139" w:rsidRDefault="00455139" w:rsidP="00455139">
      <w:pPr>
        <w:rPr>
          <w:rStyle w:val="SubtleEmpha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455139" w:rsidRPr="00976E98" w:rsidTr="00455139">
        <w:tc>
          <w:tcPr>
            <w:tcW w:w="4248" w:type="dxa"/>
          </w:tcPr>
          <w:p w:rsidR="00455139" w:rsidRPr="00976E98" w:rsidRDefault="00455139" w:rsidP="00455139">
            <w:pPr>
              <w:rPr>
                <w:rFonts w:ascii="Arial" w:hAnsi="Arial"/>
                <w:b/>
                <w:sz w:val="16"/>
                <w:szCs w:val="16"/>
              </w:rPr>
            </w:pPr>
          </w:p>
          <w:p w:rsidR="00455139" w:rsidRPr="00D87362" w:rsidRDefault="00455139" w:rsidP="00455139">
            <w:pPr>
              <w:rPr>
                <w:rFonts w:ascii="Arial" w:hAnsi="Arial"/>
                <w:b/>
                <w:sz w:val="40"/>
                <w:szCs w:val="40"/>
              </w:rPr>
            </w:pPr>
            <w:r w:rsidRPr="00976E98">
              <w:rPr>
                <w:rFonts w:ascii="Arial" w:hAnsi="Arial"/>
                <w:b/>
                <w:sz w:val="40"/>
                <w:szCs w:val="40"/>
              </w:rPr>
              <w:t>DHS/</w:t>
            </w:r>
            <w:r>
              <w:rPr>
                <w:rFonts w:ascii="Arial" w:hAnsi="Arial"/>
                <w:b/>
                <w:sz w:val="40"/>
                <w:szCs w:val="40"/>
              </w:rPr>
              <w:t>RSS/RQ/116/19</w:t>
            </w:r>
          </w:p>
        </w:tc>
      </w:tr>
    </w:tbl>
    <w:p w:rsidR="00455139" w:rsidRDefault="00455139" w:rsidP="00455139">
      <w:pPr>
        <w:rPr>
          <w:rFonts w:ascii="Tahoma" w:hAnsi="Tahoma" w:cs="Tahoma"/>
          <w:b/>
          <w:sz w:val="21"/>
          <w:szCs w:val="21"/>
          <w:u w:val="single"/>
        </w:rPr>
      </w:pPr>
    </w:p>
    <w:p w:rsidR="00455139" w:rsidRDefault="00455139" w:rsidP="00455139">
      <w:pPr>
        <w:rPr>
          <w:rFonts w:ascii="Tahoma" w:hAnsi="Tahoma" w:cs="Tahoma"/>
          <w:b/>
          <w:sz w:val="21"/>
          <w:szCs w:val="21"/>
          <w:u w:val="single"/>
        </w:rPr>
      </w:pPr>
      <w:r>
        <w:rPr>
          <w:rFonts w:ascii="Tahoma" w:hAnsi="Tahoma" w:cs="Tahoma"/>
          <w:b/>
          <w:sz w:val="21"/>
          <w:szCs w:val="21"/>
          <w:u w:val="single"/>
        </w:rPr>
        <w:t>2019/SPC/E/C/S/00520</w:t>
      </w:r>
      <w:r>
        <w:rPr>
          <w:rFonts w:ascii="Tahoma" w:hAnsi="Tahoma" w:cs="Tahoma"/>
          <w:b/>
          <w:sz w:val="21"/>
          <w:szCs w:val="21"/>
          <w:u w:val="single"/>
        </w:rPr>
        <w:tab/>
      </w:r>
      <w:r>
        <w:rPr>
          <w:rFonts w:ascii="Tahoma" w:hAnsi="Tahoma" w:cs="Tahoma"/>
          <w:b/>
          <w:sz w:val="21"/>
          <w:szCs w:val="21"/>
          <w:u w:val="single"/>
        </w:rPr>
        <w:tab/>
        <w:t>CLOSING ON:    04</w:t>
      </w:r>
      <w:r>
        <w:rPr>
          <w:rFonts w:ascii="Tahoma" w:hAnsi="Tahoma" w:cs="Tahoma"/>
          <w:b/>
          <w:sz w:val="21"/>
          <w:szCs w:val="21"/>
          <w:u w:val="single"/>
          <w:vertAlign w:val="superscript"/>
        </w:rPr>
        <w:t xml:space="preserve">TH </w:t>
      </w:r>
      <w:r>
        <w:rPr>
          <w:rFonts w:ascii="Tahoma" w:hAnsi="Tahoma" w:cs="Tahoma"/>
          <w:b/>
          <w:sz w:val="21"/>
          <w:szCs w:val="21"/>
          <w:u w:val="single"/>
        </w:rPr>
        <w:t xml:space="preserve">SEPTEMBER, 2019 AT </w:t>
      </w:r>
      <w:r w:rsidRPr="00672CCC">
        <w:rPr>
          <w:rFonts w:ascii="Tahoma" w:hAnsi="Tahoma" w:cs="Tahoma"/>
          <w:b/>
          <w:sz w:val="21"/>
          <w:szCs w:val="21"/>
          <w:u w:val="single"/>
        </w:rPr>
        <w:t xml:space="preserve"> </w:t>
      </w:r>
      <w:r>
        <w:rPr>
          <w:rFonts w:ascii="Tahoma" w:hAnsi="Tahoma" w:cs="Tahoma"/>
          <w:b/>
          <w:sz w:val="21"/>
          <w:szCs w:val="21"/>
          <w:u w:val="single"/>
        </w:rPr>
        <w:t xml:space="preserve"> 2.00 pm</w:t>
      </w:r>
    </w:p>
    <w:p w:rsidR="00455139" w:rsidRDefault="00455139" w:rsidP="00455139">
      <w:pPr>
        <w:rPr>
          <w:rFonts w:ascii="Tahoma" w:hAnsi="Tahoma" w:cs="Tahoma"/>
          <w:b/>
          <w:sz w:val="21"/>
          <w:szCs w:val="21"/>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4860"/>
        <w:gridCol w:w="990"/>
        <w:gridCol w:w="2610"/>
      </w:tblGrid>
      <w:tr w:rsidR="00455139" w:rsidRPr="006A049C" w:rsidTr="00455139">
        <w:trPr>
          <w:trHeight w:val="300"/>
        </w:trPr>
        <w:tc>
          <w:tcPr>
            <w:tcW w:w="1492" w:type="dxa"/>
            <w:shd w:val="clear" w:color="auto" w:fill="auto"/>
            <w:noWrap/>
            <w:hideMark/>
          </w:tcPr>
          <w:p w:rsidR="00455139" w:rsidRDefault="00455139" w:rsidP="00455139">
            <w:pPr>
              <w:jc w:val="center"/>
              <w:rPr>
                <w:rFonts w:ascii="Tahoma" w:hAnsi="Tahoma" w:cs="Tahoma"/>
                <w:b/>
                <w:color w:val="000000"/>
                <w:sz w:val="21"/>
                <w:szCs w:val="21"/>
                <w:lang w:val="en-AU" w:eastAsia="en-AU"/>
              </w:rPr>
            </w:pPr>
            <w:r>
              <w:rPr>
                <w:rFonts w:ascii="Tahoma" w:hAnsi="Tahoma" w:cs="Tahoma"/>
                <w:b/>
                <w:color w:val="000000"/>
                <w:sz w:val="21"/>
                <w:szCs w:val="21"/>
                <w:lang w:val="en-AU" w:eastAsia="en-AU"/>
              </w:rPr>
              <w:t>ITEM/</w:t>
            </w:r>
          </w:p>
          <w:p w:rsidR="00455139"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SR NO</w:t>
            </w:r>
          </w:p>
          <w:p w:rsidR="00455139" w:rsidRPr="006A049C" w:rsidRDefault="00455139" w:rsidP="00455139">
            <w:pPr>
              <w:jc w:val="center"/>
              <w:rPr>
                <w:rFonts w:ascii="Tahoma" w:hAnsi="Tahoma" w:cs="Tahoma"/>
                <w:b/>
                <w:color w:val="000000"/>
                <w:sz w:val="21"/>
                <w:szCs w:val="21"/>
                <w:lang w:val="en-AU" w:eastAsia="en-AU"/>
              </w:rPr>
            </w:pPr>
          </w:p>
        </w:tc>
        <w:tc>
          <w:tcPr>
            <w:tcW w:w="4860" w:type="dxa"/>
            <w:shd w:val="clear" w:color="auto" w:fill="auto"/>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w:t>
            </w:r>
          </w:p>
        </w:tc>
        <w:tc>
          <w:tcPr>
            <w:tcW w:w="990" w:type="dxa"/>
            <w:shd w:val="clear" w:color="auto" w:fill="auto"/>
            <w:noWrap/>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QTY</w:t>
            </w:r>
          </w:p>
          <w:p w:rsidR="00455139" w:rsidRPr="006A049C" w:rsidRDefault="00455139" w:rsidP="00455139">
            <w:pPr>
              <w:jc w:val="center"/>
              <w:rPr>
                <w:rFonts w:ascii="Tahoma" w:hAnsi="Tahoma" w:cs="Tahoma"/>
                <w:b/>
                <w:color w:val="000000"/>
                <w:sz w:val="21"/>
                <w:szCs w:val="21"/>
                <w:lang w:val="en-AU" w:eastAsia="en-AU"/>
              </w:rPr>
            </w:pPr>
          </w:p>
        </w:tc>
        <w:tc>
          <w:tcPr>
            <w:tcW w:w="2610" w:type="dxa"/>
          </w:tcPr>
          <w:p w:rsidR="00455139" w:rsidRPr="006A049C" w:rsidRDefault="00455139" w:rsidP="00455139">
            <w:pPr>
              <w:jc w:val="center"/>
              <w:rPr>
                <w:rFonts w:ascii="Tahoma" w:hAnsi="Tahoma" w:cs="Tahoma"/>
                <w:b/>
                <w:color w:val="000000"/>
                <w:sz w:val="21"/>
                <w:szCs w:val="21"/>
                <w:lang w:val="en-AU" w:eastAsia="en-AU"/>
              </w:rPr>
            </w:pPr>
            <w:r>
              <w:rPr>
                <w:rFonts w:ascii="Tahoma" w:hAnsi="Tahoma" w:cs="Tahoma"/>
                <w:b/>
                <w:color w:val="000000"/>
                <w:sz w:val="21"/>
                <w:szCs w:val="21"/>
                <w:lang w:val="en-AU" w:eastAsia="en-AU"/>
              </w:rPr>
              <w:t>DELIVERY</w:t>
            </w:r>
          </w:p>
        </w:tc>
      </w:tr>
      <w:tr w:rsidR="00455139" w:rsidRPr="006A049C" w:rsidTr="00455139">
        <w:trPr>
          <w:trHeight w:val="697"/>
        </w:trPr>
        <w:tc>
          <w:tcPr>
            <w:tcW w:w="1492" w:type="dxa"/>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01/13516403</w:t>
            </w:r>
          </w:p>
          <w:p w:rsidR="00455139" w:rsidRPr="00EA01B7" w:rsidRDefault="00455139" w:rsidP="00455139">
            <w:pPr>
              <w:jc w:val="center"/>
              <w:rPr>
                <w:rFonts w:ascii="Tahoma" w:hAnsi="Tahoma" w:cs="Tahoma"/>
                <w:sz w:val="21"/>
                <w:szCs w:val="21"/>
              </w:rPr>
            </w:pPr>
          </w:p>
        </w:tc>
        <w:tc>
          <w:tcPr>
            <w:tcW w:w="4860" w:type="dxa"/>
            <w:shd w:val="clear" w:color="auto" w:fill="auto"/>
            <w:hideMark/>
          </w:tcPr>
          <w:p w:rsidR="00455139" w:rsidRDefault="00455139" w:rsidP="00455139">
            <w:pPr>
              <w:rPr>
                <w:rFonts w:ascii="Tahoma" w:hAnsi="Tahoma" w:cs="Tahoma"/>
                <w:color w:val="000000"/>
                <w:sz w:val="21"/>
                <w:szCs w:val="21"/>
              </w:rPr>
            </w:pPr>
            <w:r w:rsidRPr="00CB70BB">
              <w:rPr>
                <w:rFonts w:ascii="Tahoma" w:hAnsi="Tahoma" w:cs="Tahoma"/>
                <w:color w:val="000000"/>
                <w:sz w:val="21"/>
                <w:szCs w:val="21"/>
              </w:rPr>
              <w:t xml:space="preserve">Balloon Dilatation Catheter for </w:t>
            </w:r>
            <w:proofErr w:type="spellStart"/>
            <w:r w:rsidRPr="00CB70BB">
              <w:rPr>
                <w:rFonts w:ascii="Tahoma" w:hAnsi="Tahoma" w:cs="Tahoma"/>
                <w:color w:val="000000"/>
                <w:sz w:val="21"/>
                <w:szCs w:val="21"/>
              </w:rPr>
              <w:t>Valvuloplasty</w:t>
            </w:r>
            <w:proofErr w:type="spellEnd"/>
            <w:r w:rsidRPr="00CB70BB">
              <w:rPr>
                <w:rFonts w:ascii="Tahoma" w:hAnsi="Tahoma" w:cs="Tahoma"/>
                <w:color w:val="000000"/>
                <w:sz w:val="21"/>
                <w:szCs w:val="21"/>
              </w:rPr>
              <w:t xml:space="preserve">, low profile, </w:t>
            </w:r>
            <w:proofErr w:type="spellStart"/>
            <w:r w:rsidRPr="00CB70BB">
              <w:rPr>
                <w:rFonts w:ascii="Tahoma" w:hAnsi="Tahoma" w:cs="Tahoma"/>
                <w:color w:val="000000"/>
                <w:sz w:val="21"/>
                <w:szCs w:val="21"/>
              </w:rPr>
              <w:t>Tyshak</w:t>
            </w:r>
            <w:proofErr w:type="spellEnd"/>
            <w:r w:rsidRPr="00CB70BB">
              <w:rPr>
                <w:rFonts w:ascii="Tahoma" w:hAnsi="Tahoma" w:cs="Tahoma"/>
                <w:color w:val="000000"/>
                <w:sz w:val="21"/>
                <w:szCs w:val="21"/>
              </w:rPr>
              <w:t xml:space="preserve"> II type or</w:t>
            </w:r>
            <w:r>
              <w:rPr>
                <w:rFonts w:ascii="Tahoma" w:hAnsi="Tahoma" w:cs="Tahoma"/>
                <w:color w:val="000000"/>
                <w:sz w:val="21"/>
                <w:szCs w:val="21"/>
              </w:rPr>
              <w:t xml:space="preserve"> </w:t>
            </w:r>
            <w:r w:rsidRPr="00CB70BB">
              <w:rPr>
                <w:rFonts w:ascii="Tahoma" w:hAnsi="Tahoma" w:cs="Tahoma"/>
                <w:color w:val="000000"/>
                <w:sz w:val="21"/>
                <w:szCs w:val="21"/>
              </w:rPr>
              <w:t>similar, size 7mm x 2cm, compatible with size 4F introducer sheath, sterile.</w:t>
            </w:r>
          </w:p>
          <w:p w:rsidR="00455139" w:rsidRPr="00E27DD8" w:rsidRDefault="00455139" w:rsidP="00455139">
            <w:pPr>
              <w:rPr>
                <w:rFonts w:ascii="Tahoma" w:hAnsi="Tahoma" w:cs="Tahoma"/>
                <w:color w:val="000000"/>
                <w:sz w:val="21"/>
                <w:szCs w:val="21"/>
              </w:rPr>
            </w:pPr>
          </w:p>
        </w:tc>
        <w:tc>
          <w:tcPr>
            <w:tcW w:w="99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18 </w:t>
            </w:r>
            <w:proofErr w:type="spellStart"/>
            <w:r>
              <w:rPr>
                <w:rFonts w:ascii="Tahoma" w:hAnsi="Tahoma" w:cs="Tahoma"/>
                <w:color w:val="000000"/>
                <w:sz w:val="21"/>
                <w:szCs w:val="21"/>
              </w:rPr>
              <w:t>Nos</w:t>
            </w:r>
            <w:proofErr w:type="spellEnd"/>
          </w:p>
        </w:tc>
        <w:tc>
          <w:tcPr>
            <w:tcW w:w="2610" w:type="dxa"/>
          </w:tcPr>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08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Immediately</w:t>
            </w:r>
          </w:p>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10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Jan./2020</w:t>
            </w:r>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02/13516500</w:t>
            </w:r>
          </w:p>
          <w:p w:rsidR="00455139" w:rsidRPr="00CB70BB" w:rsidRDefault="00455139" w:rsidP="00455139">
            <w:pPr>
              <w:rPr>
                <w:rFonts w:ascii="Tahoma" w:hAnsi="Tahoma" w:cs="Tahoma"/>
                <w:color w:val="000000"/>
                <w:sz w:val="21"/>
                <w:szCs w:val="21"/>
              </w:rPr>
            </w:pP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CB70BB">
              <w:rPr>
                <w:rFonts w:ascii="Tahoma" w:hAnsi="Tahoma" w:cs="Tahoma"/>
                <w:color w:val="000000"/>
                <w:sz w:val="21"/>
                <w:szCs w:val="21"/>
              </w:rPr>
              <w:t xml:space="preserve">Balloon Dilatation Catheter for </w:t>
            </w:r>
            <w:proofErr w:type="spellStart"/>
            <w:r w:rsidRPr="00CB70BB">
              <w:rPr>
                <w:rFonts w:ascii="Tahoma" w:hAnsi="Tahoma" w:cs="Tahoma"/>
                <w:color w:val="000000"/>
                <w:sz w:val="21"/>
                <w:szCs w:val="21"/>
              </w:rPr>
              <w:t>Valvuloplasty</w:t>
            </w:r>
            <w:proofErr w:type="spellEnd"/>
            <w:r w:rsidRPr="00CB70BB">
              <w:rPr>
                <w:rFonts w:ascii="Tahoma" w:hAnsi="Tahoma" w:cs="Tahoma"/>
                <w:color w:val="000000"/>
                <w:sz w:val="21"/>
                <w:szCs w:val="21"/>
              </w:rPr>
              <w:t xml:space="preserve">, low profile, </w:t>
            </w:r>
            <w:proofErr w:type="spellStart"/>
            <w:r w:rsidRPr="00CB70BB">
              <w:rPr>
                <w:rFonts w:ascii="Tahoma" w:hAnsi="Tahoma" w:cs="Tahoma"/>
                <w:color w:val="000000"/>
                <w:sz w:val="21"/>
                <w:szCs w:val="21"/>
              </w:rPr>
              <w:t>Tyshak</w:t>
            </w:r>
            <w:proofErr w:type="spellEnd"/>
            <w:r w:rsidRPr="00CB70BB">
              <w:rPr>
                <w:rFonts w:ascii="Tahoma" w:hAnsi="Tahoma" w:cs="Tahoma"/>
                <w:color w:val="000000"/>
                <w:sz w:val="21"/>
                <w:szCs w:val="21"/>
              </w:rPr>
              <w:t xml:space="preserve"> II type or</w:t>
            </w:r>
            <w:r>
              <w:rPr>
                <w:rFonts w:ascii="Tahoma" w:hAnsi="Tahoma" w:cs="Tahoma"/>
                <w:color w:val="000000"/>
                <w:sz w:val="21"/>
                <w:szCs w:val="21"/>
              </w:rPr>
              <w:t xml:space="preserve"> </w:t>
            </w:r>
            <w:r w:rsidRPr="00CB70BB">
              <w:rPr>
                <w:rFonts w:ascii="Tahoma" w:hAnsi="Tahoma" w:cs="Tahoma"/>
                <w:color w:val="000000"/>
                <w:sz w:val="21"/>
                <w:szCs w:val="21"/>
              </w:rPr>
              <w:t>similar, size 9mm x 2cm, compatible with size 5F introducer sheath, sterile.</w:t>
            </w:r>
          </w:p>
          <w:p w:rsidR="00455139" w:rsidRPr="00E27DD8" w:rsidRDefault="00455139" w:rsidP="00455139">
            <w:pPr>
              <w:rPr>
                <w:rFonts w:ascii="Tahoma" w:hAnsi="Tahoma" w:cs="Tahoma"/>
                <w:color w:val="000000"/>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08 </w:t>
            </w:r>
            <w:proofErr w:type="spellStart"/>
            <w:r>
              <w:rPr>
                <w:rFonts w:ascii="Tahoma" w:hAnsi="Tahoma" w:cs="Tahoma"/>
                <w:color w:val="000000"/>
                <w:sz w:val="21"/>
                <w:szCs w:val="21"/>
              </w:rPr>
              <w:t>Nos</w:t>
            </w:r>
            <w:proofErr w:type="spellEnd"/>
          </w:p>
        </w:tc>
        <w:tc>
          <w:tcPr>
            <w:tcW w:w="2610" w:type="dxa"/>
            <w:tcBorders>
              <w:top w:val="single" w:sz="4" w:space="0" w:color="auto"/>
              <w:left w:val="single" w:sz="4" w:space="0" w:color="auto"/>
              <w:bottom w:val="single" w:sz="4" w:space="0" w:color="auto"/>
              <w:right w:val="single" w:sz="4" w:space="0" w:color="auto"/>
            </w:tcBorders>
          </w:tcPr>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03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Immediately</w:t>
            </w:r>
          </w:p>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05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Jan./2020</w:t>
            </w:r>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03/13516702</w:t>
            </w:r>
          </w:p>
          <w:p w:rsidR="00455139" w:rsidRPr="00CB70BB" w:rsidRDefault="00455139" w:rsidP="00455139">
            <w:pPr>
              <w:rPr>
                <w:rFonts w:ascii="Tahoma" w:hAnsi="Tahoma" w:cs="Tahoma"/>
                <w:color w:val="000000"/>
                <w:sz w:val="21"/>
                <w:szCs w:val="21"/>
              </w:rPr>
            </w:pP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455139" w:rsidRDefault="00455139" w:rsidP="00455139">
            <w:pPr>
              <w:rPr>
                <w:rFonts w:ascii="Tahoma" w:hAnsi="Tahoma" w:cs="Tahoma"/>
                <w:color w:val="000000"/>
                <w:sz w:val="21"/>
                <w:szCs w:val="21"/>
              </w:rPr>
            </w:pPr>
            <w:r w:rsidRPr="00CB70BB">
              <w:rPr>
                <w:rFonts w:ascii="Tahoma" w:hAnsi="Tahoma" w:cs="Tahoma"/>
                <w:color w:val="000000"/>
                <w:sz w:val="21"/>
                <w:szCs w:val="21"/>
              </w:rPr>
              <w:t xml:space="preserve">Balloon Dilatation Catheter for </w:t>
            </w:r>
            <w:proofErr w:type="spellStart"/>
            <w:r w:rsidRPr="00CB70BB">
              <w:rPr>
                <w:rFonts w:ascii="Tahoma" w:hAnsi="Tahoma" w:cs="Tahoma"/>
                <w:color w:val="000000"/>
                <w:sz w:val="21"/>
                <w:szCs w:val="21"/>
              </w:rPr>
              <w:t>Valvuloplasty</w:t>
            </w:r>
            <w:proofErr w:type="spellEnd"/>
            <w:r w:rsidRPr="00CB70BB">
              <w:rPr>
                <w:rFonts w:ascii="Tahoma" w:hAnsi="Tahoma" w:cs="Tahoma"/>
                <w:color w:val="000000"/>
                <w:sz w:val="21"/>
                <w:szCs w:val="21"/>
              </w:rPr>
              <w:t xml:space="preserve">, low profile, </w:t>
            </w:r>
            <w:proofErr w:type="spellStart"/>
            <w:r w:rsidRPr="00CB70BB">
              <w:rPr>
                <w:rFonts w:ascii="Tahoma" w:hAnsi="Tahoma" w:cs="Tahoma"/>
                <w:color w:val="000000"/>
                <w:sz w:val="21"/>
                <w:szCs w:val="21"/>
              </w:rPr>
              <w:t>Tyshak</w:t>
            </w:r>
            <w:proofErr w:type="spellEnd"/>
            <w:r w:rsidRPr="00CB70BB">
              <w:rPr>
                <w:rFonts w:ascii="Tahoma" w:hAnsi="Tahoma" w:cs="Tahoma"/>
                <w:color w:val="000000"/>
                <w:sz w:val="21"/>
                <w:szCs w:val="21"/>
              </w:rPr>
              <w:t xml:space="preserve"> II type or</w:t>
            </w:r>
            <w:r>
              <w:rPr>
                <w:rFonts w:ascii="Tahoma" w:hAnsi="Tahoma" w:cs="Tahoma"/>
                <w:color w:val="000000"/>
                <w:sz w:val="21"/>
                <w:szCs w:val="21"/>
              </w:rPr>
              <w:t xml:space="preserve"> </w:t>
            </w:r>
            <w:r w:rsidRPr="00CB70BB">
              <w:rPr>
                <w:rFonts w:ascii="Tahoma" w:hAnsi="Tahoma" w:cs="Tahoma"/>
                <w:color w:val="000000"/>
                <w:sz w:val="21"/>
                <w:szCs w:val="21"/>
              </w:rPr>
              <w:t>similar, size 10mm x 3cm, compatible with size 5F introducer sheath, sterile.</w:t>
            </w:r>
          </w:p>
          <w:p w:rsidR="00455139" w:rsidRPr="00E27DD8" w:rsidRDefault="00455139" w:rsidP="00455139">
            <w:pPr>
              <w:rPr>
                <w:rFonts w:ascii="Tahoma" w:hAnsi="Tahoma" w:cs="Tahoma"/>
                <w:color w:val="000000"/>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18 </w:t>
            </w:r>
            <w:proofErr w:type="spellStart"/>
            <w:r>
              <w:rPr>
                <w:rFonts w:ascii="Tahoma" w:hAnsi="Tahoma" w:cs="Tahoma"/>
                <w:color w:val="000000"/>
                <w:sz w:val="21"/>
                <w:szCs w:val="21"/>
              </w:rPr>
              <w:t>Nos</w:t>
            </w:r>
            <w:proofErr w:type="spellEnd"/>
          </w:p>
        </w:tc>
        <w:tc>
          <w:tcPr>
            <w:tcW w:w="2610" w:type="dxa"/>
            <w:tcBorders>
              <w:top w:val="single" w:sz="4" w:space="0" w:color="auto"/>
              <w:left w:val="single" w:sz="4" w:space="0" w:color="auto"/>
              <w:bottom w:val="single" w:sz="4" w:space="0" w:color="auto"/>
              <w:right w:val="single" w:sz="4" w:space="0" w:color="auto"/>
            </w:tcBorders>
          </w:tcPr>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07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Immediately</w:t>
            </w:r>
          </w:p>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11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Jan./2020</w:t>
            </w:r>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04/13522500</w:t>
            </w:r>
          </w:p>
          <w:p w:rsidR="00455139" w:rsidRPr="00CB70BB" w:rsidRDefault="00455139" w:rsidP="00455139">
            <w:pPr>
              <w:rPr>
                <w:rFonts w:ascii="Tahoma" w:hAnsi="Tahoma" w:cs="Tahoma"/>
                <w:color w:val="000000"/>
                <w:sz w:val="21"/>
                <w:szCs w:val="21"/>
              </w:rPr>
            </w:pP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r w:rsidRPr="00CB70BB">
              <w:rPr>
                <w:rFonts w:ascii="Tahoma" w:hAnsi="Tahoma" w:cs="Tahoma"/>
                <w:color w:val="000000"/>
                <w:sz w:val="21"/>
                <w:szCs w:val="21"/>
              </w:rPr>
              <w:t xml:space="preserve">Balloon Dilatation Catheter for Percutaneous </w:t>
            </w:r>
            <w:proofErr w:type="spellStart"/>
            <w:r w:rsidRPr="00CB70BB">
              <w:rPr>
                <w:rFonts w:ascii="Tahoma" w:hAnsi="Tahoma" w:cs="Tahoma"/>
                <w:color w:val="000000"/>
                <w:sz w:val="21"/>
                <w:szCs w:val="21"/>
              </w:rPr>
              <w:t>Transluminal</w:t>
            </w:r>
            <w:proofErr w:type="spellEnd"/>
            <w:r w:rsidRPr="00CB70BB">
              <w:rPr>
                <w:rFonts w:ascii="Tahoma" w:hAnsi="Tahoma" w:cs="Tahoma"/>
                <w:color w:val="000000"/>
                <w:sz w:val="21"/>
                <w:szCs w:val="21"/>
              </w:rPr>
              <w:t xml:space="preserve"> Coronary Angioplasty</w:t>
            </w:r>
            <w:r>
              <w:rPr>
                <w:rFonts w:ascii="Tahoma" w:hAnsi="Tahoma" w:cs="Tahoma"/>
                <w:color w:val="000000"/>
                <w:sz w:val="21"/>
                <w:szCs w:val="21"/>
              </w:rPr>
              <w:t xml:space="preserve"> </w:t>
            </w:r>
            <w:r w:rsidRPr="00CB70BB">
              <w:rPr>
                <w:rFonts w:ascii="Tahoma" w:hAnsi="Tahoma" w:cs="Tahoma"/>
                <w:color w:val="000000"/>
                <w:sz w:val="21"/>
                <w:szCs w:val="21"/>
              </w:rPr>
              <w:t xml:space="preserve">(PTCA), compliance </w:t>
            </w:r>
            <w:r>
              <w:rPr>
                <w:rFonts w:ascii="Tahoma" w:hAnsi="Tahoma" w:cs="Tahoma"/>
                <w:color w:val="000000"/>
                <w:sz w:val="21"/>
                <w:szCs w:val="21"/>
              </w:rPr>
              <w:t>type, Monorail</w:t>
            </w:r>
            <w:proofErr w:type="gramStart"/>
            <w:r>
              <w:rPr>
                <w:rFonts w:ascii="Tahoma" w:hAnsi="Tahoma" w:cs="Tahoma"/>
                <w:color w:val="000000"/>
                <w:sz w:val="21"/>
                <w:szCs w:val="21"/>
              </w:rPr>
              <w:t xml:space="preserve">, </w:t>
            </w:r>
            <w:r w:rsidRPr="00CB70BB">
              <w:rPr>
                <w:rFonts w:ascii="Tahoma" w:hAnsi="Tahoma" w:cs="Tahoma"/>
                <w:color w:val="000000"/>
                <w:sz w:val="21"/>
                <w:szCs w:val="21"/>
              </w:rPr>
              <w:t xml:space="preserve"> size</w:t>
            </w:r>
            <w:proofErr w:type="gramEnd"/>
            <w:r w:rsidRPr="00CB70BB">
              <w:rPr>
                <w:rFonts w:ascii="Tahoma" w:hAnsi="Tahoma" w:cs="Tahoma"/>
                <w:color w:val="000000"/>
                <w:sz w:val="21"/>
                <w:szCs w:val="21"/>
              </w:rPr>
              <w:t xml:space="preserve"> 2mm x 8mm balloon, sterile.</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5,360 </w:t>
            </w:r>
            <w:proofErr w:type="spellStart"/>
            <w:r>
              <w:rPr>
                <w:rFonts w:ascii="Tahoma" w:hAnsi="Tahoma" w:cs="Tahoma"/>
                <w:color w:val="000000"/>
                <w:sz w:val="21"/>
                <w:szCs w:val="21"/>
              </w:rPr>
              <w:t>Nos</w:t>
            </w:r>
            <w:proofErr w:type="spellEnd"/>
          </w:p>
        </w:tc>
        <w:tc>
          <w:tcPr>
            <w:tcW w:w="2610" w:type="dxa"/>
            <w:tcBorders>
              <w:top w:val="single" w:sz="4" w:space="0" w:color="auto"/>
              <w:left w:val="single" w:sz="4" w:space="0" w:color="auto"/>
              <w:bottom w:val="single" w:sz="4" w:space="0" w:color="auto"/>
              <w:right w:val="single" w:sz="4" w:space="0" w:color="auto"/>
            </w:tcBorders>
          </w:tcPr>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1,960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Immediately</w:t>
            </w:r>
          </w:p>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1,700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Jan./2020</w:t>
            </w:r>
          </w:p>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1,700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May/2020</w:t>
            </w:r>
          </w:p>
        </w:tc>
      </w:tr>
    </w:tbl>
    <w:p w:rsidR="00455139" w:rsidRPr="00A94CFE" w:rsidRDefault="00455139" w:rsidP="00455139">
      <w:pPr>
        <w:rPr>
          <w:rFonts w:ascii="Tahoma" w:hAnsi="Tahoma" w:cs="Tahoma"/>
          <w:b/>
          <w:sz w:val="21"/>
          <w:szCs w:val="21"/>
        </w:rPr>
      </w:pPr>
      <w:proofErr w:type="gramStart"/>
      <w:r w:rsidRPr="00A94CFE">
        <w:rPr>
          <w:rFonts w:ascii="Tahoma" w:hAnsi="Tahoma" w:cs="Tahoma"/>
          <w:b/>
          <w:sz w:val="21"/>
          <w:szCs w:val="21"/>
        </w:rPr>
        <w:t>Packing :</w:t>
      </w:r>
      <w:proofErr w:type="gramEnd"/>
      <w:r w:rsidRPr="00A94CFE">
        <w:rPr>
          <w:rFonts w:ascii="Tahoma" w:hAnsi="Tahoma" w:cs="Tahoma"/>
          <w:b/>
          <w:sz w:val="21"/>
          <w:szCs w:val="21"/>
        </w:rPr>
        <w:t xml:space="preserve"> 1 </w:t>
      </w:r>
      <w:proofErr w:type="spellStart"/>
      <w:r w:rsidRPr="00A94CFE">
        <w:rPr>
          <w:rFonts w:ascii="Tahoma" w:hAnsi="Tahoma" w:cs="Tahoma"/>
          <w:b/>
          <w:sz w:val="21"/>
          <w:szCs w:val="21"/>
        </w:rPr>
        <w:t>Nos</w:t>
      </w:r>
      <w:proofErr w:type="spellEnd"/>
    </w:p>
    <w:p w:rsidR="00455139" w:rsidRDefault="00455139" w:rsidP="00455139">
      <w:pPr>
        <w:rPr>
          <w:rFonts w:ascii="Tahoma" w:hAnsi="Tahoma"/>
          <w:b/>
          <w:sz w:val="21"/>
          <w:szCs w:val="21"/>
        </w:rPr>
      </w:pPr>
    </w:p>
    <w:p w:rsidR="00455139" w:rsidRPr="00DC72FE" w:rsidRDefault="00455139" w:rsidP="00455139">
      <w:pPr>
        <w:rPr>
          <w:rFonts w:ascii="Tahoma" w:hAnsi="Tahoma"/>
          <w:b/>
        </w:rPr>
      </w:pPr>
      <w:proofErr w:type="gramStart"/>
      <w:r w:rsidRPr="00DC72FE">
        <w:rPr>
          <w:rFonts w:ascii="Tahoma" w:hAnsi="Tahoma"/>
          <w:b/>
        </w:rPr>
        <w:t>NB :</w:t>
      </w:r>
      <w:proofErr w:type="gramEnd"/>
      <w:r w:rsidRPr="00DC72FE">
        <w:rPr>
          <w:rFonts w:ascii="Tahoma" w:hAnsi="Tahoma"/>
          <w:b/>
        </w:rPr>
        <w:t xml:space="preserve">  </w:t>
      </w:r>
    </w:p>
    <w:p w:rsidR="00455139" w:rsidRPr="00DC72FE" w:rsidRDefault="00455139" w:rsidP="00455139">
      <w:pPr>
        <w:rPr>
          <w:rFonts w:ascii="Tahoma" w:hAnsi="Tahoma"/>
          <w:b/>
          <w:u w:val="single"/>
        </w:rPr>
      </w:pPr>
      <w:r w:rsidRPr="00DC72FE">
        <w:rPr>
          <w:rFonts w:ascii="Tahoma" w:hAnsi="Tahoma"/>
          <w:b/>
        </w:rPr>
        <w:t>If offers are received on Import &amp; Supply basis from local suppliers, those offers should be in LKR.  All local suppliers/manufacturers should quote in LKR for the total delivery price to MSD stores.</w:t>
      </w:r>
    </w:p>
    <w:p w:rsidR="00455139" w:rsidRDefault="00455139" w:rsidP="00455139">
      <w:pPr>
        <w:jc w:val="both"/>
        <w:rPr>
          <w:rFonts w:ascii="Cambria" w:hAnsi="Cambria" w:cs="Cambria"/>
        </w:rPr>
      </w:pPr>
    </w:p>
    <w:p w:rsidR="00455139" w:rsidRDefault="00455139" w:rsidP="00455139">
      <w:pPr>
        <w:jc w:val="both"/>
      </w:pPr>
      <w:r>
        <w:rPr>
          <w:rFonts w:ascii="Cambria" w:hAnsi="Cambria" w:cs="Cambria"/>
        </w:rPr>
        <w:t xml:space="preserve">Shipment should be made exclusively on vessels belonging to the Ceylon Shipping Corporation or those chartered by CSC. However, shipment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 county. </w:t>
      </w:r>
    </w:p>
    <w:p w:rsidR="00455139" w:rsidRPr="005002F9" w:rsidRDefault="00455139" w:rsidP="00455139">
      <w:pPr>
        <w:rPr>
          <w:rFonts w:ascii="Tahoma" w:hAnsi="Tahoma"/>
          <w:b/>
          <w:sz w:val="16"/>
          <w:szCs w:val="16"/>
          <w:u w:val="single"/>
        </w:rPr>
      </w:pPr>
    </w:p>
    <w:p w:rsidR="00455139" w:rsidRPr="00F549CA" w:rsidRDefault="00455139" w:rsidP="00455139">
      <w:pPr>
        <w:rPr>
          <w:rFonts w:ascii="Tahoma" w:hAnsi="Tahoma"/>
          <w:b/>
          <w:sz w:val="21"/>
          <w:szCs w:val="21"/>
          <w:u w:val="single"/>
        </w:rPr>
      </w:pPr>
      <w:r w:rsidRPr="00F549CA">
        <w:rPr>
          <w:rFonts w:ascii="Tahoma" w:hAnsi="Tahoma"/>
          <w:b/>
          <w:sz w:val="21"/>
          <w:szCs w:val="21"/>
        </w:rPr>
        <w:t>Samples Catalogue/Literature should be submitted for evaluation</w:t>
      </w:r>
    </w:p>
    <w:p w:rsidR="00455139" w:rsidRPr="00A30E6F" w:rsidRDefault="00455139" w:rsidP="00455139">
      <w:pPr>
        <w:rPr>
          <w:rFonts w:ascii="Tahoma" w:hAnsi="Tahoma"/>
          <w:b/>
          <w:sz w:val="12"/>
          <w:szCs w:val="12"/>
          <w:u w:val="single"/>
        </w:rPr>
      </w:pPr>
    </w:p>
    <w:p w:rsidR="00455139" w:rsidRDefault="00455139" w:rsidP="00455139">
      <w:pPr>
        <w:rPr>
          <w:rFonts w:ascii="Tahoma" w:hAnsi="Tahoma"/>
          <w:b/>
          <w:sz w:val="21"/>
          <w:szCs w:val="21"/>
          <w:u w:val="single"/>
        </w:rPr>
      </w:pPr>
      <w:r w:rsidRPr="00F549CA">
        <w:rPr>
          <w:rFonts w:ascii="Tahoma" w:hAnsi="Tahoma"/>
          <w:b/>
          <w:sz w:val="21"/>
          <w:szCs w:val="21"/>
          <w:u w:val="single"/>
        </w:rPr>
        <w:t xml:space="preserve">General </w:t>
      </w:r>
      <w:proofErr w:type="gramStart"/>
      <w:r w:rsidRPr="00F549CA">
        <w:rPr>
          <w:rFonts w:ascii="Tahoma" w:hAnsi="Tahoma"/>
          <w:b/>
          <w:sz w:val="21"/>
          <w:szCs w:val="21"/>
          <w:u w:val="single"/>
        </w:rPr>
        <w:t>Conditions :</w:t>
      </w:r>
      <w:proofErr w:type="gramEnd"/>
    </w:p>
    <w:p w:rsidR="00455139" w:rsidRPr="005002F9" w:rsidRDefault="00455139" w:rsidP="00455139">
      <w:pPr>
        <w:rPr>
          <w:rFonts w:ascii="Tahoma" w:hAnsi="Tahoma"/>
          <w:b/>
          <w:sz w:val="16"/>
          <w:szCs w:val="16"/>
          <w:u w:val="single"/>
        </w:rPr>
      </w:pPr>
    </w:p>
    <w:p w:rsidR="00455139" w:rsidRDefault="00455139" w:rsidP="00455139">
      <w:pPr>
        <w:pStyle w:val="ListParagraph"/>
        <w:suppressAutoHyphens/>
        <w:ind w:left="0"/>
        <w:jc w:val="both"/>
        <w:rPr>
          <w:lang w:eastAsia="ar-SA"/>
        </w:rPr>
      </w:pPr>
      <w:r>
        <w:rPr>
          <w:lang w:eastAsia="ar-SA"/>
        </w:rPr>
        <w:t>Offers should be submitted in the format as per annexure.</w:t>
      </w:r>
    </w:p>
    <w:p w:rsidR="00455139" w:rsidRDefault="00455139" w:rsidP="00455139">
      <w:pPr>
        <w:pStyle w:val="ListParagraph"/>
        <w:suppressAutoHyphens/>
        <w:ind w:left="0"/>
        <w:jc w:val="both"/>
        <w:rPr>
          <w:lang w:eastAsia="ar-SA"/>
        </w:rPr>
      </w:pPr>
    </w:p>
    <w:p w:rsidR="00455139" w:rsidRPr="003044F6" w:rsidRDefault="00455139" w:rsidP="003725EA">
      <w:pPr>
        <w:pStyle w:val="ListParagraph"/>
        <w:numPr>
          <w:ilvl w:val="0"/>
          <w:numId w:val="21"/>
        </w:numPr>
        <w:suppressAutoHyphens/>
        <w:jc w:val="both"/>
        <w:rPr>
          <w:lang w:eastAsia="ar-SA"/>
        </w:rPr>
      </w:pPr>
      <w:r w:rsidRPr="003044F6">
        <w:rPr>
          <w:lang w:eastAsia="ar-SA"/>
        </w:rPr>
        <w:t>The consignments supplied in respect of an order concerned, shall exactly match with the reference sample submitted and the product information (item descriptions, shelf life/warranty</w:t>
      </w:r>
      <w:r>
        <w:rPr>
          <w:lang w:eastAsia="ar-SA"/>
        </w:rPr>
        <w:t xml:space="preserve"> w</w:t>
      </w:r>
      <w:r w:rsidRPr="00A24182">
        <w:rPr>
          <w:lang w:eastAsia="ar-SA"/>
        </w:rPr>
        <w:t>here applicable</w:t>
      </w:r>
      <w:r>
        <w:rPr>
          <w:lang w:eastAsia="ar-SA"/>
        </w:rPr>
        <w:t>,</w:t>
      </w:r>
      <w:r w:rsidRPr="003044F6">
        <w:rPr>
          <w:lang w:eastAsia="ar-SA"/>
        </w:rPr>
        <w:t xml:space="preserve"> manufacturer’s name, country of manufacture, country of origin, etc.) provided in the bid document by the supplier, which has been accepted by the procurement committee, and included in the Indent / P</w:t>
      </w:r>
      <w:r>
        <w:rPr>
          <w:lang w:eastAsia="ar-SA"/>
        </w:rPr>
        <w:t xml:space="preserve">urchase </w:t>
      </w:r>
      <w:r w:rsidRPr="003044F6">
        <w:rPr>
          <w:lang w:eastAsia="ar-SA"/>
        </w:rPr>
        <w:t>O</w:t>
      </w:r>
      <w:r>
        <w:rPr>
          <w:lang w:eastAsia="ar-SA"/>
        </w:rPr>
        <w:t xml:space="preserve">rder </w:t>
      </w:r>
      <w:r w:rsidRPr="003044F6">
        <w:rPr>
          <w:lang w:eastAsia="ar-SA"/>
        </w:rPr>
        <w:t>(</w:t>
      </w:r>
      <w:r>
        <w:rPr>
          <w:lang w:eastAsia="ar-SA"/>
        </w:rPr>
        <w:t xml:space="preserve">PO), </w:t>
      </w:r>
      <w:r w:rsidRPr="003044F6">
        <w:rPr>
          <w:lang w:eastAsia="ar-SA"/>
        </w:rPr>
        <w:t xml:space="preserve">issued by SPC. </w:t>
      </w:r>
    </w:p>
    <w:p w:rsidR="00455139" w:rsidRDefault="00455139" w:rsidP="00455139">
      <w:pPr>
        <w:suppressAutoHyphens/>
        <w:jc w:val="both"/>
        <w:rPr>
          <w:lang w:eastAsia="ar-SA"/>
        </w:rPr>
      </w:pPr>
    </w:p>
    <w:p w:rsidR="00455139" w:rsidRPr="003044F6" w:rsidRDefault="00455139" w:rsidP="003725EA">
      <w:pPr>
        <w:pStyle w:val="ListParagraph"/>
        <w:numPr>
          <w:ilvl w:val="0"/>
          <w:numId w:val="21"/>
        </w:numPr>
        <w:suppressAutoHyphens/>
        <w:ind w:left="90"/>
        <w:jc w:val="both"/>
        <w:rPr>
          <w:rFonts w:cs="Iskoola Pota"/>
          <w:lang w:eastAsia="ar-SA" w:bidi="si-LK"/>
        </w:rPr>
      </w:pPr>
      <w:r w:rsidRPr="003044F6">
        <w:rPr>
          <w:lang w:eastAsia="ar-SA"/>
        </w:rPr>
        <w:t>All items shall be supplied,</w:t>
      </w:r>
      <w:r w:rsidRPr="003044F6">
        <w:rPr>
          <w:rFonts w:cs="Iskoola Pota"/>
          <w:lang w:eastAsia="ar-SA" w:bidi="si-LK"/>
        </w:rPr>
        <w:t xml:space="preserve"> sourcing from the manufacturer and country of manufacturer, stated in the Purchase Order</w:t>
      </w:r>
      <w:r>
        <w:rPr>
          <w:rFonts w:cs="Iskoola Pota"/>
          <w:lang w:eastAsia="ar-SA" w:bidi="si-LK"/>
        </w:rPr>
        <w:t xml:space="preserve"> (PO)</w:t>
      </w:r>
      <w:r w:rsidRPr="003044F6">
        <w:rPr>
          <w:rFonts w:cs="Iskoola Pota"/>
          <w:lang w:eastAsia="ar-SA" w:bidi="si-LK"/>
        </w:rPr>
        <w:t>/Indent of SPC and wherever applicable shall have a valid product registration or waiver of registration from NMRA.</w:t>
      </w:r>
    </w:p>
    <w:p w:rsidR="00455139" w:rsidRDefault="00455139" w:rsidP="00455139">
      <w:pPr>
        <w:suppressAutoHyphens/>
        <w:ind w:left="90" w:firstLine="60"/>
        <w:jc w:val="both"/>
        <w:rPr>
          <w:sz w:val="16"/>
          <w:szCs w:val="16"/>
          <w:lang w:eastAsia="ar-SA"/>
        </w:rPr>
      </w:pPr>
    </w:p>
    <w:p w:rsidR="00455139" w:rsidRDefault="00455139" w:rsidP="003725EA">
      <w:pPr>
        <w:pStyle w:val="ListParagraph"/>
        <w:numPr>
          <w:ilvl w:val="0"/>
          <w:numId w:val="21"/>
        </w:numPr>
        <w:suppressAutoHyphens/>
        <w:ind w:left="90"/>
        <w:jc w:val="both"/>
        <w:rPr>
          <w:lang w:eastAsia="ar-SA"/>
        </w:rPr>
      </w:pPr>
      <w:r w:rsidRPr="00192D59">
        <w:rPr>
          <w:lang w:eastAsia="ar-SA"/>
        </w:rPr>
        <w:lastRenderedPageBreak/>
        <w:t xml:space="preserve">Maintaining the validity of the product registration during the period of </w:t>
      </w:r>
      <w:proofErr w:type="gramStart"/>
      <w:r w:rsidRPr="00192D59">
        <w:rPr>
          <w:lang w:eastAsia="ar-SA"/>
        </w:rPr>
        <w:t>supply(</w:t>
      </w:r>
      <w:proofErr w:type="gramEnd"/>
      <w:r w:rsidRPr="00192D59">
        <w:rPr>
          <w:lang w:eastAsia="ar-SA"/>
        </w:rPr>
        <w:t xml:space="preserve">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455139" w:rsidRPr="00A94CFE" w:rsidRDefault="00455139" w:rsidP="00455139">
      <w:pPr>
        <w:pStyle w:val="ListParagraph"/>
        <w:rPr>
          <w:lang w:eastAsia="ar-SA"/>
        </w:rPr>
      </w:pPr>
    </w:p>
    <w:p w:rsidR="00455139" w:rsidRPr="00192D59" w:rsidRDefault="00455139" w:rsidP="00455139">
      <w:pPr>
        <w:pStyle w:val="ListParagraph"/>
        <w:suppressAutoHyphens/>
        <w:ind w:left="90"/>
        <w:jc w:val="both"/>
        <w:rPr>
          <w:lang w:eastAsia="ar-SA"/>
        </w:rPr>
      </w:pPr>
      <w:r w:rsidRPr="00192D59">
        <w:rPr>
          <w:lang w:eastAsia="ar-SA"/>
        </w:rPr>
        <w:t>When the validity of the product/manufacturing licenses and registrations of NMRA (</w:t>
      </w:r>
      <w:proofErr w:type="spellStart"/>
      <w:r w:rsidRPr="00192D59">
        <w:rPr>
          <w:lang w:eastAsia="ar-SA"/>
        </w:rPr>
        <w:t>eg</w:t>
      </w:r>
      <w:proofErr w:type="spellEnd"/>
      <w:r w:rsidRPr="00192D59">
        <w:rPr>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rsidR="00455139" w:rsidRPr="00D0746A" w:rsidRDefault="00455139" w:rsidP="00455139">
      <w:pPr>
        <w:suppressAutoHyphens/>
        <w:ind w:left="90"/>
        <w:jc w:val="both"/>
        <w:rPr>
          <w:lang w:eastAsia="ar-SA"/>
        </w:rPr>
      </w:pPr>
    </w:p>
    <w:p w:rsidR="00455139" w:rsidRPr="003044F6" w:rsidRDefault="00455139" w:rsidP="003725EA">
      <w:pPr>
        <w:pStyle w:val="ListParagraph"/>
        <w:numPr>
          <w:ilvl w:val="0"/>
          <w:numId w:val="21"/>
        </w:numPr>
        <w:suppressAutoHyphens/>
        <w:ind w:left="90"/>
        <w:rPr>
          <w:bCs/>
          <w:lang w:eastAsia="ar-SA"/>
        </w:rPr>
      </w:pPr>
      <w:r w:rsidRPr="003044F6">
        <w:rPr>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455139" w:rsidRDefault="00455139" w:rsidP="00455139">
      <w:pPr>
        <w:suppressAutoHyphens/>
        <w:ind w:left="90"/>
        <w:rPr>
          <w:bCs/>
          <w:lang w:eastAsia="ar-SA"/>
        </w:rPr>
      </w:pPr>
    </w:p>
    <w:p w:rsidR="00455139" w:rsidRPr="003044F6" w:rsidRDefault="00455139" w:rsidP="003725EA">
      <w:pPr>
        <w:pStyle w:val="ListParagraph"/>
        <w:numPr>
          <w:ilvl w:val="0"/>
          <w:numId w:val="21"/>
        </w:numPr>
        <w:suppressAutoHyphens/>
        <w:ind w:left="90"/>
        <w:rPr>
          <w:bCs/>
          <w:lang w:eastAsia="ar-SA"/>
        </w:rPr>
      </w:pPr>
      <w:r w:rsidRPr="003044F6">
        <w:rPr>
          <w:bCs/>
          <w:lang w:eastAsia="ar-SA"/>
        </w:rPr>
        <w:t>If MSD decides to accept a part or full consignment, with deviations from certain tender conditions (</w:t>
      </w:r>
      <w:proofErr w:type="spellStart"/>
      <w:r w:rsidRPr="003044F6">
        <w:rPr>
          <w:bCs/>
          <w:lang w:eastAsia="ar-SA"/>
        </w:rPr>
        <w:t>eg</w:t>
      </w:r>
      <w:proofErr w:type="spellEnd"/>
      <w:r w:rsidRPr="003044F6">
        <w:rPr>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lang w:eastAsia="ar-SA"/>
        </w:rPr>
        <w:t>total</w:t>
      </w:r>
      <w:proofErr w:type="gramEnd"/>
      <w:r w:rsidRPr="003044F6">
        <w:rPr>
          <w:bCs/>
          <w:lang w:eastAsia="ar-SA"/>
        </w:rPr>
        <w:t xml:space="preserve"> charge = [a]+[a]x0.25) or  2% of the invoiced value, whichever is the highest.</w:t>
      </w:r>
    </w:p>
    <w:p w:rsidR="00455139" w:rsidRPr="00DC5530" w:rsidRDefault="00455139" w:rsidP="00455139">
      <w:pPr>
        <w:suppressAutoHyphens/>
        <w:ind w:left="90"/>
        <w:rPr>
          <w:bCs/>
          <w:lang w:eastAsia="ar-SA"/>
        </w:rPr>
      </w:pPr>
    </w:p>
    <w:p w:rsidR="00455139" w:rsidRDefault="00455139" w:rsidP="00455139">
      <w:pPr>
        <w:pStyle w:val="ListParagraph"/>
        <w:suppressAutoHyphens/>
        <w:ind w:left="90"/>
        <w:rPr>
          <w:bCs/>
          <w:color w:val="FF0000"/>
          <w:lang w:eastAsia="ar-SA"/>
        </w:rPr>
      </w:pPr>
      <w:r w:rsidRPr="003044F6">
        <w:rPr>
          <w:bCs/>
          <w:lang w:eastAsia="ar-SA"/>
        </w:rPr>
        <w:t>All possible tender deviations such as Packing, labeling, delivery schedule, storage status, payment mode &amp; conditions, etc.</w:t>
      </w:r>
      <w:r>
        <w:rPr>
          <w:bCs/>
          <w:lang w:eastAsia="ar-SA"/>
        </w:rPr>
        <w:t>,</w:t>
      </w:r>
      <w:r w:rsidRPr="003044F6">
        <w:rPr>
          <w:bCs/>
          <w:lang w:eastAsia="ar-SA"/>
        </w:rPr>
        <w:t xml:space="preserve"> shall be communicated and agreed upon before accepting the tender award by the supplier. Noncompliance of same shall be considered as tender violations, to apply penalty</w:t>
      </w:r>
      <w:r>
        <w:rPr>
          <w:bCs/>
          <w:lang w:eastAsia="ar-SA"/>
        </w:rPr>
        <w:t xml:space="preserve"> </w:t>
      </w:r>
      <w:r w:rsidRPr="003044F6">
        <w:rPr>
          <w:bCs/>
          <w:color w:val="FF0000"/>
          <w:lang w:eastAsia="ar-SA"/>
        </w:rPr>
        <w:t>(</w:t>
      </w:r>
      <w:r>
        <w:rPr>
          <w:bCs/>
          <w:color w:val="FF0000"/>
          <w:lang w:eastAsia="ar-SA"/>
        </w:rPr>
        <w:t xml:space="preserve">as clause </w:t>
      </w:r>
      <w:r w:rsidRPr="003044F6">
        <w:rPr>
          <w:bCs/>
          <w:color w:val="FF0000"/>
          <w:lang w:eastAsia="ar-SA"/>
        </w:rPr>
        <w:t>No. 3</w:t>
      </w:r>
      <w:r>
        <w:rPr>
          <w:bCs/>
          <w:color w:val="FF0000"/>
          <w:lang w:eastAsia="ar-SA"/>
        </w:rPr>
        <w:t>7</w:t>
      </w:r>
      <w:r w:rsidRPr="003044F6">
        <w:rPr>
          <w:bCs/>
          <w:color w:val="FF0000"/>
          <w:lang w:eastAsia="ar-SA"/>
        </w:rPr>
        <w:t>).</w:t>
      </w:r>
    </w:p>
    <w:p w:rsidR="00455139" w:rsidRDefault="00455139" w:rsidP="00455139">
      <w:pPr>
        <w:pStyle w:val="ListParagraph"/>
        <w:suppressAutoHyphens/>
        <w:ind w:left="90"/>
        <w:rPr>
          <w:bCs/>
          <w:color w:val="FF0000"/>
          <w:lang w:eastAsia="ar-SA"/>
        </w:rPr>
      </w:pPr>
    </w:p>
    <w:p w:rsidR="00455139" w:rsidRPr="00931AAA" w:rsidRDefault="00455139" w:rsidP="003725EA">
      <w:pPr>
        <w:pStyle w:val="ListParagraph"/>
        <w:numPr>
          <w:ilvl w:val="0"/>
          <w:numId w:val="21"/>
        </w:numPr>
        <w:suppressAutoHyphens/>
        <w:ind w:left="90"/>
        <w:rPr>
          <w:bCs/>
          <w:color w:val="FF0000"/>
          <w:lang w:eastAsia="ar-SA"/>
        </w:rPr>
      </w:pPr>
      <w:r w:rsidRPr="00931AAA">
        <w:rPr>
          <w:lang w:eastAsia="ar-SA"/>
        </w:rPr>
        <w:t>The specifications of the product offered in the bid, by the supplier shall match with the tender specifications for the item and any form of alternate offers will not be entertained.</w:t>
      </w:r>
    </w:p>
    <w:p w:rsidR="00455139" w:rsidRDefault="00455139" w:rsidP="00455139">
      <w:pPr>
        <w:pStyle w:val="ListParagraph"/>
        <w:suppressAutoHyphens/>
        <w:ind w:left="90"/>
        <w:rPr>
          <w:bCs/>
          <w:color w:val="FF0000"/>
          <w:lang w:eastAsia="ar-SA"/>
        </w:rPr>
      </w:pPr>
    </w:p>
    <w:p w:rsidR="00455139" w:rsidRDefault="00455139" w:rsidP="00455139">
      <w:pPr>
        <w:suppressAutoHyphens/>
        <w:ind w:left="90"/>
        <w:rPr>
          <w:b/>
          <w:bCs/>
          <w:u w:val="single"/>
          <w:lang w:eastAsia="ar-SA"/>
        </w:rPr>
      </w:pPr>
      <w:r w:rsidRPr="00D54993">
        <w:rPr>
          <w:b/>
          <w:bCs/>
          <w:u w:val="single"/>
          <w:lang w:eastAsia="ar-SA"/>
        </w:rPr>
        <w:t>Shelf life &amp; Warrantees</w:t>
      </w:r>
    </w:p>
    <w:p w:rsidR="00455139" w:rsidRPr="000856B6" w:rsidRDefault="00455139" w:rsidP="003725EA">
      <w:pPr>
        <w:pStyle w:val="ListParagraph"/>
        <w:numPr>
          <w:ilvl w:val="0"/>
          <w:numId w:val="21"/>
        </w:numPr>
        <w:suppressAutoHyphens/>
        <w:overflowPunct w:val="0"/>
        <w:autoSpaceDE w:val="0"/>
        <w:autoSpaceDN w:val="0"/>
        <w:adjustRightInd w:val="0"/>
        <w:ind w:left="180" w:hanging="450"/>
        <w:contextualSpacing w:val="0"/>
        <w:textAlignment w:val="baseline"/>
        <w:rPr>
          <w:b/>
          <w:bCs/>
          <w:u w:val="single"/>
          <w:lang w:eastAsia="ar-SA"/>
        </w:rPr>
      </w:pPr>
      <w:r w:rsidRPr="000856B6">
        <w:rPr>
          <w:bCs/>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 (only applicable for Non Consumable Items)</w:t>
      </w:r>
    </w:p>
    <w:p w:rsidR="00455139" w:rsidRPr="00772D91" w:rsidRDefault="00455139" w:rsidP="00455139">
      <w:pPr>
        <w:pStyle w:val="ListParagraph"/>
        <w:suppressAutoHyphens/>
        <w:ind w:left="0"/>
        <w:rPr>
          <w:bCs/>
          <w:lang w:eastAsia="ar-SA"/>
        </w:rPr>
      </w:pPr>
    </w:p>
    <w:p w:rsidR="00455139" w:rsidRPr="005262E8" w:rsidRDefault="00455139" w:rsidP="003725EA">
      <w:pPr>
        <w:pStyle w:val="ListParagraph"/>
        <w:numPr>
          <w:ilvl w:val="0"/>
          <w:numId w:val="21"/>
        </w:numPr>
        <w:suppressAutoHyphens/>
        <w:ind w:left="0" w:hanging="270"/>
        <w:rPr>
          <w:bCs/>
          <w:lang w:eastAsia="ar-SA"/>
        </w:rPr>
      </w:pPr>
      <w:r w:rsidRPr="005262E8">
        <w:rPr>
          <w:lang w:eastAsia="ar-SA"/>
        </w:rPr>
        <w:t>Freshly manufactured stocks of the product shall be supplied; thereby the</w:t>
      </w:r>
      <w:r w:rsidRPr="005262E8">
        <w:rPr>
          <w:color w:val="000000"/>
          <w:lang w:eastAsia="ar-SA"/>
        </w:rPr>
        <w:t xml:space="preserve"> residual Shelf Life (shelf life remaining at the time of delivery of goods in Sri Lanka/MSD stores in case of local supplies) of the product, shall be 85% of the shelf life </w:t>
      </w:r>
      <w:proofErr w:type="gramStart"/>
      <w:r w:rsidRPr="005262E8">
        <w:rPr>
          <w:color w:val="000000"/>
          <w:lang w:eastAsia="ar-SA"/>
        </w:rPr>
        <w:t>requested(</w:t>
      </w:r>
      <w:proofErr w:type="gramEnd"/>
      <w:r w:rsidRPr="005262E8">
        <w:rPr>
          <w:color w:val="000000"/>
          <w:lang w:eastAsia="ar-SA"/>
        </w:rPr>
        <w:t xml:space="preserve">specified in order/Indent/PO).  </w:t>
      </w:r>
    </w:p>
    <w:p w:rsidR="00455139" w:rsidRPr="00AF3DB8" w:rsidRDefault="00455139" w:rsidP="00455139">
      <w:pPr>
        <w:pStyle w:val="ListParagraph"/>
        <w:suppressAutoHyphens/>
        <w:ind w:left="0"/>
        <w:jc w:val="both"/>
        <w:rPr>
          <w:rFonts w:eastAsia="Calibri"/>
          <w:b/>
          <w:bCs/>
          <w:i/>
          <w:iCs/>
          <w:color w:val="17365D"/>
        </w:rPr>
      </w:pPr>
      <w:r w:rsidRPr="00AF3DB8">
        <w:rPr>
          <w:color w:val="000000"/>
          <w:lang w:eastAsia="ar-SA"/>
        </w:rPr>
        <w:t>In respect of the items with requested shelf life equal or more than 24 months, any deficit between the residual shelf life and requested shelf</w:t>
      </w:r>
      <w:r>
        <w:rPr>
          <w:color w:val="000000"/>
          <w:lang w:eastAsia="ar-SA"/>
        </w:rPr>
        <w:t xml:space="preserve"> life</w:t>
      </w:r>
      <w:r w:rsidRPr="00AF3DB8">
        <w:rPr>
          <w:color w:val="000000"/>
          <w:lang w:eastAsia="ar-SA"/>
        </w:rPr>
        <w:t xml:space="preserve">, shall not be more than 04 months. </w:t>
      </w:r>
    </w:p>
    <w:p w:rsidR="00455139" w:rsidRPr="00056991" w:rsidRDefault="00455139" w:rsidP="00455139">
      <w:pPr>
        <w:suppressAutoHyphens/>
        <w:jc w:val="both"/>
        <w:rPr>
          <w:color w:val="000000"/>
          <w:sz w:val="16"/>
          <w:szCs w:val="16"/>
          <w:lang w:eastAsia="ar-SA"/>
        </w:rPr>
      </w:pPr>
    </w:p>
    <w:p w:rsidR="00455139" w:rsidRPr="00056991" w:rsidRDefault="00455139" w:rsidP="00455139">
      <w:pPr>
        <w:pStyle w:val="ListParagraph"/>
        <w:suppressAutoHyphens/>
        <w:ind w:left="0"/>
        <w:jc w:val="both"/>
        <w:rPr>
          <w:rFonts w:eastAsia="Calibri"/>
          <w:bCs/>
          <w:i/>
          <w:iCs/>
          <w:color w:val="17365D"/>
        </w:rPr>
      </w:pPr>
      <w:r w:rsidRPr="00056991">
        <w:rPr>
          <w:rFonts w:eastAsia="Calibri"/>
          <w:bCs/>
          <w:iCs/>
          <w:color w:val="000000"/>
        </w:rPr>
        <w:t>In the violation of the above tender condition, SPC/MSD reserves the right to accept a reduced quantity, that is usable (as per the consumption rate) up to three months before the expiry of same and will subject to application of a penalty</w:t>
      </w:r>
      <w:r>
        <w:rPr>
          <w:rFonts w:eastAsia="Calibri"/>
          <w:bCs/>
          <w:iCs/>
          <w:color w:val="000000"/>
        </w:rPr>
        <w:t xml:space="preserve"> </w:t>
      </w:r>
      <w:r w:rsidRPr="00056991">
        <w:rPr>
          <w:rFonts w:eastAsia="Calibri"/>
          <w:bCs/>
          <w:iCs/>
          <w:color w:val="FF0000"/>
        </w:rPr>
        <w:t>(as clause No. 3</w:t>
      </w:r>
      <w:r>
        <w:rPr>
          <w:rFonts w:eastAsia="Calibri"/>
          <w:bCs/>
          <w:iCs/>
          <w:color w:val="FF0000"/>
        </w:rPr>
        <w:t>7</w:t>
      </w:r>
      <w:r w:rsidRPr="00056991">
        <w:rPr>
          <w:rFonts w:eastAsia="Calibri"/>
          <w:bCs/>
          <w:iCs/>
          <w:color w:val="FF0000"/>
        </w:rPr>
        <w:t xml:space="preserve"> ). </w:t>
      </w:r>
    </w:p>
    <w:p w:rsidR="00455139" w:rsidRPr="00056991" w:rsidRDefault="00455139" w:rsidP="00455139">
      <w:pPr>
        <w:pStyle w:val="ListParagraph"/>
        <w:suppressAutoHyphens/>
        <w:ind w:left="0"/>
        <w:jc w:val="both"/>
        <w:rPr>
          <w:rFonts w:eastAsia="Calibri"/>
          <w:bCs/>
          <w:iCs/>
        </w:rPr>
      </w:pPr>
      <w:r w:rsidRPr="00056991">
        <w:rPr>
          <w:rFonts w:eastAsia="Calibri"/>
          <w:bCs/>
          <w:iCs/>
        </w:rPr>
        <w:t xml:space="preserve">When the shelf life is not specified in the indent/PO/item spec; the requested shelf life shall be considered as, 36 months for surgical items and 24 months for </w:t>
      </w:r>
      <w:proofErr w:type="spellStart"/>
      <w:r w:rsidRPr="00056991">
        <w:rPr>
          <w:rFonts w:eastAsia="Calibri"/>
          <w:bCs/>
          <w:iCs/>
        </w:rPr>
        <w:t>pharma</w:t>
      </w:r>
      <w:proofErr w:type="spellEnd"/>
      <w:r w:rsidRPr="00056991">
        <w:rPr>
          <w:rFonts w:eastAsia="Calibri"/>
          <w:bCs/>
          <w:iCs/>
        </w:rPr>
        <w:t xml:space="preserve">. / </w:t>
      </w:r>
      <w:proofErr w:type="gramStart"/>
      <w:r w:rsidRPr="00056991">
        <w:rPr>
          <w:rFonts w:eastAsia="Calibri"/>
          <w:bCs/>
          <w:iCs/>
        </w:rPr>
        <w:t>laboratory</w:t>
      </w:r>
      <w:proofErr w:type="gramEnd"/>
      <w:r w:rsidRPr="00056991">
        <w:rPr>
          <w:rFonts w:eastAsia="Calibri"/>
          <w:bCs/>
          <w:iCs/>
        </w:rPr>
        <w:t xml:space="preserve"> items.</w:t>
      </w:r>
    </w:p>
    <w:p w:rsidR="00455139" w:rsidRPr="00E34BE7" w:rsidRDefault="00455139" w:rsidP="00455139">
      <w:pPr>
        <w:suppressAutoHyphens/>
        <w:jc w:val="both"/>
        <w:rPr>
          <w:rFonts w:eastAsia="Calibri"/>
          <w:bCs/>
          <w:iCs/>
          <w:strike/>
          <w:color w:val="17365D"/>
          <w:sz w:val="18"/>
          <w:szCs w:val="18"/>
        </w:rPr>
      </w:pPr>
    </w:p>
    <w:p w:rsidR="00455139" w:rsidRDefault="00455139" w:rsidP="00455139">
      <w:pPr>
        <w:suppressAutoHyphens/>
        <w:jc w:val="both"/>
        <w:rPr>
          <w:rFonts w:eastAsia="Calibri"/>
          <w:b/>
          <w:bCs/>
          <w:iCs/>
          <w:color w:val="17365D"/>
          <w:u w:val="single"/>
        </w:rPr>
      </w:pPr>
      <w:r w:rsidRPr="002178B9">
        <w:rPr>
          <w:rFonts w:eastAsia="Calibri"/>
          <w:b/>
          <w:bCs/>
          <w:iCs/>
          <w:color w:val="17365D"/>
          <w:u w:val="single"/>
        </w:rPr>
        <w:t xml:space="preserve">Standards &amp; Quality </w:t>
      </w:r>
    </w:p>
    <w:p w:rsidR="00455139" w:rsidRPr="00772D91" w:rsidRDefault="00455139" w:rsidP="003725EA">
      <w:pPr>
        <w:pStyle w:val="ListParagraph"/>
        <w:numPr>
          <w:ilvl w:val="0"/>
          <w:numId w:val="21"/>
        </w:numPr>
        <w:suppressAutoHyphens/>
        <w:overflowPunct w:val="0"/>
        <w:autoSpaceDE w:val="0"/>
        <w:autoSpaceDN w:val="0"/>
        <w:adjustRightInd w:val="0"/>
        <w:ind w:left="90"/>
        <w:contextualSpacing w:val="0"/>
        <w:jc w:val="both"/>
        <w:textAlignment w:val="baseline"/>
        <w:rPr>
          <w:rFonts w:eastAsia="Calibri"/>
          <w:b/>
          <w:bCs/>
          <w:iCs/>
          <w:color w:val="17365D"/>
          <w:u w:val="single"/>
        </w:rPr>
      </w:pPr>
      <w:r w:rsidRPr="00772D91">
        <w:rPr>
          <w:u w:val="single"/>
          <w:lang w:eastAsia="ar-SA"/>
        </w:rPr>
        <w:t>Standards;</w:t>
      </w:r>
      <w:r w:rsidRPr="00772D91">
        <w:rPr>
          <w:lang w:eastAsia="ar-SA"/>
        </w:rPr>
        <w:t xml:space="preserve"> In addition to </w:t>
      </w:r>
      <w:proofErr w:type="spellStart"/>
      <w:r w:rsidRPr="00772D91">
        <w:rPr>
          <w:lang w:eastAsia="ar-SA"/>
        </w:rPr>
        <w:t>Pharmacopoeial</w:t>
      </w:r>
      <w:proofErr w:type="spellEnd"/>
      <w:r w:rsidRPr="00772D91">
        <w:rPr>
          <w:lang w:eastAsia="ar-SA"/>
        </w:rPr>
        <w:t xml:space="preserve"> Standards that are indicated in the item specifications, other </w:t>
      </w:r>
      <w:proofErr w:type="spellStart"/>
      <w:r w:rsidRPr="00772D91">
        <w:rPr>
          <w:lang w:eastAsia="ar-SA"/>
        </w:rPr>
        <w:t>Pharmacopoeial</w:t>
      </w:r>
      <w:proofErr w:type="spellEnd"/>
      <w:r w:rsidRPr="00772D91">
        <w:rPr>
          <w:lang w:eastAsia="ar-SA"/>
        </w:rPr>
        <w:t xml:space="preserve"> Standards that are registered at National Medicines Regulatory Authority in Sri Lanka are also acceptable when no bidders have quoted for the standard specified in the item specification.</w:t>
      </w:r>
    </w:p>
    <w:p w:rsidR="00455139" w:rsidRDefault="00455139" w:rsidP="00455139">
      <w:pPr>
        <w:suppressAutoHyphens/>
        <w:jc w:val="both"/>
        <w:rPr>
          <w:lang w:eastAsia="ar-SA"/>
        </w:rPr>
      </w:pPr>
    </w:p>
    <w:p w:rsidR="00455139" w:rsidRPr="00772D91" w:rsidRDefault="00455139" w:rsidP="003725EA">
      <w:pPr>
        <w:pStyle w:val="ListParagraph"/>
        <w:numPr>
          <w:ilvl w:val="0"/>
          <w:numId w:val="21"/>
        </w:numPr>
        <w:suppressAutoHyphens/>
        <w:ind w:left="142" w:hanging="426"/>
        <w:jc w:val="both"/>
        <w:rPr>
          <w:lang w:eastAsia="ar-SA"/>
        </w:rPr>
      </w:pPr>
      <w:r w:rsidRPr="00772D91">
        <w:rPr>
          <w:lang w:eastAsia="ar-SA"/>
        </w:rPr>
        <w:lastRenderedPageBreak/>
        <w:t>Any product deficient of its sub components/ accessories, not at the specified quality standards or all its components not unitized appropriately in packaging (as a set), shall be rejected</w:t>
      </w:r>
      <w:r>
        <w:rPr>
          <w:bCs/>
          <w:vertAlign w:val="superscript"/>
          <w:lang w:eastAsia="ar-SA"/>
        </w:rPr>
        <w:t>4</w:t>
      </w:r>
      <w:r w:rsidRPr="00772D91">
        <w:rPr>
          <w:lang w:eastAsia="ar-SA"/>
        </w:rPr>
        <w:t>.</w:t>
      </w:r>
    </w:p>
    <w:p w:rsidR="00455139" w:rsidRPr="000C6749" w:rsidRDefault="00455139" w:rsidP="00455139">
      <w:pPr>
        <w:suppressAutoHyphens/>
        <w:jc w:val="both"/>
        <w:rPr>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t>Withdrawal from use of items due to quality failure found as manufacturer’s fault:</w:t>
      </w:r>
    </w:p>
    <w:p w:rsidR="00455139" w:rsidRPr="000C6749" w:rsidRDefault="00455139" w:rsidP="00455139">
      <w:pPr>
        <w:pStyle w:val="ListParagraph"/>
        <w:suppressAutoHyphens/>
        <w:ind w:left="450" w:hanging="360"/>
        <w:jc w:val="both"/>
        <w:rPr>
          <w:b/>
          <w:bCs/>
          <w:strike/>
          <w:color w:val="17365D"/>
          <w:lang w:eastAsia="ar-SA"/>
        </w:rPr>
      </w:pPr>
      <w:r w:rsidRPr="000C6749">
        <w:rPr>
          <w:lang w:eastAsia="ar-SA"/>
        </w:rPr>
        <w:t>(</w:t>
      </w:r>
      <w:proofErr w:type="gramStart"/>
      <w:r w:rsidRPr="000C6749">
        <w:rPr>
          <w:lang w:eastAsia="ar-SA"/>
        </w:rPr>
        <w:t>a</w:t>
      </w:r>
      <w:proofErr w:type="gramEnd"/>
      <w:r w:rsidRPr="000C6749">
        <w:rPr>
          <w:lang w:eastAsia="ar-SA"/>
        </w:rPr>
        <w:t xml:space="preserve">). In case of batch withdrawal, </w:t>
      </w:r>
      <w:r w:rsidRPr="000C6749">
        <w:rPr>
          <w:b/>
          <w:bCs/>
          <w:color w:val="17365D"/>
          <w:lang w:eastAsia="ar-SA"/>
        </w:rPr>
        <w:t>value of entire batch quantity supplied</w:t>
      </w:r>
      <w:r w:rsidRPr="000C6749">
        <w:rPr>
          <w:lang w:eastAsia="ar-SA"/>
        </w:rPr>
        <w:t xml:space="preserve"> shall be recovered</w:t>
      </w:r>
      <w:r>
        <w:rPr>
          <w:bCs/>
          <w:vertAlign w:val="superscript"/>
          <w:lang w:eastAsia="ar-SA"/>
        </w:rPr>
        <w:t>8</w:t>
      </w:r>
      <w:r w:rsidRPr="000C6749">
        <w:rPr>
          <w:lang w:eastAsia="ar-SA"/>
        </w:rPr>
        <w:t xml:space="preserve"> from the supplier.</w:t>
      </w:r>
    </w:p>
    <w:p w:rsidR="00455139" w:rsidRPr="000C6749" w:rsidRDefault="00455139" w:rsidP="00455139">
      <w:pPr>
        <w:pStyle w:val="ListParagraph"/>
        <w:suppressAutoHyphens/>
        <w:ind w:left="540" w:hanging="450"/>
        <w:jc w:val="both"/>
        <w:rPr>
          <w:lang w:eastAsia="ar-SA"/>
        </w:rPr>
      </w:pPr>
      <w:r w:rsidRPr="000C6749">
        <w:rPr>
          <w:lang w:eastAsia="ar-SA"/>
        </w:rPr>
        <w:t xml:space="preserve">(b).In case of product withdrawal, </w:t>
      </w:r>
      <w:r w:rsidRPr="000C6749">
        <w:rPr>
          <w:b/>
          <w:bCs/>
          <w:color w:val="17365D"/>
          <w:lang w:eastAsia="ar-SA"/>
        </w:rPr>
        <w:t>value of entire product quantity</w:t>
      </w:r>
      <w:r w:rsidRPr="000C6749">
        <w:rPr>
          <w:lang w:eastAsia="ar-SA"/>
        </w:rPr>
        <w:t xml:space="preserve"> supplied shall be recovered</w:t>
      </w:r>
      <w:r>
        <w:rPr>
          <w:bCs/>
          <w:vertAlign w:val="superscript"/>
          <w:lang w:eastAsia="ar-SA"/>
        </w:rPr>
        <w:t>8</w:t>
      </w:r>
      <w:r w:rsidRPr="000C6749">
        <w:rPr>
          <w:lang w:eastAsia="ar-SA"/>
        </w:rPr>
        <w:t xml:space="preserve"> from the supplier.</w:t>
      </w:r>
    </w:p>
    <w:p w:rsidR="00455139" w:rsidRPr="00ED59D3" w:rsidRDefault="00455139" w:rsidP="00455139">
      <w:pPr>
        <w:suppressAutoHyphens/>
        <w:ind w:left="450" w:hanging="360"/>
        <w:jc w:val="both"/>
        <w:rPr>
          <w:bCs/>
          <w:strike/>
          <w:lang w:eastAsia="ar-SA"/>
        </w:rPr>
      </w:pPr>
      <w:r>
        <w:rPr>
          <w:lang w:eastAsia="ar-SA"/>
        </w:rPr>
        <w:t xml:space="preserve">(c). </w:t>
      </w:r>
      <w:r w:rsidRPr="009535C6">
        <w:rPr>
          <w:lang w:eastAsia="ar-SA"/>
        </w:rPr>
        <w:t>In the event of either a) or b) above, supplier shall be surcharged</w:t>
      </w:r>
      <w:r>
        <w:rPr>
          <w:bCs/>
          <w:vertAlign w:val="superscript"/>
          <w:lang w:eastAsia="ar-SA"/>
        </w:rPr>
        <w:t>8</w:t>
      </w:r>
      <w:r w:rsidRPr="009535C6">
        <w:rPr>
          <w:lang w:eastAsia="ar-SA"/>
        </w:rPr>
        <w:t xml:space="preserve"> the total </w:t>
      </w:r>
      <w:r w:rsidRPr="009535C6">
        <w:rPr>
          <w:b/>
          <w:bCs/>
          <w:color w:val="17365D"/>
          <w:lang w:eastAsia="ar-SA"/>
        </w:rPr>
        <w:t>cost in</w:t>
      </w:r>
      <w:r>
        <w:rPr>
          <w:b/>
          <w:bCs/>
          <w:color w:val="17365D"/>
          <w:lang w:eastAsia="ar-SA"/>
        </w:rPr>
        <w:t xml:space="preserve">volved for </w:t>
      </w:r>
      <w:r w:rsidRPr="009535C6">
        <w:rPr>
          <w:b/>
          <w:bCs/>
          <w:color w:val="17365D"/>
          <w:lang w:eastAsia="ar-SA"/>
        </w:rPr>
        <w:t>MSD</w:t>
      </w:r>
      <w:r>
        <w:rPr>
          <w:b/>
          <w:bCs/>
          <w:color w:val="17365D"/>
          <w:lang w:eastAsia="ar-SA"/>
        </w:rPr>
        <w:t>,</w:t>
      </w:r>
      <w:r w:rsidRPr="009535C6">
        <w:rPr>
          <w:b/>
          <w:bCs/>
          <w:color w:val="17365D"/>
          <w:lang w:eastAsia="ar-SA"/>
        </w:rPr>
        <w:t xml:space="preserve"> of the quality failed supplies </w:t>
      </w:r>
      <w:r w:rsidRPr="009535C6">
        <w:rPr>
          <w:bCs/>
          <w:lang w:eastAsia="ar-SA"/>
        </w:rPr>
        <w:t>with 25% administrative surcharge of the same</w:t>
      </w:r>
      <w:r w:rsidRPr="009535C6">
        <w:rPr>
          <w:b/>
          <w:bCs/>
          <w:color w:val="17365D"/>
          <w:lang w:eastAsia="ar-SA"/>
        </w:rPr>
        <w:t>.</w:t>
      </w:r>
    </w:p>
    <w:p w:rsidR="00455139" w:rsidRPr="00E34BE7" w:rsidRDefault="00455139" w:rsidP="00455139">
      <w:pPr>
        <w:suppressAutoHyphens/>
        <w:jc w:val="both"/>
        <w:rPr>
          <w:sz w:val="18"/>
          <w:szCs w:val="18"/>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lang w:eastAsia="ar-SA"/>
        </w:rPr>
        <w:t>(refer clause No.2</w:t>
      </w:r>
      <w:r>
        <w:rPr>
          <w:color w:val="FF0000"/>
          <w:lang w:eastAsia="ar-SA"/>
        </w:rPr>
        <w:t>4</w:t>
      </w:r>
      <w:r w:rsidRPr="00D83553">
        <w:rPr>
          <w:color w:val="FF0000"/>
          <w:lang w:eastAsia="ar-SA"/>
        </w:rPr>
        <w:t xml:space="preserve">) </w:t>
      </w:r>
    </w:p>
    <w:p w:rsidR="00455139" w:rsidRPr="00E34BE7" w:rsidRDefault="00455139" w:rsidP="00455139">
      <w:pPr>
        <w:suppressAutoHyphens/>
        <w:jc w:val="both"/>
        <w:rPr>
          <w:sz w:val="18"/>
          <w:szCs w:val="18"/>
          <w:lang w:eastAsia="ar-SA"/>
        </w:rPr>
      </w:pPr>
    </w:p>
    <w:p w:rsidR="00455139" w:rsidRPr="000C6749" w:rsidRDefault="00455139" w:rsidP="00455139">
      <w:pPr>
        <w:suppressAutoHyphens/>
        <w:jc w:val="both"/>
        <w:rPr>
          <w:lang w:eastAsia="ar-SA"/>
        </w:rPr>
      </w:pPr>
      <w:r w:rsidRPr="000C6749">
        <w:rPr>
          <w:lang w:eastAsia="ar-SA"/>
        </w:rPr>
        <w:t xml:space="preserve">If the </w:t>
      </w:r>
      <w:r w:rsidRPr="00973BD1">
        <w:rPr>
          <w:lang w:eastAsia="ar-SA"/>
        </w:rPr>
        <w:t>offered product</w:t>
      </w:r>
      <w:r>
        <w:rPr>
          <w:lang w:eastAsia="ar-SA"/>
        </w:rPr>
        <w:t>,</w:t>
      </w:r>
      <w:r w:rsidRPr="000C6749">
        <w:rPr>
          <w:lang w:eastAsia="ar-SA"/>
        </w:rPr>
        <w:t xml:space="preserve"> deviate from NMRA registered product features, supplier must provide</w:t>
      </w:r>
      <w:r>
        <w:rPr>
          <w:lang w:eastAsia="ar-SA"/>
        </w:rPr>
        <w:t xml:space="preserve"> </w:t>
      </w:r>
      <w:r>
        <w:t>with</w:t>
      </w:r>
      <w:r w:rsidRPr="007716AA">
        <w:rPr>
          <w:lang w:eastAsia="ar-SA"/>
        </w:rPr>
        <w:t xml:space="preserve"> the bid</w:t>
      </w:r>
      <w:r w:rsidRPr="000C6749">
        <w:rPr>
          <w:lang w:eastAsia="ar-SA"/>
        </w:rPr>
        <w:t xml:space="preserve">, </w:t>
      </w:r>
      <w:r w:rsidRPr="00973BD1">
        <w:rPr>
          <w:lang w:eastAsia="ar-SA"/>
        </w:rPr>
        <w:t>a declaration to certify</w:t>
      </w:r>
      <w:r>
        <w:rPr>
          <w:lang w:eastAsia="ar-SA"/>
        </w:rPr>
        <w:t xml:space="preserve"> the</w:t>
      </w:r>
      <w:r w:rsidRPr="000C6749">
        <w:rPr>
          <w:lang w:eastAsia="ar-SA"/>
        </w:rPr>
        <w:t xml:space="preserve"> NMRA accepted</w:t>
      </w:r>
      <w:r>
        <w:rPr>
          <w:lang w:eastAsia="ar-SA"/>
        </w:rPr>
        <w:t xml:space="preserve"> product details such as</w:t>
      </w:r>
      <w:r w:rsidRPr="000C6749">
        <w:rPr>
          <w:lang w:eastAsia="ar-SA"/>
        </w:rPr>
        <w:t>; storage conditions, pack details/</w:t>
      </w:r>
      <w:r>
        <w:rPr>
          <w:lang w:eastAsia="ar-SA"/>
        </w:rPr>
        <w:t>contents/sizes</w:t>
      </w:r>
      <w:r w:rsidRPr="000C6749">
        <w:rPr>
          <w:lang w:eastAsia="ar-SA"/>
        </w:rPr>
        <w:t xml:space="preserve"> and standard batch quantity/size of the product</w:t>
      </w:r>
      <w:r>
        <w:rPr>
          <w:lang w:eastAsia="ar-SA"/>
        </w:rPr>
        <w:t>.</w:t>
      </w:r>
    </w:p>
    <w:p w:rsidR="00455139" w:rsidRPr="000C6749" w:rsidRDefault="00455139" w:rsidP="00455139">
      <w:pPr>
        <w:suppressAutoHyphens/>
        <w:jc w:val="both"/>
        <w:rPr>
          <w:lang w:eastAsia="ar-SA"/>
        </w:rPr>
      </w:pPr>
    </w:p>
    <w:p w:rsidR="00455139" w:rsidRDefault="00455139" w:rsidP="003725EA">
      <w:pPr>
        <w:pStyle w:val="ListParagraph"/>
        <w:numPr>
          <w:ilvl w:val="0"/>
          <w:numId w:val="21"/>
        </w:numPr>
        <w:suppressAutoHyphens/>
        <w:ind w:left="0"/>
        <w:jc w:val="both"/>
        <w:rPr>
          <w:lang w:eastAsia="ar-SA"/>
        </w:rPr>
      </w:pPr>
      <w:r w:rsidRPr="000C6749">
        <w:rPr>
          <w:lang w:eastAsia="ar-SA"/>
        </w:rPr>
        <w:t>Immediately after delivery at MSD, the consignments shall be subjected to testing  appropriately drawn, one random batch sample (Post-delivery sample) of the consignment at a government/semi-government/accredited laboratory</w:t>
      </w:r>
      <w:r>
        <w:rPr>
          <w:bCs/>
          <w:vertAlign w:val="superscript"/>
          <w:lang w:eastAsia="ar-SA"/>
        </w:rPr>
        <w:t>11</w:t>
      </w:r>
      <w:r w:rsidRPr="000C6749">
        <w:rPr>
          <w:lang w:eastAsia="ar-SA"/>
        </w:rPr>
        <w:t>.(to be selectively applied for Surgical &amp; Lab items, depending on availability of testing methodology &amp; facilities)</w:t>
      </w:r>
      <w:r>
        <w:rPr>
          <w:lang w:eastAsia="ar-SA"/>
        </w:rPr>
        <w:t xml:space="preserve"> </w:t>
      </w:r>
      <w:r w:rsidRPr="000C6749">
        <w:rPr>
          <w:lang w:eastAsia="ar-SA"/>
        </w:rPr>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lang w:eastAsia="ar-SA"/>
        </w:rPr>
        <w:t>etc</w:t>
      </w:r>
      <w:proofErr w:type="spellEnd"/>
      <w:r w:rsidRPr="000C6749">
        <w:rPr>
          <w:lang w:eastAsia="ar-SA"/>
        </w:rPr>
        <w:t>, will be recovered from the supplier.</w:t>
      </w:r>
    </w:p>
    <w:p w:rsidR="00455139" w:rsidRDefault="00455139" w:rsidP="00455139">
      <w:pPr>
        <w:suppressAutoHyphens/>
        <w:jc w:val="both"/>
        <w:rPr>
          <w:lang w:eastAsia="ar-SA"/>
        </w:rPr>
      </w:pPr>
    </w:p>
    <w:p w:rsidR="00455139" w:rsidRPr="00AF1D65" w:rsidRDefault="00455139" w:rsidP="003725EA">
      <w:pPr>
        <w:pStyle w:val="ListParagraph"/>
        <w:numPr>
          <w:ilvl w:val="0"/>
          <w:numId w:val="21"/>
        </w:numPr>
        <w:spacing w:after="200" w:line="276" w:lineRule="auto"/>
        <w:ind w:left="0"/>
        <w:rPr>
          <w:lang w:eastAsia="ar-SA"/>
        </w:rPr>
      </w:pPr>
      <w:r w:rsidRPr="00AF1D65">
        <w:rPr>
          <w:lang w:eastAsia="ar-SA"/>
        </w:rPr>
        <w:t>Consignments supplied to MSD violating the storage conditions indicated on product labels and/or product information leaflet (</w:t>
      </w:r>
      <w:r w:rsidRPr="00157EEA">
        <w:rPr>
          <w:lang w:eastAsia="ar-SA"/>
        </w:rPr>
        <w:t>as accepted for product registration at NMRA</w:t>
      </w:r>
      <w:r w:rsidRPr="00AF1D65">
        <w:rPr>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lang w:eastAsia="ar-SA"/>
        </w:rPr>
        <w:t xml:space="preserve">quality </w:t>
      </w:r>
      <w:r w:rsidRPr="00AF1D65">
        <w:rPr>
          <w:lang w:eastAsia="ar-SA"/>
        </w:rPr>
        <w:t>failed</w:t>
      </w:r>
      <w:r>
        <w:rPr>
          <w:lang w:eastAsia="ar-SA"/>
        </w:rPr>
        <w:t xml:space="preserve"> </w:t>
      </w:r>
      <w:r w:rsidRPr="00C767B4">
        <w:rPr>
          <w:color w:val="FF0000"/>
          <w:lang w:eastAsia="ar-SA"/>
        </w:rPr>
        <w:t xml:space="preserve">(as </w:t>
      </w:r>
      <w:r>
        <w:rPr>
          <w:color w:val="FF0000"/>
          <w:lang w:eastAsia="ar-SA"/>
        </w:rPr>
        <w:t xml:space="preserve">clause </w:t>
      </w:r>
      <w:r w:rsidRPr="00C767B4">
        <w:rPr>
          <w:color w:val="FF0000"/>
          <w:lang w:eastAsia="ar-SA"/>
        </w:rPr>
        <w:t>No.1</w:t>
      </w:r>
      <w:r>
        <w:rPr>
          <w:color w:val="FF0000"/>
          <w:lang w:eastAsia="ar-SA"/>
        </w:rPr>
        <w:t>1</w:t>
      </w:r>
      <w:r w:rsidRPr="00C767B4">
        <w:rPr>
          <w:color w:val="FF0000"/>
          <w:lang w:eastAsia="ar-SA"/>
        </w:rPr>
        <w:t xml:space="preserve">). </w:t>
      </w:r>
    </w:p>
    <w:p w:rsidR="00455139" w:rsidRPr="00E34BE7" w:rsidRDefault="00455139" w:rsidP="00455139">
      <w:pPr>
        <w:pStyle w:val="ListParagraph"/>
        <w:suppressAutoHyphens/>
        <w:ind w:left="0"/>
        <w:jc w:val="both"/>
        <w:rPr>
          <w:sz w:val="16"/>
          <w:szCs w:val="16"/>
          <w:lang w:eastAsia="ar-SA"/>
        </w:rPr>
      </w:pPr>
    </w:p>
    <w:p w:rsidR="00455139" w:rsidRPr="000C6749" w:rsidRDefault="00455139" w:rsidP="00455139">
      <w:pPr>
        <w:suppressAutoHyphens/>
        <w:jc w:val="both"/>
        <w:rPr>
          <w:b/>
          <w:u w:val="single"/>
          <w:lang w:eastAsia="ar-SA"/>
        </w:rPr>
      </w:pPr>
      <w:r w:rsidRPr="000C6749">
        <w:rPr>
          <w:b/>
          <w:u w:val="single"/>
          <w:lang w:eastAsia="ar-SA"/>
        </w:rPr>
        <w:t>Pack size, Labeling &amp; Packaging</w:t>
      </w:r>
    </w:p>
    <w:p w:rsidR="00455139" w:rsidRPr="000C6749" w:rsidRDefault="00455139" w:rsidP="00455139">
      <w:pPr>
        <w:suppressAutoHyphens/>
        <w:ind w:hanging="360"/>
        <w:jc w:val="both"/>
        <w:rPr>
          <w:u w:val="single"/>
          <w:lang w:eastAsia="ar-SA"/>
        </w:rPr>
      </w:pPr>
    </w:p>
    <w:p w:rsidR="00455139" w:rsidRPr="000C6749" w:rsidRDefault="00455139" w:rsidP="003725EA">
      <w:pPr>
        <w:pStyle w:val="ListParagraph"/>
        <w:numPr>
          <w:ilvl w:val="0"/>
          <w:numId w:val="21"/>
        </w:numPr>
        <w:suppressAutoHyphens/>
        <w:ind w:left="0"/>
        <w:jc w:val="both"/>
        <w:rPr>
          <w:color w:val="FF0000"/>
          <w:lang w:eastAsia="ar-SA"/>
        </w:rPr>
      </w:pPr>
      <w:r w:rsidRPr="000C6749">
        <w:rPr>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455139" w:rsidRPr="00772D91" w:rsidRDefault="00455139" w:rsidP="00455139">
      <w:pPr>
        <w:pStyle w:val="ListParagraph"/>
        <w:suppressAutoHyphens/>
        <w:ind w:left="360"/>
        <w:jc w:val="both"/>
        <w:rPr>
          <w:strike/>
          <w:lang w:eastAsia="ar-SA"/>
        </w:rPr>
      </w:pPr>
    </w:p>
    <w:p w:rsidR="00455139" w:rsidRPr="00301905" w:rsidRDefault="00455139" w:rsidP="003725EA">
      <w:pPr>
        <w:pStyle w:val="ListParagraph"/>
        <w:numPr>
          <w:ilvl w:val="0"/>
          <w:numId w:val="21"/>
        </w:numPr>
        <w:tabs>
          <w:tab w:val="left" w:pos="0"/>
        </w:tabs>
        <w:suppressAutoHyphens/>
        <w:ind w:hanging="720"/>
        <w:jc w:val="both"/>
        <w:rPr>
          <w:lang w:eastAsia="ar-SA"/>
        </w:rPr>
      </w:pPr>
      <w:r w:rsidRPr="00301905">
        <w:rPr>
          <w:lang w:eastAsia="ar-SA"/>
        </w:rPr>
        <w:t>In respect of bulk packs (not applicable for blister/strip packs), “DHS” mark shall be ;</w:t>
      </w:r>
    </w:p>
    <w:p w:rsidR="00455139" w:rsidRPr="00772D91" w:rsidRDefault="00455139" w:rsidP="00455139">
      <w:pPr>
        <w:suppressAutoHyphens/>
        <w:jc w:val="both"/>
        <w:rPr>
          <w:lang w:eastAsia="ar-SA"/>
        </w:rPr>
      </w:pPr>
      <w:r w:rsidRPr="00772D91">
        <w:rPr>
          <w:lang w:eastAsia="ar-SA"/>
        </w:rPr>
        <w:t>(</w:t>
      </w:r>
      <w:proofErr w:type="gramStart"/>
      <w:r w:rsidRPr="00772D91">
        <w:rPr>
          <w:lang w:eastAsia="ar-SA"/>
        </w:rPr>
        <w:t>a</w:t>
      </w:r>
      <w:proofErr w:type="gramEnd"/>
      <w:r w:rsidRPr="00772D91">
        <w:rPr>
          <w:lang w:eastAsia="ar-SA"/>
        </w:rPr>
        <w:t>). embossed or printed in case of tablets</w:t>
      </w:r>
    </w:p>
    <w:p w:rsidR="00455139" w:rsidRPr="00772D91" w:rsidRDefault="00455139" w:rsidP="00455139">
      <w:pPr>
        <w:suppressAutoHyphens/>
        <w:jc w:val="both"/>
        <w:rPr>
          <w:lang w:eastAsia="ar-SA"/>
        </w:rPr>
      </w:pPr>
      <w:r w:rsidRPr="00772D91">
        <w:rPr>
          <w:lang w:eastAsia="ar-SA"/>
        </w:rPr>
        <w:t>(b). printed in case of capsules</w:t>
      </w:r>
    </w:p>
    <w:p w:rsidR="00455139" w:rsidRPr="00772D91" w:rsidRDefault="00455139" w:rsidP="00455139">
      <w:pPr>
        <w:suppressAutoHyphens/>
        <w:jc w:val="both"/>
        <w:rPr>
          <w:lang w:eastAsia="ar-SA"/>
        </w:rPr>
      </w:pPr>
      <w:r w:rsidRPr="00772D91">
        <w:rPr>
          <w:lang w:eastAsia="ar-SA"/>
        </w:rPr>
        <w:t xml:space="preserve">Above condition can be waved off, if the quantity in the purchase order is less than 100,000 tablets/capsules, (any exemptions to this condition, is notified in the relevant MSD order list) </w:t>
      </w:r>
    </w:p>
    <w:p w:rsidR="00455139" w:rsidRPr="00772D91" w:rsidRDefault="00455139" w:rsidP="00455139">
      <w:pPr>
        <w:suppressAutoHyphens/>
        <w:jc w:val="both"/>
        <w:rPr>
          <w:lang w:eastAsia="ar-SA"/>
        </w:rPr>
      </w:pPr>
      <w:r>
        <w:rPr>
          <w:lang w:eastAsia="ar-SA"/>
        </w:rPr>
        <w:t>(</w:t>
      </w:r>
      <w:proofErr w:type="gramStart"/>
      <w:r>
        <w:rPr>
          <w:lang w:eastAsia="ar-SA"/>
        </w:rPr>
        <w:t>only</w:t>
      </w:r>
      <w:proofErr w:type="gramEnd"/>
      <w:r>
        <w:rPr>
          <w:lang w:eastAsia="ar-SA"/>
        </w:rPr>
        <w:t xml:space="preserve"> applicable for Pharmaceutical Products)</w:t>
      </w:r>
    </w:p>
    <w:p w:rsidR="00455139" w:rsidRDefault="00455139" w:rsidP="00455139">
      <w:pPr>
        <w:suppressAutoHyphens/>
        <w:jc w:val="both"/>
        <w:rPr>
          <w:lang w:eastAsia="ar-SA"/>
        </w:rPr>
      </w:pPr>
    </w:p>
    <w:p w:rsidR="00455139" w:rsidRPr="00772D91" w:rsidRDefault="00455139" w:rsidP="003725EA">
      <w:pPr>
        <w:pStyle w:val="ListParagraph"/>
        <w:numPr>
          <w:ilvl w:val="0"/>
          <w:numId w:val="21"/>
        </w:numPr>
        <w:tabs>
          <w:tab w:val="left" w:pos="0"/>
          <w:tab w:val="left" w:pos="90"/>
        </w:tabs>
        <w:suppressAutoHyphens/>
        <w:ind w:left="0" w:hanging="284"/>
        <w:contextualSpacing w:val="0"/>
        <w:jc w:val="both"/>
        <w:rPr>
          <w:rFonts w:ascii="Calibri" w:eastAsia="Calibri" w:hAnsi="Calibri"/>
          <w:color w:val="FF0000"/>
          <w:sz w:val="16"/>
          <w:szCs w:val="16"/>
          <w:u w:val="single"/>
        </w:rPr>
      </w:pPr>
      <w:r w:rsidRPr="00772D91">
        <w:rPr>
          <w:lang w:eastAsia="ar-SA"/>
        </w:rPr>
        <w:t xml:space="preserve">Each; innermost pack, vial/ampoule, pre-filled syringe or bottle, shall bear the item Description,  SR  </w:t>
      </w:r>
    </w:p>
    <w:p w:rsidR="00455139" w:rsidRPr="000C6749" w:rsidRDefault="00455139" w:rsidP="00455139">
      <w:pPr>
        <w:suppressAutoHyphens/>
        <w:jc w:val="both"/>
        <w:rPr>
          <w:rFonts w:ascii="Calibri" w:eastAsia="Calibri" w:hAnsi="Calibri"/>
          <w:color w:val="FF0000"/>
          <w:sz w:val="16"/>
          <w:szCs w:val="16"/>
          <w:u w:val="single"/>
        </w:rPr>
      </w:pPr>
      <w:r>
        <w:rPr>
          <w:lang w:eastAsia="ar-SA"/>
        </w:rPr>
        <w:t>No, Batch No/Lot no., Reference</w:t>
      </w:r>
      <w:r w:rsidRPr="000C6749">
        <w:rPr>
          <w:lang w:eastAsia="ar-SA"/>
        </w:rPr>
        <w:t xml:space="preserve">/Catalogue </w:t>
      </w:r>
      <w:r>
        <w:rPr>
          <w:lang w:eastAsia="ar-SA"/>
        </w:rPr>
        <w:t>n</w:t>
      </w:r>
      <w:r w:rsidRPr="000C6749">
        <w:rPr>
          <w:lang w:eastAsia="ar-SA"/>
        </w:rPr>
        <w:t>o</w:t>
      </w:r>
      <w:proofErr w:type="gramStart"/>
      <w:r w:rsidRPr="00157EEA">
        <w:rPr>
          <w:lang w:eastAsia="ar-SA"/>
        </w:rPr>
        <w:t>.(</w:t>
      </w:r>
      <w:proofErr w:type="gramEnd"/>
      <w:r w:rsidRPr="00157EEA">
        <w:rPr>
          <w:lang w:eastAsia="ar-SA"/>
        </w:rPr>
        <w:t>not for pharmaceuticals),</w:t>
      </w:r>
      <w:r w:rsidRPr="000C6749">
        <w:rPr>
          <w:lang w:eastAsia="ar-SA"/>
        </w:rPr>
        <w:t xml:space="preserve"> Date of Manufacture, Date of Expiry and “STATE LOGO” of Gov</w:t>
      </w:r>
      <w:r>
        <w:rPr>
          <w:lang w:eastAsia="ar-SA"/>
        </w:rPr>
        <w:t>ernmen</w:t>
      </w:r>
      <w:r w:rsidRPr="000C6749">
        <w:rPr>
          <w:lang w:eastAsia="ar-SA"/>
        </w:rPr>
        <w:t xml:space="preserve">t of Sri Lanka. </w:t>
      </w:r>
    </w:p>
    <w:p w:rsidR="00455139" w:rsidRPr="000C6749" w:rsidRDefault="00455139" w:rsidP="00455139">
      <w:pPr>
        <w:pStyle w:val="ListParagraph"/>
        <w:suppressAutoHyphens/>
        <w:ind w:left="0"/>
        <w:jc w:val="both"/>
        <w:rPr>
          <w:lang w:eastAsia="ar-SA"/>
        </w:rPr>
      </w:pPr>
      <w:r w:rsidRPr="000C6749">
        <w:rPr>
          <w:lang w:eastAsia="ar-SA"/>
        </w:rPr>
        <w:t xml:space="preserve">It is essential to include and exactly match the dates of Expiry &amp; date of Manufacture (in any form as “Year &amp; Month” or “No Exp.”), in the innermost pack and supplier’s invoice. </w:t>
      </w:r>
    </w:p>
    <w:p w:rsidR="00455139" w:rsidRPr="000C6749" w:rsidRDefault="00455139" w:rsidP="00455139">
      <w:pPr>
        <w:suppressAutoHyphens/>
        <w:ind w:hanging="360"/>
        <w:jc w:val="both"/>
        <w:rPr>
          <w:sz w:val="18"/>
          <w:szCs w:val="18"/>
          <w:lang w:eastAsia="ar-SA"/>
        </w:rPr>
      </w:pPr>
    </w:p>
    <w:p w:rsidR="00455139" w:rsidRPr="000C6749" w:rsidRDefault="00455139" w:rsidP="003725EA">
      <w:pPr>
        <w:pStyle w:val="ListParagraph"/>
        <w:numPr>
          <w:ilvl w:val="0"/>
          <w:numId w:val="21"/>
        </w:numPr>
        <w:suppressAutoHyphens/>
        <w:ind w:left="-90" w:hanging="284"/>
        <w:jc w:val="both"/>
        <w:rPr>
          <w:lang w:eastAsia="ar-SA"/>
        </w:rPr>
      </w:pPr>
      <w:r w:rsidRPr="000C6749">
        <w:rPr>
          <w:lang w:eastAsia="ar-SA"/>
        </w:rPr>
        <w:lastRenderedPageBreak/>
        <w:t xml:space="preserve">Description of </w:t>
      </w:r>
      <w:r>
        <w:rPr>
          <w:lang w:eastAsia="ar-SA"/>
        </w:rPr>
        <w:t xml:space="preserve">the </w:t>
      </w:r>
      <w:r w:rsidRPr="000C6749">
        <w:rPr>
          <w:lang w:eastAsia="ar-SA"/>
        </w:rPr>
        <w:t>Item, SR No</w:t>
      </w:r>
      <w:r w:rsidRPr="000C6749">
        <w:rPr>
          <w:color w:val="FF0000"/>
          <w:lang w:eastAsia="ar-SA"/>
        </w:rPr>
        <w:t>,</w:t>
      </w:r>
      <w:r w:rsidRPr="000C6749">
        <w:rPr>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0C6749">
        <w:rPr>
          <w:lang w:eastAsia="ar-SA"/>
        </w:rPr>
        <w:t>Expiry(</w:t>
      </w:r>
      <w:proofErr w:type="gramEnd"/>
      <w:r w:rsidRPr="000C6749">
        <w:rPr>
          <w:lang w:eastAsia="ar-SA"/>
        </w:rPr>
        <w:t>DOE)</w:t>
      </w:r>
      <w:r w:rsidRPr="00157EEA">
        <w:rPr>
          <w:lang w:eastAsia="ar-SA"/>
        </w:rPr>
        <w:t>declared in the offer</w:t>
      </w:r>
      <w:r>
        <w:rPr>
          <w:lang w:eastAsia="ar-SA"/>
        </w:rPr>
        <w:t xml:space="preserve"> </w:t>
      </w:r>
      <w:r w:rsidRPr="000C6749">
        <w:rPr>
          <w:lang w:eastAsia="ar-SA"/>
        </w:rPr>
        <w:t>shall be approved by MSD and DOM &amp; DOE shall consist of at least the year &amp; month.</w:t>
      </w:r>
    </w:p>
    <w:p w:rsidR="00455139" w:rsidRPr="000C6749" w:rsidRDefault="00455139" w:rsidP="00455139">
      <w:pPr>
        <w:suppressAutoHyphens/>
        <w:jc w:val="both"/>
        <w:rPr>
          <w:sz w:val="18"/>
          <w:szCs w:val="18"/>
          <w:lang w:eastAsia="ar-SA"/>
        </w:rPr>
      </w:pPr>
    </w:p>
    <w:p w:rsidR="00455139" w:rsidRPr="000C6749" w:rsidRDefault="00455139" w:rsidP="003725EA">
      <w:pPr>
        <w:pStyle w:val="ListParagraph"/>
        <w:numPr>
          <w:ilvl w:val="0"/>
          <w:numId w:val="21"/>
        </w:numPr>
        <w:suppressAutoHyphens/>
        <w:ind w:left="90"/>
        <w:jc w:val="both"/>
        <w:rPr>
          <w:lang w:eastAsia="ar-SA"/>
        </w:rPr>
      </w:pPr>
      <w:r w:rsidRPr="000C6749">
        <w:rPr>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455139" w:rsidRPr="000C6749" w:rsidRDefault="00455139" w:rsidP="00455139">
      <w:pPr>
        <w:suppressAutoHyphens/>
        <w:jc w:val="both"/>
        <w:rPr>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t>Batch Number of the product shall be separately Barcoded (in Code 128 or 2D formats) and Barcode shall be printed on the labels at</w:t>
      </w:r>
      <w:r>
        <w:rPr>
          <w:lang w:eastAsia="ar-SA"/>
        </w:rPr>
        <w:t xml:space="preserve"> </w:t>
      </w:r>
      <w:r w:rsidRPr="000C6749">
        <w:rPr>
          <w:lang w:eastAsia="ar-SA"/>
        </w:rPr>
        <w:t>all levels of packing as described below, conforming to the industry standards in Barcode printing and pasting.</w:t>
      </w:r>
    </w:p>
    <w:p w:rsidR="00455139" w:rsidRPr="000C6749" w:rsidRDefault="00455139" w:rsidP="00455139">
      <w:pPr>
        <w:suppressAutoHyphens/>
        <w:jc w:val="both"/>
        <w:rPr>
          <w:lang w:eastAsia="ar-SA"/>
        </w:rPr>
      </w:pPr>
      <w:r w:rsidRPr="000C6749">
        <w:rPr>
          <w:lang w:eastAsia="ar-SA"/>
        </w:rPr>
        <w:t>Format shall be according to Code 128 or 2D standards.</w:t>
      </w:r>
    </w:p>
    <w:p w:rsidR="00455139" w:rsidRDefault="00455139" w:rsidP="00455139">
      <w:pPr>
        <w:pStyle w:val="ListParagraph"/>
        <w:suppressAutoHyphens/>
        <w:ind w:left="0"/>
        <w:jc w:val="both"/>
        <w:rPr>
          <w:lang w:eastAsia="ar-SA"/>
        </w:rPr>
      </w:pPr>
      <w:r w:rsidRPr="000C6749">
        <w:rPr>
          <w:lang w:eastAsia="ar-SA"/>
        </w:rPr>
        <w:t>Maximum barcode size shall be 5.0cm (length) x 2.5cm (width).</w:t>
      </w:r>
    </w:p>
    <w:p w:rsidR="00455139" w:rsidRDefault="00455139" w:rsidP="00455139">
      <w:pPr>
        <w:pStyle w:val="ListParagraph"/>
        <w:suppressAutoHyphens/>
        <w:ind w:left="0"/>
        <w:jc w:val="both"/>
        <w:rPr>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t xml:space="preserve">In case of receiving goods under inappropriate packaging </w:t>
      </w:r>
      <w:proofErr w:type="gramStart"/>
      <w:r w:rsidRPr="000C6749">
        <w:rPr>
          <w:lang w:eastAsia="ar-SA"/>
        </w:rPr>
        <w:t>conditions(</w:t>
      </w:r>
      <w:proofErr w:type="gramEnd"/>
      <w:r w:rsidRPr="000C6749">
        <w:rPr>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455139" w:rsidRPr="000C6749" w:rsidRDefault="00455139" w:rsidP="00455139">
      <w:pPr>
        <w:pStyle w:val="ListParagraph"/>
        <w:ind w:left="0"/>
        <w:jc w:val="both"/>
        <w:rPr>
          <w:rFonts w:eastAsia="Calibri"/>
        </w:rPr>
      </w:pPr>
      <w:r w:rsidRPr="000C6749">
        <w:rPr>
          <w:rFonts w:eastAsia="Calibri"/>
        </w:rPr>
        <w:t xml:space="preserve">In respect of SPC imported supplies, if the local agent does not follow suit as above, such extra expenses incurred to MSD shall be recovered from the </w:t>
      </w:r>
      <w:proofErr w:type="gramStart"/>
      <w:r w:rsidRPr="000C6749">
        <w:rPr>
          <w:rFonts w:eastAsia="Calibri"/>
        </w:rPr>
        <w:t>supplier</w:t>
      </w:r>
      <w:r>
        <w:rPr>
          <w:bCs/>
          <w:vertAlign w:val="superscript"/>
          <w:lang w:eastAsia="ar-SA"/>
        </w:rPr>
        <w:t>5</w:t>
      </w:r>
      <w:r w:rsidRPr="000C6749">
        <w:rPr>
          <w:rFonts w:eastAsia="Calibri"/>
        </w:rPr>
        <w:t xml:space="preserve">  by</w:t>
      </w:r>
      <w:proofErr w:type="gramEnd"/>
      <w:r w:rsidRPr="000C6749">
        <w:rPr>
          <w:rFonts w:eastAsia="Calibri"/>
        </w:rPr>
        <w:t xml:space="preserve"> SPC and refund to MSD.</w:t>
      </w:r>
    </w:p>
    <w:p w:rsidR="00455139" w:rsidRDefault="00455139" w:rsidP="00455139">
      <w:pPr>
        <w:contextualSpacing/>
        <w:jc w:val="both"/>
        <w:rPr>
          <w:rFonts w:eastAsia="Calibri"/>
        </w:rPr>
      </w:pPr>
    </w:p>
    <w:p w:rsidR="00455139" w:rsidRPr="000C6749" w:rsidRDefault="00455139" w:rsidP="00455139">
      <w:pPr>
        <w:contextualSpacing/>
        <w:jc w:val="both"/>
        <w:rPr>
          <w:rFonts w:eastAsia="Calibri"/>
          <w:b/>
          <w:u w:val="single"/>
        </w:rPr>
      </w:pPr>
      <w:r w:rsidRPr="000C6749">
        <w:rPr>
          <w:rFonts w:eastAsia="Calibri"/>
          <w:b/>
          <w:u w:val="single"/>
        </w:rPr>
        <w:t>Storage Conditions &amp; Temperature</w:t>
      </w:r>
    </w:p>
    <w:p w:rsidR="00455139" w:rsidRPr="000C6749" w:rsidRDefault="00455139" w:rsidP="00455139">
      <w:pPr>
        <w:spacing w:line="256" w:lineRule="auto"/>
        <w:ind w:hanging="360"/>
        <w:contextualSpacing/>
        <w:rPr>
          <w:rFonts w:ascii="Calibri" w:eastAsia="Calibri" w:hAnsi="Calibri"/>
          <w:sz w:val="18"/>
          <w:szCs w:val="18"/>
        </w:rPr>
      </w:pPr>
    </w:p>
    <w:p w:rsidR="00455139" w:rsidRDefault="00455139" w:rsidP="003725EA">
      <w:pPr>
        <w:pStyle w:val="ListParagraph"/>
        <w:numPr>
          <w:ilvl w:val="0"/>
          <w:numId w:val="21"/>
        </w:numPr>
        <w:suppressAutoHyphens/>
        <w:ind w:left="0"/>
        <w:jc w:val="both"/>
        <w:rPr>
          <w:lang w:eastAsia="ar-SA"/>
        </w:rPr>
      </w:pPr>
      <w:r w:rsidRPr="000C6749">
        <w:rPr>
          <w:lang w:eastAsia="ar-SA"/>
        </w:rPr>
        <w:t>If the storage temperature &amp; conditions are not specified in the item specification, NMRA accepted product storage conditions, shall conform to Sri Lankan ambient storage conditions in the ranges of 30</w:t>
      </w:r>
      <w:r w:rsidRPr="000C6749">
        <w:rPr>
          <w:vertAlign w:val="superscript"/>
          <w:lang w:eastAsia="ar-SA"/>
        </w:rPr>
        <w:t>0</w:t>
      </w:r>
      <w:r w:rsidRPr="000C6749">
        <w:rPr>
          <w:lang w:eastAsia="ar-SA"/>
        </w:rPr>
        <w:t>c +/- 2</w:t>
      </w:r>
      <w:r w:rsidRPr="000C6749">
        <w:rPr>
          <w:vertAlign w:val="superscript"/>
          <w:lang w:eastAsia="ar-SA"/>
        </w:rPr>
        <w:t>0</w:t>
      </w:r>
      <w:r w:rsidRPr="000C6749">
        <w:rPr>
          <w:lang w:eastAsia="ar-SA"/>
        </w:rPr>
        <w:t>c temperature and 75% +/-5% relative humidity. The product storage conditions shall be clearly indicated at all levels of labels/packages/boxes.</w:t>
      </w:r>
    </w:p>
    <w:p w:rsidR="00455139" w:rsidRPr="000C6749" w:rsidRDefault="00455139" w:rsidP="00455139">
      <w:pPr>
        <w:pStyle w:val="ListParagraph"/>
        <w:suppressAutoHyphens/>
        <w:ind w:left="0"/>
        <w:jc w:val="both"/>
        <w:rPr>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t>Maintenance of Cold Chain;</w:t>
      </w:r>
    </w:p>
    <w:p w:rsidR="00455139" w:rsidRPr="000C6749" w:rsidRDefault="00455139" w:rsidP="003725EA">
      <w:pPr>
        <w:pStyle w:val="ListParagraph"/>
        <w:numPr>
          <w:ilvl w:val="0"/>
          <w:numId w:val="22"/>
        </w:numPr>
        <w:suppressAutoHyphens/>
        <w:jc w:val="both"/>
        <w:rPr>
          <w:lang w:eastAsia="ar-SA"/>
        </w:rPr>
      </w:pPr>
      <w:r w:rsidRPr="000C6749">
        <w:rPr>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455139" w:rsidRPr="000C6749" w:rsidRDefault="00455139" w:rsidP="003725EA">
      <w:pPr>
        <w:numPr>
          <w:ilvl w:val="0"/>
          <w:numId w:val="22"/>
        </w:numPr>
        <w:suppressAutoHyphens/>
        <w:ind w:left="450" w:hanging="180"/>
        <w:jc w:val="both"/>
        <w:rPr>
          <w:lang w:eastAsia="ar-SA"/>
        </w:rPr>
      </w:pPr>
      <w:r w:rsidRPr="000C6749">
        <w:rPr>
          <w:lang w:eastAsia="ar-SA"/>
        </w:rPr>
        <w:t xml:space="preserve">Supplier shall use suitable prominently visible identification marks of international standard, with appropriate </w:t>
      </w:r>
      <w:proofErr w:type="spellStart"/>
      <w:r w:rsidRPr="000C6749">
        <w:rPr>
          <w:lang w:eastAsia="ar-SA"/>
        </w:rPr>
        <w:t>colours</w:t>
      </w:r>
      <w:proofErr w:type="spellEnd"/>
      <w:r w:rsidRPr="000C6749">
        <w:rPr>
          <w:lang w:eastAsia="ar-SA"/>
        </w:rPr>
        <w:t xml:space="preserve"> and sizes for easy identification of cold cargo. Supplier shall use standardized </w:t>
      </w:r>
      <w:r w:rsidRPr="000C6749">
        <w:rPr>
          <w:b/>
          <w:bCs/>
          <w:color w:val="7030A0"/>
          <w:lang w:eastAsia="ar-SA"/>
        </w:rPr>
        <w:t>USB Devices</w:t>
      </w:r>
      <w:r w:rsidRPr="000C6749">
        <w:rPr>
          <w:lang w:eastAsia="ar-SA"/>
        </w:rPr>
        <w:t xml:space="preserve"> for temperature data logging inside the packages and shall provide free of charge, data logger readers </w:t>
      </w:r>
      <w:r w:rsidRPr="000C6749">
        <w:rPr>
          <w:b/>
          <w:bCs/>
          <w:color w:val="7030A0"/>
          <w:lang w:eastAsia="ar-SA"/>
        </w:rPr>
        <w:t>&amp;/ software (reading apps compatible with Windows-07/latest)</w:t>
      </w:r>
      <w:r w:rsidRPr="000C6749">
        <w:rPr>
          <w:lang w:eastAsia="ar-SA"/>
        </w:rPr>
        <w:t xml:space="preserve"> to wharf department of SPC in advance, to enable examining the maintenance of cold chain in transit, and before taking over the consignment by MSD.  </w:t>
      </w:r>
    </w:p>
    <w:p w:rsidR="00455139" w:rsidRDefault="00455139" w:rsidP="003725EA">
      <w:pPr>
        <w:numPr>
          <w:ilvl w:val="0"/>
          <w:numId w:val="22"/>
        </w:numPr>
        <w:suppressAutoHyphens/>
        <w:ind w:left="450" w:hanging="180"/>
        <w:jc w:val="both"/>
        <w:rPr>
          <w:lang w:eastAsia="ar-SA"/>
        </w:rPr>
      </w:pPr>
      <w:r w:rsidRPr="000C6749">
        <w:rPr>
          <w:lang w:eastAsia="ar-SA"/>
        </w:rPr>
        <w:t xml:space="preserve">If the cold chain break is observed at the time of taking over the consignments by MSD, such consignments shall be rejected, indicating the reason on the relevant </w:t>
      </w:r>
      <w:r w:rsidRPr="00D51ED6">
        <w:rPr>
          <w:b/>
          <w:lang w:eastAsia="ar-SA"/>
        </w:rPr>
        <w:t>WDN</w:t>
      </w:r>
      <w:r>
        <w:rPr>
          <w:b/>
          <w:lang w:eastAsia="ar-SA"/>
        </w:rPr>
        <w:t xml:space="preserve"> </w:t>
      </w:r>
      <w:r w:rsidRPr="000C6749">
        <w:rPr>
          <w:b/>
          <w:bCs/>
          <w:lang w:eastAsia="ar-SA"/>
        </w:rPr>
        <w:t>or copy of the delivery documents.</w:t>
      </w:r>
      <w:r w:rsidRPr="000C6749">
        <w:rPr>
          <w:lang w:eastAsia="ar-SA"/>
        </w:rPr>
        <w:t xml:space="preserve"> In such an event, the SPC shall arrange necessary cold storage for the consignment until ‘observed cold chain break’ is investigated leading to acceptance / total rejection of consignment and the expenses bon</w:t>
      </w:r>
      <w:r>
        <w:rPr>
          <w:lang w:eastAsia="ar-SA"/>
        </w:rPr>
        <w:t>e</w:t>
      </w:r>
      <w:r w:rsidRPr="000C6749">
        <w:rPr>
          <w:lang w:eastAsia="ar-SA"/>
        </w:rPr>
        <w:t xml:space="preserve"> by MSD / SPC in arranging the cold storage shall be recovered from the supplier.</w:t>
      </w:r>
    </w:p>
    <w:p w:rsidR="00455139" w:rsidRPr="000C6749" w:rsidRDefault="00455139" w:rsidP="003725EA">
      <w:pPr>
        <w:numPr>
          <w:ilvl w:val="0"/>
          <w:numId w:val="22"/>
        </w:numPr>
        <w:suppressAutoHyphens/>
        <w:ind w:left="450" w:hanging="180"/>
        <w:jc w:val="both"/>
        <w:rPr>
          <w:lang w:eastAsia="ar-SA"/>
        </w:rPr>
      </w:pPr>
      <w:r w:rsidRPr="00E30598">
        <w:rPr>
          <w:lang w:eastAsia="ar-SA"/>
        </w:rPr>
        <w:t>The vehicles transporting cold cargo to MSD shall be equipped with temperature monitoring devices and the vehicle shall have NMRA approval for transport of pharmaceuticals.</w:t>
      </w:r>
    </w:p>
    <w:p w:rsidR="00455139" w:rsidRPr="00316756" w:rsidRDefault="00455139" w:rsidP="003725EA">
      <w:pPr>
        <w:numPr>
          <w:ilvl w:val="0"/>
          <w:numId w:val="22"/>
        </w:numPr>
        <w:suppressAutoHyphens/>
        <w:ind w:left="450" w:hanging="180"/>
        <w:jc w:val="both"/>
        <w:rPr>
          <w:color w:val="C00000"/>
          <w:lang w:eastAsia="ar-SA"/>
        </w:rPr>
      </w:pPr>
      <w:r w:rsidRPr="000C6749">
        <w:rPr>
          <w:lang w:eastAsia="ar-SA"/>
        </w:rPr>
        <w:t>The suppliers shall dispatch consignments of the items, which require cold</w:t>
      </w:r>
      <w:r>
        <w:rPr>
          <w:lang w:eastAsia="ar-SA"/>
        </w:rPr>
        <w:t xml:space="preserve"> </w:t>
      </w:r>
      <w:r w:rsidRPr="000C6749">
        <w:rPr>
          <w:lang w:eastAsia="ar-SA"/>
        </w:rPr>
        <w:t>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455139" w:rsidRPr="000C6749" w:rsidRDefault="00455139" w:rsidP="00455139">
      <w:pPr>
        <w:suppressAutoHyphens/>
        <w:ind w:left="450"/>
        <w:jc w:val="both"/>
        <w:rPr>
          <w:color w:val="C00000"/>
          <w:lang w:eastAsia="ar-SA"/>
        </w:rPr>
      </w:pPr>
    </w:p>
    <w:p w:rsidR="00455139" w:rsidRPr="000C6749" w:rsidRDefault="00455139" w:rsidP="003725EA">
      <w:pPr>
        <w:pStyle w:val="ListParagraph"/>
        <w:numPr>
          <w:ilvl w:val="0"/>
          <w:numId w:val="21"/>
        </w:numPr>
        <w:suppressAutoHyphens/>
        <w:jc w:val="both"/>
        <w:rPr>
          <w:lang w:eastAsia="ar-SA"/>
        </w:rPr>
      </w:pPr>
      <w:r w:rsidRPr="0019422F">
        <w:rPr>
          <w:lang w:eastAsia="ar-SA"/>
        </w:rPr>
        <w:lastRenderedPageBreak/>
        <w:t>In respect of the products requiring controlled temperature storage (</w:t>
      </w:r>
      <w:proofErr w:type="spellStart"/>
      <w:r w:rsidRPr="0019422F">
        <w:rPr>
          <w:lang w:eastAsia="ar-SA"/>
        </w:rPr>
        <w:t>Eg</w:t>
      </w:r>
      <w:proofErr w:type="spellEnd"/>
      <w:r w:rsidRPr="0019422F">
        <w:rPr>
          <w:lang w:eastAsia="ar-SA"/>
        </w:rPr>
        <w:t>. &lt; 25</w:t>
      </w:r>
      <w:r w:rsidRPr="003725EA">
        <w:rPr>
          <w:vertAlign w:val="superscript"/>
          <w:lang w:eastAsia="ar-SA"/>
        </w:rPr>
        <w:t>0</w:t>
      </w:r>
      <w:r w:rsidRPr="0019422F">
        <w:rPr>
          <w:lang w:eastAsia="ar-SA"/>
        </w:rPr>
        <w:t>c, 2-25</w:t>
      </w:r>
      <w:r w:rsidRPr="003725EA">
        <w:rPr>
          <w:vertAlign w:val="superscript"/>
          <w:lang w:eastAsia="ar-SA"/>
        </w:rPr>
        <w:t>0</w:t>
      </w:r>
      <w:r w:rsidRPr="0019422F">
        <w:rPr>
          <w:lang w:eastAsia="ar-SA"/>
        </w:rPr>
        <w:t>c, 15-20</w:t>
      </w:r>
      <w:r w:rsidRPr="003725EA">
        <w:rPr>
          <w:vertAlign w:val="superscript"/>
          <w:lang w:eastAsia="ar-SA"/>
        </w:rPr>
        <w:t>0</w:t>
      </w:r>
      <w:r w:rsidRPr="0019422F">
        <w:rPr>
          <w:lang w:eastAsia="ar-SA"/>
        </w:rPr>
        <w:t>c/30</w:t>
      </w:r>
      <w:r w:rsidRPr="003725EA">
        <w:rPr>
          <w:vertAlign w:val="superscript"/>
          <w:lang w:eastAsia="ar-SA"/>
        </w:rPr>
        <w:t>0</w:t>
      </w:r>
      <w:r w:rsidRPr="0019422F">
        <w:rPr>
          <w:lang w:eastAsia="ar-SA"/>
        </w:rPr>
        <w:t>c, 2-8</w:t>
      </w:r>
      <w:r w:rsidRPr="003725EA">
        <w:rPr>
          <w:vertAlign w:val="superscript"/>
          <w:lang w:eastAsia="ar-SA"/>
        </w:rPr>
        <w:t>0</w:t>
      </w:r>
      <w:r w:rsidRPr="0019422F">
        <w:rPr>
          <w:lang w:eastAsia="ar-SA"/>
        </w:rPr>
        <w:t>c etc.), supplier shall provide MSD with latest product stability study reports with the invoice of the consignment.(report shall include studies; at 30</w:t>
      </w:r>
      <w:r w:rsidRPr="003725EA">
        <w:rPr>
          <w:vertAlign w:val="superscript"/>
          <w:lang w:eastAsia="ar-SA"/>
        </w:rPr>
        <w:t>0</w:t>
      </w:r>
      <w:r w:rsidRPr="0019422F">
        <w:rPr>
          <w:lang w:eastAsia="ar-SA"/>
        </w:rPr>
        <w:t>c +/- 2</w:t>
      </w:r>
      <w:r w:rsidRPr="003725EA">
        <w:rPr>
          <w:vertAlign w:val="superscript"/>
          <w:lang w:eastAsia="ar-SA"/>
        </w:rPr>
        <w:t>0</w:t>
      </w:r>
      <w:r w:rsidRPr="0019422F">
        <w:rPr>
          <w:lang w:eastAsia="ar-SA"/>
        </w:rPr>
        <w:t xml:space="preserve">c &amp; 75% +/- 5% RH for </w:t>
      </w:r>
      <w:r w:rsidRPr="003725EA">
        <w:rPr>
          <w:b/>
          <w:lang w:eastAsia="ar-SA"/>
        </w:rPr>
        <w:t>AC stored</w:t>
      </w:r>
      <w:r w:rsidRPr="0019422F">
        <w:rPr>
          <w:lang w:eastAsia="ar-SA"/>
        </w:rPr>
        <w:t xml:space="preserve"> items and at 25</w:t>
      </w:r>
      <w:r w:rsidRPr="003725EA">
        <w:rPr>
          <w:vertAlign w:val="superscript"/>
          <w:lang w:eastAsia="ar-SA"/>
        </w:rPr>
        <w:t>0</w:t>
      </w:r>
      <w:r w:rsidRPr="0019422F">
        <w:rPr>
          <w:lang w:eastAsia="ar-SA"/>
        </w:rPr>
        <w:t>c +/- 2</w:t>
      </w:r>
      <w:r w:rsidRPr="003725EA">
        <w:rPr>
          <w:vertAlign w:val="superscript"/>
          <w:lang w:eastAsia="ar-SA"/>
        </w:rPr>
        <w:t>0</w:t>
      </w:r>
      <w:r w:rsidRPr="0019422F">
        <w:rPr>
          <w:lang w:eastAsia="ar-SA"/>
        </w:rPr>
        <w:t xml:space="preserve">c &amp; 60% +/- 5% RH for </w:t>
      </w:r>
      <w:r w:rsidRPr="003725EA">
        <w:rPr>
          <w:b/>
          <w:lang w:eastAsia="ar-SA"/>
        </w:rPr>
        <w:t>Cold stored</w:t>
      </w:r>
      <w:r w:rsidRPr="0019422F">
        <w:rPr>
          <w:lang w:eastAsia="ar-SA"/>
        </w:rPr>
        <w:t xml:space="preserve"> items. It shall be a true copy of the latest report submitted to NMRA or a report issued within last 05 years</w:t>
      </w:r>
      <w:r w:rsidRPr="003725EA">
        <w:rPr>
          <w:color w:val="C00000"/>
          <w:lang w:eastAsia="ar-SA"/>
        </w:rPr>
        <w:t xml:space="preserve">).    </w:t>
      </w:r>
      <w:r>
        <w:rPr>
          <w:lang w:eastAsia="ar-SA"/>
        </w:rPr>
        <w:t xml:space="preserve">(refer clause No.12) </w:t>
      </w:r>
    </w:p>
    <w:p w:rsidR="00455139" w:rsidRDefault="00455139" w:rsidP="00455139">
      <w:pPr>
        <w:pStyle w:val="ListParagraph"/>
        <w:tabs>
          <w:tab w:val="left" w:pos="0"/>
          <w:tab w:val="left" w:pos="90"/>
        </w:tabs>
        <w:suppressAutoHyphens/>
        <w:ind w:left="90"/>
        <w:jc w:val="both"/>
        <w:rPr>
          <w:color w:val="C00000"/>
          <w:lang w:eastAsia="ar-SA"/>
        </w:rPr>
      </w:pPr>
    </w:p>
    <w:p w:rsidR="00455139" w:rsidRDefault="00455139" w:rsidP="00455139">
      <w:pPr>
        <w:pStyle w:val="ListParagraph"/>
        <w:tabs>
          <w:tab w:val="left" w:pos="0"/>
          <w:tab w:val="left" w:pos="90"/>
        </w:tabs>
        <w:suppressAutoHyphens/>
        <w:ind w:left="90"/>
        <w:jc w:val="both"/>
        <w:rPr>
          <w:color w:val="C00000"/>
          <w:lang w:eastAsia="ar-SA"/>
        </w:rPr>
      </w:pPr>
    </w:p>
    <w:p w:rsidR="00455139" w:rsidRDefault="00455139" w:rsidP="00455139">
      <w:pPr>
        <w:pStyle w:val="ListParagraph"/>
        <w:tabs>
          <w:tab w:val="left" w:pos="0"/>
          <w:tab w:val="left" w:pos="90"/>
        </w:tabs>
        <w:suppressAutoHyphens/>
        <w:ind w:left="90"/>
        <w:jc w:val="both"/>
        <w:rPr>
          <w:color w:val="C00000"/>
          <w:lang w:eastAsia="ar-SA"/>
        </w:rPr>
      </w:pPr>
    </w:p>
    <w:p w:rsidR="00455139" w:rsidRDefault="00455139" w:rsidP="00455139">
      <w:pPr>
        <w:pStyle w:val="ListParagraph"/>
        <w:tabs>
          <w:tab w:val="left" w:pos="0"/>
          <w:tab w:val="left" w:pos="90"/>
        </w:tabs>
        <w:suppressAutoHyphens/>
        <w:ind w:left="90"/>
        <w:jc w:val="both"/>
        <w:rPr>
          <w:color w:val="C00000"/>
          <w:lang w:eastAsia="ar-SA"/>
        </w:rPr>
      </w:pPr>
    </w:p>
    <w:p w:rsidR="00455139" w:rsidRDefault="00455139" w:rsidP="00455139">
      <w:pPr>
        <w:pStyle w:val="ListParagraph"/>
        <w:tabs>
          <w:tab w:val="left" w:pos="0"/>
          <w:tab w:val="left" w:pos="90"/>
        </w:tabs>
        <w:suppressAutoHyphens/>
        <w:ind w:left="90"/>
        <w:jc w:val="both"/>
        <w:rPr>
          <w:color w:val="C00000"/>
          <w:lang w:eastAsia="ar-SA"/>
        </w:rPr>
      </w:pPr>
    </w:p>
    <w:p w:rsidR="00455139" w:rsidRDefault="00455139" w:rsidP="00455139">
      <w:pPr>
        <w:pStyle w:val="ListParagraph"/>
        <w:tabs>
          <w:tab w:val="left" w:pos="0"/>
          <w:tab w:val="left" w:pos="90"/>
        </w:tabs>
        <w:suppressAutoHyphens/>
        <w:ind w:left="90"/>
        <w:jc w:val="both"/>
        <w:rPr>
          <w:color w:val="C00000"/>
          <w:lang w:eastAsia="ar-SA"/>
        </w:rPr>
      </w:pPr>
    </w:p>
    <w:p w:rsidR="00455139" w:rsidRPr="000C6749" w:rsidRDefault="00455139" w:rsidP="00455139">
      <w:pPr>
        <w:suppressAutoHyphens/>
        <w:jc w:val="both"/>
        <w:rPr>
          <w:b/>
          <w:u w:val="single"/>
          <w:lang w:eastAsia="ar-SA"/>
        </w:rPr>
      </w:pPr>
      <w:r w:rsidRPr="000C6749">
        <w:rPr>
          <w:b/>
          <w:u w:val="single"/>
          <w:lang w:eastAsia="ar-SA"/>
        </w:rPr>
        <w:t>Delivery Requirements</w:t>
      </w:r>
    </w:p>
    <w:p w:rsidR="00455139" w:rsidRPr="000C6749" w:rsidRDefault="00455139" w:rsidP="00455139">
      <w:pPr>
        <w:suppressAutoHyphens/>
        <w:jc w:val="both"/>
        <w:rPr>
          <w:b/>
          <w:u w:val="single"/>
          <w:lang w:eastAsia="ar-SA"/>
        </w:rPr>
      </w:pPr>
    </w:p>
    <w:p w:rsidR="00455139" w:rsidRPr="00F92BAB" w:rsidRDefault="00455139" w:rsidP="003725EA">
      <w:pPr>
        <w:pStyle w:val="ListParagraph"/>
        <w:numPr>
          <w:ilvl w:val="0"/>
          <w:numId w:val="21"/>
        </w:numPr>
        <w:suppressAutoHyphens/>
        <w:ind w:left="0" w:hanging="426"/>
        <w:jc w:val="both"/>
        <w:rPr>
          <w:strike/>
          <w:lang w:eastAsia="ar-SA"/>
        </w:rPr>
      </w:pPr>
      <w:r w:rsidRPr="00F92BAB">
        <w:rPr>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F92BAB">
        <w:rPr>
          <w:lang w:eastAsia="ar-SA"/>
        </w:rPr>
        <w:t>etc</w:t>
      </w:r>
      <w:proofErr w:type="spellEnd"/>
      <w:r w:rsidRPr="00F92BAB">
        <w:rPr>
          <w:lang w:eastAsia="ar-SA"/>
        </w:rPr>
        <w:t>). Any deviation from this agreed delivery schedule shall be treated as a defaulted delivery.</w:t>
      </w:r>
    </w:p>
    <w:p w:rsidR="00455139" w:rsidRPr="00C856E8" w:rsidRDefault="00455139" w:rsidP="00455139">
      <w:pPr>
        <w:suppressAutoHyphens/>
        <w:jc w:val="both"/>
        <w:rPr>
          <w:sz w:val="10"/>
          <w:szCs w:val="10"/>
          <w:lang w:eastAsia="ar-SA"/>
        </w:rPr>
      </w:pPr>
    </w:p>
    <w:p w:rsidR="00455139" w:rsidRPr="000C6749" w:rsidRDefault="00455139" w:rsidP="00455139">
      <w:pPr>
        <w:pStyle w:val="ListParagraph"/>
        <w:suppressAutoHyphens/>
        <w:ind w:left="0"/>
        <w:jc w:val="both"/>
        <w:rPr>
          <w:lang w:eastAsia="ar-SA"/>
        </w:rPr>
      </w:pPr>
      <w:r w:rsidRPr="000C6749">
        <w:rPr>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lang w:eastAsia="ar-SA"/>
        </w:rPr>
        <w:t>7</w:t>
      </w:r>
      <w:r w:rsidRPr="000C6749">
        <w:rPr>
          <w:lang w:eastAsia="ar-SA"/>
        </w:rPr>
        <w:t xml:space="preserve"> on delayed deliveries, shall be applied.</w:t>
      </w:r>
    </w:p>
    <w:p w:rsidR="00455139" w:rsidRDefault="00455139" w:rsidP="00455139">
      <w:pPr>
        <w:suppressAutoHyphens/>
        <w:jc w:val="both"/>
        <w:rPr>
          <w:sz w:val="16"/>
          <w:szCs w:val="16"/>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t xml:space="preserve">All consignments shall be delivered at Medical Supplies Division or an alternate receiving point as directed. However sending consignments </w:t>
      </w:r>
      <w:r w:rsidRPr="000C6749">
        <w:rPr>
          <w:b/>
          <w:u w:val="single"/>
          <w:lang w:eastAsia="ar-SA"/>
        </w:rPr>
        <w:t>to reach Sri Lanka from 15</w:t>
      </w:r>
      <w:r w:rsidRPr="000C6749">
        <w:rPr>
          <w:b/>
          <w:u w:val="single"/>
          <w:vertAlign w:val="superscript"/>
          <w:lang w:eastAsia="ar-SA"/>
        </w:rPr>
        <w:t>th</w:t>
      </w:r>
      <w:r w:rsidRPr="000C6749">
        <w:rPr>
          <w:b/>
          <w:u w:val="single"/>
          <w:lang w:eastAsia="ar-SA"/>
        </w:rPr>
        <w:t xml:space="preserve"> December to 10th January </w:t>
      </w:r>
      <w:r w:rsidRPr="000C6749">
        <w:rPr>
          <w:lang w:eastAsia="ar-SA"/>
        </w:rPr>
        <w:t>shall be avoided, unless otherwise prior approval has been granted by MSD for such deliveries.</w:t>
      </w:r>
    </w:p>
    <w:p w:rsidR="00455139" w:rsidRDefault="00455139" w:rsidP="00455139">
      <w:pPr>
        <w:suppressAutoHyphens/>
        <w:jc w:val="both"/>
        <w:rPr>
          <w:sz w:val="16"/>
          <w:szCs w:val="16"/>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w:t>
      </w:r>
      <w:proofErr w:type="gramStart"/>
      <w:r w:rsidRPr="000C6749">
        <w:rPr>
          <w:lang w:eastAsia="ar-SA"/>
        </w:rPr>
        <w:t>a</w:t>
      </w:r>
      <w:proofErr w:type="gramEnd"/>
      <w:r w:rsidRPr="000C6749">
        <w:rPr>
          <w:lang w:eastAsia="ar-SA"/>
        </w:rPr>
        <w:t xml:space="preserve">).  A penalty of 0.5% per day of the </w:t>
      </w:r>
      <w:r w:rsidRPr="00C234C9">
        <w:rPr>
          <w:lang w:eastAsia="ar-SA"/>
        </w:rPr>
        <w:t>consignment value</w:t>
      </w:r>
      <w:r w:rsidRPr="000C6749">
        <w:rPr>
          <w:lang w:eastAsia="ar-SA"/>
        </w:rPr>
        <w:t xml:space="preserve">, calculated commencing from the 15th day up to 60th day delay from the due delivery date, as per the indent/PO or its’ latest amended delivery schedules.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lang w:eastAsia="ar-SA"/>
        </w:rPr>
        <w:t>eg</w:t>
      </w:r>
      <w:proofErr w:type="spellEnd"/>
      <w:r w:rsidRPr="000C6749">
        <w:rPr>
          <w:lang w:eastAsia="ar-SA"/>
        </w:rPr>
        <w:t>. if payments have been released prior to such a cancellation), and accept the consignment subject to a 25% admin surcharge.</w:t>
      </w:r>
    </w:p>
    <w:p w:rsidR="00455139" w:rsidRDefault="00455139" w:rsidP="00455139">
      <w:pPr>
        <w:suppressAutoHyphens/>
        <w:jc w:val="both"/>
        <w:rPr>
          <w:sz w:val="16"/>
          <w:szCs w:val="16"/>
          <w:lang w:eastAsia="ar-SA"/>
        </w:rPr>
      </w:pPr>
    </w:p>
    <w:p w:rsidR="00455139" w:rsidRPr="00A81F0D" w:rsidRDefault="00455139" w:rsidP="00455139">
      <w:pPr>
        <w:suppressAutoHyphens/>
        <w:jc w:val="both"/>
        <w:rPr>
          <w:sz w:val="16"/>
          <w:szCs w:val="16"/>
          <w:lang w:eastAsia="ar-SA"/>
        </w:rPr>
      </w:pPr>
    </w:p>
    <w:p w:rsidR="00455139" w:rsidRPr="000C6749" w:rsidRDefault="00455139" w:rsidP="003725EA">
      <w:pPr>
        <w:pStyle w:val="ListParagraph"/>
        <w:numPr>
          <w:ilvl w:val="0"/>
          <w:numId w:val="21"/>
        </w:numPr>
        <w:tabs>
          <w:tab w:val="left" w:pos="180"/>
        </w:tabs>
        <w:suppressAutoHyphens/>
        <w:ind w:left="0"/>
        <w:jc w:val="both"/>
        <w:rPr>
          <w:lang w:eastAsia="ar-SA"/>
        </w:rPr>
      </w:pPr>
      <w:r w:rsidRPr="000C6749">
        <w:rPr>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lang w:eastAsia="ar-SA"/>
        </w:rPr>
        <w:t>relevant</w:t>
      </w:r>
      <w:r w:rsidRPr="000C6749">
        <w:rPr>
          <w:lang w:eastAsia="ar-SA"/>
        </w:rPr>
        <w:t xml:space="preserve"> SPC main order, shall be recovered from the supplier.</w:t>
      </w:r>
    </w:p>
    <w:p w:rsidR="00455139" w:rsidRPr="00C856E8" w:rsidRDefault="00455139" w:rsidP="00455139">
      <w:pPr>
        <w:tabs>
          <w:tab w:val="left" w:pos="180"/>
        </w:tabs>
        <w:suppressAutoHyphens/>
        <w:jc w:val="both"/>
        <w:rPr>
          <w:sz w:val="10"/>
          <w:szCs w:val="10"/>
          <w:lang w:eastAsia="ar-SA"/>
        </w:rPr>
      </w:pPr>
    </w:p>
    <w:p w:rsidR="00455139" w:rsidRPr="000C6749" w:rsidRDefault="00455139" w:rsidP="00455139">
      <w:pPr>
        <w:pStyle w:val="ListParagraph"/>
        <w:tabs>
          <w:tab w:val="left" w:pos="180"/>
        </w:tabs>
        <w:suppressAutoHyphens/>
        <w:ind w:left="0"/>
        <w:jc w:val="both"/>
        <w:rPr>
          <w:lang w:eastAsia="ar-SA"/>
        </w:rPr>
      </w:pPr>
      <w:r w:rsidRPr="000C6749">
        <w:rPr>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lang w:eastAsia="ar-SA"/>
        </w:rPr>
        <w:t>to the supplier</w:t>
      </w:r>
      <w:r>
        <w:rPr>
          <w:lang w:eastAsia="ar-SA"/>
        </w:rPr>
        <w:t xml:space="preserve"> </w:t>
      </w:r>
      <w:r w:rsidRPr="000C6749">
        <w:rPr>
          <w:lang w:eastAsia="ar-SA"/>
        </w:rPr>
        <w:t xml:space="preserve">of the corresponding SPC main order. </w:t>
      </w:r>
    </w:p>
    <w:p w:rsidR="00455139" w:rsidRDefault="00455139" w:rsidP="00455139">
      <w:pPr>
        <w:suppressAutoHyphens/>
        <w:jc w:val="both"/>
        <w:rPr>
          <w:sz w:val="16"/>
          <w:szCs w:val="16"/>
          <w:lang w:eastAsia="ar-SA"/>
        </w:rPr>
      </w:pPr>
    </w:p>
    <w:p w:rsidR="003725EA" w:rsidRDefault="003725EA" w:rsidP="00455139">
      <w:pPr>
        <w:suppressAutoHyphens/>
        <w:jc w:val="both"/>
        <w:rPr>
          <w:sz w:val="16"/>
          <w:szCs w:val="16"/>
          <w:lang w:eastAsia="ar-SA"/>
        </w:rPr>
      </w:pPr>
    </w:p>
    <w:p w:rsidR="003725EA" w:rsidRDefault="003725EA" w:rsidP="00455139">
      <w:pPr>
        <w:suppressAutoHyphens/>
        <w:jc w:val="both"/>
        <w:rPr>
          <w:sz w:val="16"/>
          <w:szCs w:val="16"/>
          <w:lang w:eastAsia="ar-SA"/>
        </w:rPr>
      </w:pPr>
    </w:p>
    <w:p w:rsidR="003725EA" w:rsidRDefault="003725EA" w:rsidP="00455139">
      <w:pPr>
        <w:suppressAutoHyphens/>
        <w:jc w:val="both"/>
        <w:rPr>
          <w:sz w:val="16"/>
          <w:szCs w:val="16"/>
          <w:lang w:eastAsia="ar-SA"/>
        </w:rPr>
      </w:pPr>
    </w:p>
    <w:p w:rsidR="003725EA" w:rsidRDefault="003725EA" w:rsidP="00455139">
      <w:pPr>
        <w:suppressAutoHyphens/>
        <w:jc w:val="both"/>
        <w:rPr>
          <w:sz w:val="16"/>
          <w:szCs w:val="16"/>
          <w:lang w:eastAsia="ar-SA"/>
        </w:rPr>
      </w:pPr>
    </w:p>
    <w:p w:rsidR="003725EA" w:rsidRDefault="003725EA" w:rsidP="00455139">
      <w:pPr>
        <w:suppressAutoHyphens/>
        <w:jc w:val="both"/>
        <w:rPr>
          <w:sz w:val="16"/>
          <w:szCs w:val="16"/>
          <w:lang w:eastAsia="ar-SA"/>
        </w:rPr>
      </w:pPr>
    </w:p>
    <w:p w:rsidR="003725EA" w:rsidRDefault="003725EA" w:rsidP="00455139">
      <w:pPr>
        <w:suppressAutoHyphens/>
        <w:jc w:val="both"/>
        <w:rPr>
          <w:sz w:val="16"/>
          <w:szCs w:val="16"/>
          <w:lang w:eastAsia="ar-SA"/>
        </w:rPr>
      </w:pPr>
    </w:p>
    <w:p w:rsidR="003725EA" w:rsidRDefault="003725EA" w:rsidP="00455139">
      <w:pPr>
        <w:suppressAutoHyphens/>
        <w:jc w:val="both"/>
        <w:rPr>
          <w:sz w:val="16"/>
          <w:szCs w:val="16"/>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lastRenderedPageBreak/>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lang w:eastAsia="ar-SA"/>
        </w:rPr>
        <w:t>eg</w:t>
      </w:r>
      <w:proofErr w:type="spellEnd"/>
      <w:r w:rsidRPr="000C6749">
        <w:rPr>
          <w:lang w:eastAsia="ar-SA"/>
        </w:rPr>
        <w:t xml:space="preserve">. In delivery; time, product, document, etc.) </w:t>
      </w:r>
      <w:proofErr w:type="gramStart"/>
      <w:r>
        <w:rPr>
          <w:lang w:eastAsia="ar-SA"/>
        </w:rPr>
        <w:t>g</w:t>
      </w:r>
      <w:r w:rsidRPr="000C6749">
        <w:rPr>
          <w:lang w:eastAsia="ar-SA"/>
        </w:rPr>
        <w:t>oods</w:t>
      </w:r>
      <w:proofErr w:type="gramEnd"/>
      <w:r w:rsidRPr="000C6749">
        <w:rPr>
          <w:lang w:eastAsia="ar-SA"/>
        </w:rPr>
        <w:t xml:space="preserve"> shall be accepted on the following working day, such date shall be counted for working out penalties as per No. 2</w:t>
      </w:r>
      <w:r>
        <w:rPr>
          <w:lang w:eastAsia="ar-SA"/>
        </w:rPr>
        <w:t>7</w:t>
      </w:r>
      <w:r w:rsidRPr="000C6749">
        <w:rPr>
          <w:lang w:eastAsia="ar-SA"/>
        </w:rPr>
        <w:t xml:space="preserve"> (regarding defaulted consignment) of the conditions of supply. </w:t>
      </w:r>
    </w:p>
    <w:p w:rsidR="00455139" w:rsidRPr="000C6749" w:rsidRDefault="00455139" w:rsidP="00455139">
      <w:pPr>
        <w:suppressAutoHyphens/>
        <w:ind w:firstLine="1260"/>
        <w:jc w:val="both"/>
        <w:rPr>
          <w:lang w:eastAsia="ar-SA"/>
        </w:rPr>
      </w:pPr>
    </w:p>
    <w:p w:rsidR="00455139" w:rsidRDefault="00455139" w:rsidP="00455139">
      <w:pPr>
        <w:pStyle w:val="ListParagraph"/>
        <w:suppressAutoHyphens/>
        <w:ind w:left="0"/>
        <w:jc w:val="both"/>
        <w:rPr>
          <w:lang w:eastAsia="ar-SA"/>
        </w:rPr>
      </w:pPr>
      <w:r w:rsidRPr="000C6749">
        <w:rPr>
          <w:lang w:eastAsia="ar-SA"/>
        </w:rPr>
        <w:t xml:space="preserve">As an alternative, supplier can request MSD to take over the consignment on the same day, subject to settling all </w:t>
      </w:r>
      <w:r>
        <w:rPr>
          <w:lang w:eastAsia="ar-SA"/>
        </w:rPr>
        <w:t>other</w:t>
      </w:r>
      <w:r w:rsidRPr="000C6749">
        <w:rPr>
          <w:lang w:eastAsia="ar-SA"/>
        </w:rPr>
        <w:t xml:space="preserve"> expenses (i.e. staff OT, forklift charge, etc.) of MSD, by the supplier.</w:t>
      </w:r>
    </w:p>
    <w:p w:rsidR="00455139" w:rsidRPr="000C6749" w:rsidRDefault="00455139" w:rsidP="00455139">
      <w:pPr>
        <w:pStyle w:val="ListParagraph"/>
        <w:suppressAutoHyphens/>
        <w:ind w:left="0"/>
        <w:jc w:val="both"/>
        <w:rPr>
          <w:vertAlign w:val="superscript"/>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t>The extension of L/C’s overstepping delivery schedules in the Indent/PO/its’ amendments, shall not in any way affect the recovery of late delivery charges, as per Condition No. 2</w:t>
      </w:r>
      <w:r>
        <w:rPr>
          <w:lang w:eastAsia="ar-SA"/>
        </w:rPr>
        <w:t>7</w:t>
      </w:r>
      <w:r w:rsidRPr="000C6749">
        <w:rPr>
          <w:lang w:eastAsia="ar-SA"/>
        </w:rPr>
        <w:t xml:space="preserve"> (regarding defaulted consignments) and any other direct or indirect additional costs/liquidated damages, relating/consequent to extension of L/C.</w:t>
      </w:r>
    </w:p>
    <w:p w:rsidR="00455139" w:rsidRPr="000C6749" w:rsidRDefault="00455139" w:rsidP="00455139">
      <w:pPr>
        <w:suppressAutoHyphens/>
        <w:jc w:val="both"/>
        <w:rPr>
          <w:lang w:eastAsia="ar-SA"/>
        </w:rPr>
      </w:pPr>
    </w:p>
    <w:p w:rsidR="00455139" w:rsidRPr="000C6749" w:rsidRDefault="00455139" w:rsidP="003725EA">
      <w:pPr>
        <w:pStyle w:val="ListParagraph"/>
        <w:numPr>
          <w:ilvl w:val="0"/>
          <w:numId w:val="21"/>
        </w:numPr>
        <w:spacing w:after="200" w:line="276" w:lineRule="auto"/>
        <w:ind w:left="0"/>
        <w:rPr>
          <w:lang w:eastAsia="ar-SA"/>
        </w:rPr>
      </w:pPr>
      <w:r w:rsidRPr="000C6749">
        <w:rPr>
          <w:lang w:eastAsia="ar-SA"/>
        </w:rPr>
        <w:t>When adequate storage space is not available at MSD</w:t>
      </w:r>
      <w:r>
        <w:rPr>
          <w:lang w:eastAsia="ar-SA"/>
        </w:rPr>
        <w:t xml:space="preserve">, to accept a delivery defaulted </w:t>
      </w:r>
      <w:r w:rsidRPr="000C6749">
        <w:rPr>
          <w:lang w:eastAsia="ar-SA"/>
        </w:rPr>
        <w:t>consignment (deviating from the delivery schedule in the Indent/PO/its’ amendments) under the condition No</w:t>
      </w:r>
      <w:r>
        <w:rPr>
          <w:lang w:eastAsia="ar-SA"/>
        </w:rPr>
        <w:t>.</w:t>
      </w:r>
      <w:r w:rsidRPr="000C6749">
        <w:rPr>
          <w:lang w:eastAsia="ar-SA"/>
        </w:rPr>
        <w:t xml:space="preserve"> 2</w:t>
      </w:r>
      <w:r>
        <w:rPr>
          <w:lang w:eastAsia="ar-SA"/>
        </w:rPr>
        <w:t>7</w:t>
      </w:r>
      <w:r w:rsidRPr="000C6749">
        <w:rPr>
          <w:lang w:eastAsia="ar-SA"/>
        </w:rPr>
        <w:t>, any additional expenses caused to MSD or SPC in arranging temporary external storage and other expenses (</w:t>
      </w:r>
      <w:proofErr w:type="spellStart"/>
      <w:r w:rsidRPr="000C6749">
        <w:rPr>
          <w:lang w:eastAsia="ar-SA"/>
        </w:rPr>
        <w:t>eg</w:t>
      </w:r>
      <w:proofErr w:type="spellEnd"/>
      <w:r w:rsidRPr="000C6749">
        <w:rPr>
          <w:lang w:eastAsia="ar-SA"/>
        </w:rPr>
        <w:t>. demurrage, detention, container storage, re-handling cum transport, etc.) shall be borne by the supplier.</w:t>
      </w:r>
    </w:p>
    <w:p w:rsidR="00455139" w:rsidRPr="000C6749" w:rsidRDefault="00455139" w:rsidP="00455139">
      <w:pPr>
        <w:suppressAutoHyphens/>
        <w:jc w:val="both"/>
        <w:rPr>
          <w:b/>
          <w:u w:val="single"/>
          <w:lang w:eastAsia="ar-SA"/>
        </w:rPr>
      </w:pPr>
      <w:r w:rsidRPr="000C6749">
        <w:rPr>
          <w:b/>
          <w:u w:val="single"/>
          <w:lang w:eastAsia="ar-SA"/>
        </w:rPr>
        <w:t>Documents &amp; Information</w:t>
      </w:r>
    </w:p>
    <w:p w:rsidR="00455139" w:rsidRPr="000C6749" w:rsidRDefault="00455139" w:rsidP="00455139">
      <w:pPr>
        <w:suppressAutoHyphens/>
        <w:jc w:val="both"/>
        <w:rPr>
          <w:b/>
          <w:u w:val="single"/>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t xml:space="preserve">MSD Order No, </w:t>
      </w:r>
      <w:r>
        <w:rPr>
          <w:lang w:eastAsia="ar-SA"/>
        </w:rPr>
        <w:t xml:space="preserve">Item </w:t>
      </w:r>
      <w:r w:rsidRPr="000C6749">
        <w:rPr>
          <w:lang w:eastAsia="ar-SA"/>
        </w:rPr>
        <w:t>Description, SR No, Batch No</w:t>
      </w:r>
      <w:r>
        <w:rPr>
          <w:lang w:eastAsia="ar-SA"/>
        </w:rPr>
        <w:t>.,</w:t>
      </w:r>
      <w:r w:rsidRPr="000C6749">
        <w:rPr>
          <w:lang w:eastAsia="ar-SA"/>
        </w:rPr>
        <w:t xml:space="preserve"> Date of Manufacture, Date of Expiry and </w:t>
      </w:r>
      <w:r>
        <w:rPr>
          <w:lang w:eastAsia="ar-SA"/>
        </w:rPr>
        <w:t xml:space="preserve">product </w:t>
      </w:r>
      <w:r w:rsidRPr="000C6749">
        <w:rPr>
          <w:lang w:eastAsia="ar-SA"/>
        </w:rPr>
        <w:t>Storage Condition, shall be indicated in all Supply Invoices and detailed Packing Lists.</w:t>
      </w:r>
    </w:p>
    <w:p w:rsidR="00455139" w:rsidRPr="000C6749" w:rsidRDefault="00455139" w:rsidP="00455139">
      <w:pPr>
        <w:suppressAutoHyphens/>
        <w:jc w:val="both"/>
        <w:rPr>
          <w:lang w:eastAsia="ar-SA"/>
        </w:rPr>
      </w:pPr>
    </w:p>
    <w:p w:rsidR="00455139" w:rsidRDefault="00455139" w:rsidP="003725EA">
      <w:pPr>
        <w:pStyle w:val="ListParagraph"/>
        <w:numPr>
          <w:ilvl w:val="0"/>
          <w:numId w:val="21"/>
        </w:numPr>
        <w:suppressAutoHyphens/>
        <w:ind w:left="0"/>
        <w:jc w:val="both"/>
        <w:rPr>
          <w:lang w:eastAsia="ar-SA"/>
        </w:rPr>
      </w:pPr>
      <w:r w:rsidRPr="00986CFC">
        <w:rPr>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986CFC">
        <w:rPr>
          <w:lang w:eastAsia="ar-SA"/>
        </w:rPr>
        <w:t>.(</w:t>
      </w:r>
      <w:proofErr w:type="gramEnd"/>
      <w:r w:rsidRPr="00986CFC">
        <w:rPr>
          <w:lang w:eastAsia="ar-SA"/>
        </w:rPr>
        <w:t>applicable for all surgical items and regular category of laboratory items, when specified in respective order lists).</w:t>
      </w:r>
    </w:p>
    <w:p w:rsidR="00455139" w:rsidRPr="00986CFC" w:rsidRDefault="00455139" w:rsidP="00455139">
      <w:pPr>
        <w:pStyle w:val="ListParagraph"/>
        <w:suppressAutoHyphens/>
        <w:ind w:left="0"/>
        <w:jc w:val="both"/>
        <w:rPr>
          <w:lang w:eastAsia="ar-SA"/>
        </w:rPr>
      </w:pPr>
    </w:p>
    <w:p w:rsidR="00455139" w:rsidRPr="000C6749" w:rsidRDefault="00455139" w:rsidP="00455139">
      <w:pPr>
        <w:pStyle w:val="ListParagraph"/>
        <w:suppressAutoHyphens/>
        <w:ind w:left="0"/>
        <w:jc w:val="both"/>
        <w:rPr>
          <w:lang w:eastAsia="ar-SA"/>
        </w:rPr>
      </w:pPr>
      <w:r w:rsidRPr="000C6749">
        <w:rPr>
          <w:lang w:eastAsia="ar-SA"/>
        </w:rPr>
        <w:t>The images of the; specimen labels, minimum pack and outer most box/shipper carton, that satisfies the above mentioned labeling conditions, shall also be provided within 14 days of releasing the indent by SPC.</w:t>
      </w:r>
    </w:p>
    <w:p w:rsidR="00455139" w:rsidRPr="007E77F2" w:rsidRDefault="00455139" w:rsidP="00455139">
      <w:pPr>
        <w:suppressAutoHyphens/>
        <w:jc w:val="both"/>
        <w:rPr>
          <w:sz w:val="16"/>
          <w:szCs w:val="16"/>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t>The supplier shall submit all shipping documents to (Including Bills of Lading / Draft Air Way Bills etc.) SPC Imports department and MSD by e-</w:t>
      </w:r>
      <w:proofErr w:type="gramStart"/>
      <w:r w:rsidRPr="000C6749">
        <w:rPr>
          <w:lang w:eastAsia="ar-SA"/>
        </w:rPr>
        <w:t>mail(</w:t>
      </w:r>
      <w:proofErr w:type="gramEnd"/>
      <w:r w:rsidRPr="000C6749">
        <w:rPr>
          <w:rFonts w:ascii="Kokila" w:eastAsia="Calibri" w:hAnsi="Kokila" w:cs="Kokila"/>
          <w:b/>
          <w:bCs/>
          <w:iCs/>
          <w:color w:val="17365D"/>
        </w:rPr>
        <w:t xml:space="preserve">follow instructions in website </w:t>
      </w:r>
      <w:hyperlink r:id="rId12" w:history="1">
        <w:r w:rsidRPr="000C6749">
          <w:rPr>
            <w:rFonts w:ascii="Kokila" w:eastAsia="Calibri" w:hAnsi="Kokila" w:cs="Kokila"/>
            <w:b/>
            <w:bCs/>
            <w:iCs/>
            <w:color w:val="0000FF"/>
            <w:u w:val="single"/>
          </w:rPr>
          <w:t>www.msd.gov.lk</w:t>
        </w:r>
      </w:hyperlink>
      <w:r w:rsidRPr="000C6749">
        <w:rPr>
          <w:lang w:eastAsia="ar-SA"/>
        </w:rPr>
        <w:t xml:space="preserve"> ), at least 03 days before the Expected Time of Arrival (ETA) of sea freighted consignments &amp; 02 days before the ETA of Air freighted consignments.</w:t>
      </w:r>
    </w:p>
    <w:p w:rsidR="00455139" w:rsidRPr="007E77F2" w:rsidRDefault="00455139" w:rsidP="00455139">
      <w:pPr>
        <w:suppressAutoHyphens/>
        <w:jc w:val="both"/>
        <w:rPr>
          <w:sz w:val="14"/>
          <w:szCs w:val="14"/>
          <w:lang w:eastAsia="ar-SA"/>
        </w:rPr>
      </w:pPr>
    </w:p>
    <w:p w:rsidR="00455139" w:rsidRPr="000C6749" w:rsidRDefault="00455139" w:rsidP="003725EA">
      <w:pPr>
        <w:pStyle w:val="ListParagraph"/>
        <w:numPr>
          <w:ilvl w:val="0"/>
          <w:numId w:val="21"/>
        </w:numPr>
        <w:suppressAutoHyphens/>
        <w:ind w:left="0"/>
        <w:jc w:val="both"/>
        <w:rPr>
          <w:lang w:eastAsia="ar-SA"/>
        </w:rPr>
      </w:pPr>
      <w:r w:rsidRPr="000C6749">
        <w:rPr>
          <w:lang w:eastAsia="ar-SA"/>
        </w:rPr>
        <w:t>After releasing the Indent/PO or establishing L/C, the latest logistical position of manufacturing &amp; supply on the Indent/PO, shall be updated biweekly through e-mails to SPC with a copy to MSD</w:t>
      </w:r>
      <w:r>
        <w:rPr>
          <w:bCs/>
          <w:vertAlign w:val="superscript"/>
          <w:lang w:eastAsia="ar-SA"/>
        </w:rPr>
        <w:t>6</w:t>
      </w:r>
      <w:r w:rsidRPr="000C6749">
        <w:rPr>
          <w:lang w:eastAsia="ar-SA"/>
        </w:rPr>
        <w:t xml:space="preserve"> by the supplier.( follow instructions in </w:t>
      </w:r>
      <w:r>
        <w:rPr>
          <w:lang w:eastAsia="ar-SA"/>
        </w:rPr>
        <w:t xml:space="preserve">the </w:t>
      </w:r>
      <w:r w:rsidRPr="000C6749">
        <w:rPr>
          <w:lang w:eastAsia="ar-SA"/>
        </w:rPr>
        <w:t xml:space="preserve">website www.msd.gov.lk) </w:t>
      </w:r>
    </w:p>
    <w:p w:rsidR="00455139" w:rsidRPr="00CA13EF" w:rsidRDefault="00455139" w:rsidP="00455139">
      <w:pPr>
        <w:pStyle w:val="ListParagraph"/>
        <w:suppressAutoHyphens/>
        <w:ind w:left="0"/>
        <w:jc w:val="both"/>
        <w:rPr>
          <w:lang w:eastAsia="ar-SA"/>
        </w:rPr>
      </w:pPr>
      <w:r w:rsidRPr="000C6749">
        <w:rPr>
          <w:lang w:eastAsia="ar-SA"/>
        </w:rPr>
        <w:t>If it is not complied or the information so provided are found to be incomplete/false, the grace period (for supply delays) mentioned in the clause 2</w:t>
      </w:r>
      <w:r>
        <w:rPr>
          <w:lang w:eastAsia="ar-SA"/>
        </w:rPr>
        <w:t>7</w:t>
      </w:r>
      <w:r w:rsidRPr="000C6749">
        <w:rPr>
          <w:lang w:eastAsia="ar-SA"/>
        </w:rPr>
        <w:t xml:space="preserve"> will not be applicable.</w:t>
      </w:r>
    </w:p>
    <w:p w:rsidR="00455139" w:rsidRDefault="00455139" w:rsidP="00455139">
      <w:pPr>
        <w:suppressAutoHyphens/>
        <w:jc w:val="both"/>
        <w:rPr>
          <w:b/>
          <w:u w:val="single"/>
          <w:lang w:eastAsia="ar-SA"/>
        </w:rPr>
      </w:pPr>
    </w:p>
    <w:p w:rsidR="00455139" w:rsidRDefault="00455139" w:rsidP="00455139">
      <w:pPr>
        <w:suppressAutoHyphens/>
        <w:jc w:val="both"/>
        <w:rPr>
          <w:lang w:eastAsia="ar-SA"/>
        </w:rPr>
      </w:pPr>
      <w:r w:rsidRPr="00067334">
        <w:rPr>
          <w:b/>
          <w:u w:val="single"/>
          <w:lang w:eastAsia="ar-SA"/>
        </w:rPr>
        <w:t>Common condition</w:t>
      </w:r>
      <w:r>
        <w:rPr>
          <w:b/>
          <w:u w:val="single"/>
          <w:lang w:eastAsia="ar-SA"/>
        </w:rPr>
        <w:t>s</w:t>
      </w:r>
    </w:p>
    <w:p w:rsidR="00455139" w:rsidRDefault="00455139" w:rsidP="00455139">
      <w:pPr>
        <w:suppressAutoHyphens/>
        <w:ind w:hanging="360"/>
        <w:jc w:val="both"/>
        <w:rPr>
          <w:lang w:eastAsia="ar-SA"/>
        </w:rPr>
      </w:pPr>
      <w:r w:rsidRPr="00906DFE">
        <w:rPr>
          <w:lang w:eastAsia="ar-SA"/>
        </w:rPr>
        <w:t>3</w:t>
      </w:r>
      <w:r>
        <w:rPr>
          <w:lang w:eastAsia="ar-SA"/>
        </w:rPr>
        <w:t>6</w:t>
      </w:r>
      <w:r w:rsidRPr="00906DFE">
        <w:rPr>
          <w:lang w:eastAsia="ar-SA"/>
        </w:rPr>
        <w:t>.</w:t>
      </w:r>
      <w:r w:rsidRPr="00906DFE">
        <w:rPr>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lang w:eastAsia="ar-SA"/>
        </w:rPr>
        <w:t xml:space="preserve"> The order/item specific; new conditions or amendments to General Order Conditions, will be included in the order list itself and as a remark entry in the MSMIS order records.</w:t>
      </w:r>
    </w:p>
    <w:p w:rsidR="00455139" w:rsidRPr="002444E2" w:rsidRDefault="00455139" w:rsidP="00455139">
      <w:pPr>
        <w:suppressAutoHyphens/>
        <w:ind w:hanging="360"/>
        <w:jc w:val="both"/>
        <w:rPr>
          <w:sz w:val="16"/>
          <w:szCs w:val="16"/>
          <w:lang w:eastAsia="ar-SA"/>
        </w:rPr>
      </w:pPr>
    </w:p>
    <w:p w:rsidR="00455139" w:rsidRPr="00325864" w:rsidRDefault="00455139" w:rsidP="003725EA">
      <w:pPr>
        <w:pStyle w:val="ListParagraph"/>
        <w:numPr>
          <w:ilvl w:val="0"/>
          <w:numId w:val="21"/>
        </w:numPr>
        <w:suppressAutoHyphens/>
        <w:ind w:left="0"/>
        <w:jc w:val="both"/>
        <w:rPr>
          <w:rFonts w:ascii="Tahoma" w:hAnsi="Tahoma" w:cs="Tahoma"/>
          <w:lang w:eastAsia="ar-SA"/>
        </w:rPr>
      </w:pPr>
      <w:r w:rsidRPr="00E2724E">
        <w:rPr>
          <w:rFonts w:eastAsia="Calibri"/>
        </w:rPr>
        <w:t xml:space="preserve">Administrative </w:t>
      </w:r>
      <w:r>
        <w:rPr>
          <w:rFonts w:eastAsia="Calibri"/>
        </w:rPr>
        <w:t>sur</w:t>
      </w:r>
      <w:r w:rsidRPr="00E2724E">
        <w:rPr>
          <w:rFonts w:eastAsia="Calibri"/>
        </w:rPr>
        <w:t>charge of 25%</w:t>
      </w:r>
      <w:r>
        <w:rPr>
          <w:rFonts w:eastAsia="Calibri"/>
        </w:rPr>
        <w:t>(on the value of goods)</w:t>
      </w:r>
      <w:r w:rsidRPr="00E2724E">
        <w:rPr>
          <w:rFonts w:eastAsia="Calibri"/>
        </w:rPr>
        <w:t>, will be applied for</w:t>
      </w:r>
      <w:r>
        <w:rPr>
          <w:rFonts w:eastAsia="Calibri"/>
        </w:rPr>
        <w:t xml:space="preserve"> </w:t>
      </w:r>
      <w:r w:rsidRPr="00E2724E">
        <w:rPr>
          <w:rFonts w:eastAsia="Calibri"/>
        </w:rPr>
        <w:t>tender condition</w:t>
      </w:r>
      <w:r>
        <w:rPr>
          <w:rFonts w:eastAsia="Calibri"/>
        </w:rPr>
        <w:t xml:space="preserve"> </w:t>
      </w:r>
      <w:r w:rsidRPr="00E2724E">
        <w:rPr>
          <w:rFonts w:eastAsia="Calibri"/>
        </w:rPr>
        <w:t>violations that cause deficiencies</w:t>
      </w:r>
      <w:r>
        <w:rPr>
          <w:rFonts w:eastAsia="Calibri"/>
        </w:rPr>
        <w:t xml:space="preserve"> in </w:t>
      </w:r>
      <w:r w:rsidRPr="00084AC1">
        <w:rPr>
          <w:rFonts w:eastAsia="Calibri"/>
        </w:rPr>
        <w:t>supply</w:t>
      </w:r>
      <w:r>
        <w:rPr>
          <w:rFonts w:eastAsia="Calibri"/>
        </w:rPr>
        <w:t xml:space="preserve"> </w:t>
      </w:r>
      <w:r w:rsidRPr="00E2724E">
        <w:rPr>
          <w:rFonts w:eastAsia="Calibri"/>
        </w:rPr>
        <w:t xml:space="preserve">with respect to; quality, standards &amp; specifications, short packing &amp; short supply or delayed delivery as per the cabinet decision. </w:t>
      </w:r>
      <w:r w:rsidRPr="00325864">
        <w:rPr>
          <w:rFonts w:ascii="Tahoma" w:eastAsia="Calibri" w:hAnsi="Tahoma" w:cs="Tahoma"/>
          <w:b/>
          <w:bCs/>
          <w:iCs/>
          <w:color w:val="17365D"/>
        </w:rPr>
        <w:t>(</w:t>
      </w:r>
      <w:proofErr w:type="spellStart"/>
      <w:proofErr w:type="gramStart"/>
      <w:r w:rsidRPr="00325864">
        <w:rPr>
          <w:rFonts w:ascii="Tahoma" w:eastAsia="Calibri" w:hAnsi="Tahoma" w:cs="Tahoma"/>
          <w:b/>
          <w:bCs/>
          <w:iCs/>
          <w:color w:val="17365D"/>
        </w:rPr>
        <w:t>eg</w:t>
      </w:r>
      <w:proofErr w:type="spellEnd"/>
      <w:proofErr w:type="gramEnd"/>
      <w:r w:rsidRPr="00325864">
        <w:rPr>
          <w:rFonts w:ascii="Tahoma" w:eastAsia="Calibri" w:hAnsi="Tahoma" w:cs="Tahoma"/>
          <w:b/>
          <w:bCs/>
          <w:iCs/>
          <w:color w:val="17365D"/>
        </w:rPr>
        <w:t>. As  in conditions No. 0</w:t>
      </w:r>
      <w:r>
        <w:rPr>
          <w:rFonts w:ascii="Tahoma" w:eastAsia="Calibri" w:hAnsi="Tahoma" w:cs="Tahoma"/>
          <w:b/>
          <w:bCs/>
          <w:iCs/>
          <w:color w:val="17365D"/>
        </w:rPr>
        <w:t>8</w:t>
      </w:r>
      <w:r w:rsidRPr="00325864">
        <w:rPr>
          <w:rFonts w:ascii="Tahoma" w:eastAsia="Calibri" w:hAnsi="Tahoma" w:cs="Tahoma"/>
          <w:b/>
          <w:bCs/>
          <w:iCs/>
          <w:color w:val="17365D"/>
        </w:rPr>
        <w:t>,05,</w:t>
      </w:r>
      <w:r>
        <w:rPr>
          <w:rFonts w:ascii="Tahoma" w:eastAsia="Calibri" w:hAnsi="Tahoma" w:cs="Tahoma"/>
          <w:b/>
          <w:bCs/>
          <w:iCs/>
          <w:color w:val="17365D"/>
        </w:rPr>
        <w:t>10</w:t>
      </w:r>
      <w:r w:rsidRPr="00325864">
        <w:rPr>
          <w:rFonts w:ascii="Tahoma" w:eastAsia="Calibri" w:hAnsi="Tahoma" w:cs="Tahoma"/>
          <w:b/>
          <w:bCs/>
          <w:iCs/>
          <w:color w:val="17365D"/>
        </w:rPr>
        <w:t>,1</w:t>
      </w:r>
      <w:r>
        <w:rPr>
          <w:rFonts w:ascii="Tahoma" w:eastAsia="Calibri" w:hAnsi="Tahoma" w:cs="Tahoma"/>
          <w:b/>
          <w:bCs/>
          <w:iCs/>
          <w:color w:val="17365D"/>
        </w:rPr>
        <w:t>3</w:t>
      </w:r>
      <w:r w:rsidRPr="00325864">
        <w:rPr>
          <w:rFonts w:ascii="Tahoma" w:eastAsia="Calibri" w:hAnsi="Tahoma" w:cs="Tahoma"/>
          <w:b/>
          <w:bCs/>
          <w:iCs/>
          <w:color w:val="17365D"/>
        </w:rPr>
        <w:t>)</w:t>
      </w:r>
    </w:p>
    <w:p w:rsidR="00455139" w:rsidRDefault="00455139" w:rsidP="00455139">
      <w:pPr>
        <w:pStyle w:val="ListParagraph"/>
        <w:suppressAutoHyphens/>
        <w:ind w:left="0"/>
        <w:jc w:val="both"/>
        <w:rPr>
          <w:lang w:eastAsia="ar-SA"/>
        </w:rPr>
      </w:pPr>
    </w:p>
    <w:p w:rsidR="00455139" w:rsidRPr="003725EA" w:rsidRDefault="00455139" w:rsidP="00455139">
      <w:pPr>
        <w:pStyle w:val="NoSpacing"/>
        <w:numPr>
          <w:ilvl w:val="0"/>
          <w:numId w:val="21"/>
        </w:numPr>
        <w:ind w:left="90" w:hanging="540"/>
        <w:jc w:val="both"/>
        <w:rPr>
          <w:rFonts w:ascii="Times New Roman" w:hAnsi="Times New Roman"/>
          <w:sz w:val="24"/>
          <w:szCs w:val="24"/>
        </w:rPr>
      </w:pPr>
      <w:r w:rsidRPr="003725EA">
        <w:rPr>
          <w:rFonts w:ascii="Times New Roman" w:hAnsi="Times New Roman"/>
          <w:sz w:val="24"/>
          <w:szCs w:val="24"/>
        </w:rPr>
        <w:t>The successful supplier should agree to dispatch by fax/courier a full set of copy document to SPC at least 3 days prior to arrival of consignment in Sri Lanka to prevent any delay in clearance.</w:t>
      </w:r>
    </w:p>
    <w:p w:rsidR="00455139" w:rsidRPr="003607D0" w:rsidRDefault="00455139" w:rsidP="00455139">
      <w:pPr>
        <w:pStyle w:val="NoSpacing"/>
        <w:ind w:left="90" w:hanging="540"/>
        <w:jc w:val="both"/>
        <w:rPr>
          <w:rFonts w:ascii="Times New Roman" w:hAnsi="Times New Roman"/>
          <w:sz w:val="24"/>
          <w:szCs w:val="24"/>
        </w:rPr>
      </w:pPr>
    </w:p>
    <w:p w:rsidR="00455139" w:rsidRDefault="00455139" w:rsidP="00455139">
      <w:pPr>
        <w:pStyle w:val="NoSpacing"/>
        <w:ind w:left="90" w:hanging="540"/>
        <w:jc w:val="both"/>
        <w:rPr>
          <w:rFonts w:ascii="Times New Roman" w:hAnsi="Times New Roman"/>
          <w:sz w:val="24"/>
          <w:szCs w:val="24"/>
        </w:rPr>
      </w:pPr>
      <w:r w:rsidRPr="003607D0">
        <w:rPr>
          <w:rFonts w:ascii="Times New Roman" w:hAnsi="Times New Roman"/>
          <w:sz w:val="24"/>
          <w:szCs w:val="24"/>
        </w:rPr>
        <w:t xml:space="preserve">        Demurrage /additional charges if any which become payable due to supplier’s failure to comply with this requirement will be claimed from the supplier.</w:t>
      </w:r>
    </w:p>
    <w:p w:rsidR="00455139" w:rsidRPr="003607D0" w:rsidRDefault="00455139" w:rsidP="00455139">
      <w:pPr>
        <w:pStyle w:val="NoSpacing"/>
        <w:ind w:left="90" w:hanging="540"/>
        <w:jc w:val="both"/>
        <w:rPr>
          <w:rFonts w:ascii="Times New Roman" w:hAnsi="Times New Roman"/>
          <w:sz w:val="24"/>
          <w:szCs w:val="24"/>
        </w:rPr>
      </w:pPr>
    </w:p>
    <w:p w:rsidR="00455139" w:rsidRPr="003607D0" w:rsidRDefault="00455139" w:rsidP="003725EA">
      <w:pPr>
        <w:pStyle w:val="ListParagraph"/>
        <w:numPr>
          <w:ilvl w:val="0"/>
          <w:numId w:val="21"/>
        </w:numPr>
        <w:ind w:left="90" w:hanging="450"/>
      </w:pPr>
      <w:r w:rsidRPr="003607D0">
        <w:t>To be supplied as per the delivery schedule indicated in the order list.</w:t>
      </w:r>
    </w:p>
    <w:p w:rsidR="00455139" w:rsidRPr="003607D0" w:rsidRDefault="00455139" w:rsidP="00455139">
      <w:pPr>
        <w:pStyle w:val="ListParagraph"/>
        <w:ind w:left="90" w:hanging="450"/>
      </w:pPr>
    </w:p>
    <w:p w:rsidR="00455139" w:rsidRPr="003607D0" w:rsidRDefault="00455139" w:rsidP="003725EA">
      <w:pPr>
        <w:pStyle w:val="ListParagraph"/>
        <w:numPr>
          <w:ilvl w:val="0"/>
          <w:numId w:val="21"/>
        </w:numPr>
        <w:ind w:left="90" w:hanging="450"/>
      </w:pPr>
      <w:r w:rsidRPr="003607D0">
        <w:t xml:space="preserve">In addition to the condition given herein any other relevant conditions as per the tender document </w:t>
      </w:r>
    </w:p>
    <w:p w:rsidR="00455139" w:rsidRPr="003607D0" w:rsidRDefault="00455139" w:rsidP="00455139">
      <w:pPr>
        <w:pStyle w:val="ListParagraph"/>
        <w:ind w:left="0"/>
      </w:pPr>
      <w:r w:rsidRPr="003607D0">
        <w:t xml:space="preserve"> </w:t>
      </w:r>
      <w:proofErr w:type="gramStart"/>
      <w:r w:rsidRPr="003607D0">
        <w:t>issued</w:t>
      </w:r>
      <w:proofErr w:type="gramEnd"/>
      <w:r w:rsidRPr="003607D0">
        <w:t xml:space="preserve"> by SPC are also applicable.</w:t>
      </w:r>
    </w:p>
    <w:p w:rsidR="00455139" w:rsidRPr="003607D0" w:rsidRDefault="00455139" w:rsidP="00455139">
      <w:pPr>
        <w:jc w:val="both"/>
      </w:pPr>
    </w:p>
    <w:p w:rsidR="00455139" w:rsidRPr="003607D0" w:rsidRDefault="00455139" w:rsidP="003725EA">
      <w:pPr>
        <w:ind w:hanging="360"/>
        <w:jc w:val="both"/>
      </w:pPr>
      <w:r w:rsidRPr="003607D0">
        <w:t xml:space="preserve">41.  Where a purchase for a particular item is being made for the first time from a supplier or where </w:t>
      </w:r>
      <w:proofErr w:type="gramStart"/>
      <w:r w:rsidRPr="003607D0">
        <w:t>there  are</w:t>
      </w:r>
      <w:proofErr w:type="gramEnd"/>
      <w:r w:rsidRPr="003607D0">
        <w:t xml:space="preserve"> previous quality failures on goods supplied by a particular supplier payments will only be made    upon testing the quality and standards of the goods and comparing the bulk supply with the samples provided along with the offer.</w:t>
      </w:r>
    </w:p>
    <w:p w:rsidR="00455139" w:rsidRPr="003607D0" w:rsidRDefault="00455139" w:rsidP="00455139">
      <w:pPr>
        <w:ind w:left="720"/>
      </w:pPr>
    </w:p>
    <w:p w:rsidR="00455139" w:rsidRPr="003607D0" w:rsidRDefault="00455139" w:rsidP="00455139">
      <w:pPr>
        <w:pStyle w:val="ListParagraph"/>
        <w:ind w:left="0" w:hanging="360"/>
      </w:pPr>
      <w:r w:rsidRPr="003607D0">
        <w:t xml:space="preserve">42. In the event of an award made to you on this tender, SPC reserve the right to cancel/suspend the procuring of said order in any stage, if you would be placed the defaulted supplier’s list due to </w:t>
      </w:r>
      <w:proofErr w:type="gramStart"/>
      <w:r w:rsidRPr="003607D0">
        <w:t>quality  failure</w:t>
      </w:r>
      <w:proofErr w:type="gramEnd"/>
      <w:r w:rsidRPr="003607D0">
        <w:t xml:space="preserve"> found in your previous supplies made to SPC or </w:t>
      </w:r>
      <w:proofErr w:type="spellStart"/>
      <w:r w:rsidRPr="003607D0">
        <w:t>non compliance</w:t>
      </w:r>
      <w:proofErr w:type="spellEnd"/>
      <w:r w:rsidRPr="003607D0">
        <w:t xml:space="preserve"> of  contractual agreement</w:t>
      </w:r>
    </w:p>
    <w:p w:rsidR="00455139" w:rsidRPr="003607D0" w:rsidRDefault="00455139" w:rsidP="00455139"/>
    <w:p w:rsidR="00455139" w:rsidRPr="003607D0" w:rsidRDefault="00455139" w:rsidP="00455139">
      <w:pPr>
        <w:pStyle w:val="NoSpacing"/>
        <w:ind w:hanging="450"/>
        <w:jc w:val="both"/>
        <w:rPr>
          <w:rFonts w:ascii="Times New Roman" w:hAnsi="Times New Roman"/>
          <w:sz w:val="24"/>
          <w:szCs w:val="24"/>
        </w:rPr>
      </w:pPr>
      <w:r w:rsidRPr="003607D0">
        <w:rPr>
          <w:rFonts w:ascii="Times New Roman" w:hAnsi="Times New Roman"/>
          <w:sz w:val="24"/>
          <w:szCs w:val="24"/>
        </w:rPr>
        <w:t xml:space="preserve">43. This tender is administered by the provisions of the “Public Contract Act No. 3 of 1987” </w:t>
      </w:r>
      <w:proofErr w:type="gramStart"/>
      <w:r w:rsidRPr="003607D0">
        <w:rPr>
          <w:rFonts w:ascii="Times New Roman" w:hAnsi="Times New Roman"/>
          <w:sz w:val="24"/>
          <w:szCs w:val="24"/>
        </w:rPr>
        <w:t>and  therefore</w:t>
      </w:r>
      <w:proofErr w:type="gramEnd"/>
      <w:r w:rsidRPr="003607D0">
        <w:rPr>
          <w:rFonts w:ascii="Times New Roman" w:hAnsi="Times New Roman"/>
          <w:sz w:val="24"/>
          <w:szCs w:val="24"/>
        </w:rPr>
        <w:t>, in the event bidder is to retain an agent, representative, nominee for and on behalf of Tender or shall register himself and such public contract act in accordance with the section 10 of the Public Contract Act and produce such valid  original certificate of Registration with the tender.</w:t>
      </w:r>
    </w:p>
    <w:p w:rsidR="00455139" w:rsidRPr="003607D0" w:rsidRDefault="00455139" w:rsidP="00455139">
      <w:pPr>
        <w:pStyle w:val="NoSpacing"/>
        <w:jc w:val="both"/>
        <w:rPr>
          <w:rFonts w:ascii="Times New Roman" w:hAnsi="Times New Roman"/>
          <w:sz w:val="24"/>
          <w:szCs w:val="24"/>
        </w:rPr>
      </w:pPr>
    </w:p>
    <w:p w:rsidR="00455139" w:rsidRPr="003607D0" w:rsidRDefault="00455139" w:rsidP="00455139">
      <w:pPr>
        <w:pStyle w:val="NoSpacing"/>
        <w:ind w:hanging="450"/>
        <w:jc w:val="both"/>
        <w:rPr>
          <w:rFonts w:ascii="Times New Roman" w:hAnsi="Times New Roman"/>
          <w:b/>
          <w:sz w:val="24"/>
          <w:szCs w:val="24"/>
        </w:rPr>
      </w:pPr>
      <w:r w:rsidRPr="003607D0">
        <w:rPr>
          <w:rFonts w:ascii="Times New Roman" w:hAnsi="Times New Roman"/>
          <w:sz w:val="24"/>
          <w:szCs w:val="24"/>
        </w:rPr>
        <w:t xml:space="preserve">44. </w:t>
      </w:r>
      <w:r w:rsidRPr="003607D0">
        <w:rPr>
          <w:rFonts w:ascii="Times New Roman" w:hAnsi="Times New Roman"/>
          <w:b/>
          <w:sz w:val="24"/>
          <w:szCs w:val="24"/>
        </w:rPr>
        <w:t xml:space="preserve">Destination Terminal Handling charges (THC) should be borne by the supplier at the </w:t>
      </w:r>
      <w:proofErr w:type="gramStart"/>
      <w:r w:rsidRPr="003607D0">
        <w:rPr>
          <w:rFonts w:ascii="Times New Roman" w:hAnsi="Times New Roman"/>
          <w:b/>
          <w:sz w:val="24"/>
          <w:szCs w:val="24"/>
        </w:rPr>
        <w:t>Port  of</w:t>
      </w:r>
      <w:proofErr w:type="gramEnd"/>
      <w:r w:rsidRPr="003607D0">
        <w:rPr>
          <w:rFonts w:ascii="Times New Roman" w:hAnsi="Times New Roman"/>
          <w:b/>
          <w:sz w:val="24"/>
          <w:szCs w:val="24"/>
        </w:rPr>
        <w:t xml:space="preserve">  Loading.   Hence when the C&amp;F prices are quoted this should be inclusive of THC.</w:t>
      </w:r>
    </w:p>
    <w:p w:rsidR="00455139" w:rsidRPr="003607D0" w:rsidRDefault="00455139" w:rsidP="00455139"/>
    <w:p w:rsidR="00455139" w:rsidRPr="003607D0" w:rsidRDefault="00455139" w:rsidP="00455139">
      <w:pPr>
        <w:ind w:hanging="450"/>
      </w:pPr>
      <w:r w:rsidRPr="003607D0">
        <w:t xml:space="preserve">45.  Offer validity should be </w:t>
      </w:r>
      <w:r>
        <w:t>02/03</w:t>
      </w:r>
      <w:r w:rsidRPr="003607D0">
        <w:t>/2020.</w:t>
      </w:r>
    </w:p>
    <w:p w:rsidR="00455139" w:rsidRPr="003607D0" w:rsidRDefault="00455139" w:rsidP="00455139">
      <w:pPr>
        <w:jc w:val="both"/>
        <w:rPr>
          <w:b/>
        </w:rPr>
      </w:pPr>
    </w:p>
    <w:p w:rsidR="00455139" w:rsidRPr="003607D0" w:rsidRDefault="00455139" w:rsidP="00455139">
      <w:pPr>
        <w:ind w:hanging="450"/>
      </w:pPr>
      <w:r w:rsidRPr="003607D0">
        <w:t>46.  When the time of arrival of goods to Sri Lanka, the residual shelf life should be remained 85% or more out of total product shelf life as per the regulation of Import &amp; Export Controller of Sri Lanka.</w:t>
      </w:r>
    </w:p>
    <w:p w:rsidR="00455139" w:rsidRPr="003607D0" w:rsidRDefault="00455139" w:rsidP="00455139">
      <w:pPr>
        <w:jc w:val="both"/>
        <w:rPr>
          <w:b/>
        </w:rPr>
      </w:pPr>
      <w:r w:rsidRPr="003607D0">
        <w:rPr>
          <w:b/>
        </w:rPr>
        <w:t xml:space="preserve"> </w:t>
      </w:r>
    </w:p>
    <w:p w:rsidR="00455139" w:rsidRPr="003607D0" w:rsidRDefault="00455139" w:rsidP="00455139">
      <w:pPr>
        <w:ind w:hanging="450"/>
      </w:pPr>
      <w:r w:rsidRPr="003607D0">
        <w:t xml:space="preserve">47. If you are not interested in participating, please acknowledge the receipt of this invitation with the </w:t>
      </w:r>
    </w:p>
    <w:p w:rsidR="00455139" w:rsidRPr="003607D0" w:rsidRDefault="00455139" w:rsidP="00455139">
      <w:pPr>
        <w:rPr>
          <w:b/>
          <w:u w:val="single"/>
        </w:rPr>
      </w:pPr>
      <w:proofErr w:type="gramStart"/>
      <w:r w:rsidRPr="003607D0">
        <w:t>reason</w:t>
      </w:r>
      <w:proofErr w:type="gramEnd"/>
      <w:r w:rsidRPr="003607D0">
        <w:t xml:space="preserve"> for not quoting.</w:t>
      </w:r>
    </w:p>
    <w:p w:rsidR="00455139" w:rsidRPr="003607D0" w:rsidRDefault="00455139" w:rsidP="00455139"/>
    <w:p w:rsidR="00455139" w:rsidRPr="003607D0" w:rsidRDefault="00455139" w:rsidP="00455139">
      <w:pPr>
        <w:ind w:hanging="450"/>
        <w:rPr>
          <w:b/>
          <w:u w:val="single"/>
        </w:rPr>
      </w:pPr>
      <w:r w:rsidRPr="003607D0">
        <w:t xml:space="preserve">48.  </w:t>
      </w:r>
      <w:r w:rsidRPr="003607D0">
        <w:rPr>
          <w:b/>
          <w:u w:val="single"/>
        </w:rPr>
        <w:t>BIDS FROM THOSE OTHER THAN MANUFACTURERS</w:t>
      </w:r>
    </w:p>
    <w:p w:rsidR="00455139" w:rsidRPr="003607D0" w:rsidRDefault="00455139" w:rsidP="00455139">
      <w:pPr>
        <w:rPr>
          <w:b/>
          <w:u w:val="single"/>
        </w:rPr>
      </w:pPr>
      <w:r w:rsidRPr="003607D0">
        <w:t>Bids for supply of goods which are not manufactured by the Bidder should be supported by a Certificate of Authority issued by the Manufacturer indicating that the Bidder has been duly authorized to supply the goods tendered for.  Failure to comply may result in the offer being rejected.</w:t>
      </w:r>
    </w:p>
    <w:p w:rsidR="00455139" w:rsidRDefault="00455139" w:rsidP="00455139">
      <w:pPr>
        <w:pStyle w:val="ListParagraph"/>
        <w:suppressAutoHyphens/>
        <w:ind w:left="-540"/>
        <w:jc w:val="both"/>
        <w:rPr>
          <w:rFonts w:eastAsia="Calibri"/>
          <w:b/>
        </w:rPr>
      </w:pPr>
    </w:p>
    <w:p w:rsidR="00455139" w:rsidRDefault="00455139" w:rsidP="00455139">
      <w:pPr>
        <w:pStyle w:val="ListParagraph"/>
        <w:suppressAutoHyphens/>
        <w:ind w:left="-540"/>
        <w:jc w:val="both"/>
        <w:rPr>
          <w:b/>
          <w:bCs/>
          <w:iCs/>
          <w:color w:val="17365D"/>
          <w:u w:val="single"/>
          <w:lang w:eastAsia="ar-SA"/>
        </w:rPr>
      </w:pPr>
      <w:proofErr w:type="gramStart"/>
      <w:r w:rsidRPr="00CA74A6">
        <w:rPr>
          <w:rFonts w:eastAsia="Calibri"/>
          <w:b/>
        </w:rPr>
        <w:t>Abbreviations :</w:t>
      </w:r>
      <w:r w:rsidRPr="00CA74A6">
        <w:rPr>
          <w:rFonts w:eastAsia="Calibri"/>
          <w:i/>
        </w:rPr>
        <w:t>NMRA</w:t>
      </w:r>
      <w:proofErr w:type="gramEnd"/>
      <w:r w:rsidRPr="00CA74A6">
        <w:rPr>
          <w:rFonts w:eastAsia="Calibri"/>
          <w:i/>
        </w:rPr>
        <w:t xml:space="preserve"> ; National Medicines Regulatory Authority/Sri Lanka,</w:t>
      </w:r>
      <w:r>
        <w:rPr>
          <w:rFonts w:eastAsia="Calibri"/>
        </w:rPr>
        <w:t xml:space="preserve"> SPC ; State </w:t>
      </w:r>
      <w:r w:rsidRPr="00CA74A6">
        <w:rPr>
          <w:rFonts w:eastAsia="Calibri"/>
          <w:i/>
        </w:rPr>
        <w:t>Pharmaceuticals Corporation, MSD; Medical Supplies Division/Ministry of Health-Sri Lanka.</w:t>
      </w:r>
    </w:p>
    <w:p w:rsidR="00455139" w:rsidRDefault="00455139" w:rsidP="00455139"/>
    <w:p w:rsidR="003725EA" w:rsidRDefault="003725EA" w:rsidP="00455139"/>
    <w:p w:rsidR="003725EA" w:rsidRDefault="003725EA" w:rsidP="00455139"/>
    <w:p w:rsidR="003725EA" w:rsidRDefault="003725EA" w:rsidP="00455139"/>
    <w:p w:rsidR="003725EA" w:rsidRDefault="003725EA" w:rsidP="00455139"/>
    <w:p w:rsidR="003725EA" w:rsidRDefault="003725EA" w:rsidP="00455139"/>
    <w:p w:rsidR="003725EA" w:rsidRDefault="003725EA" w:rsidP="00455139"/>
    <w:p w:rsidR="003725EA" w:rsidRDefault="003725EA" w:rsidP="00455139"/>
    <w:p w:rsidR="003725EA" w:rsidRDefault="003725EA" w:rsidP="00455139"/>
    <w:p w:rsidR="003725EA" w:rsidRDefault="003725EA" w:rsidP="00455139"/>
    <w:p w:rsidR="003725EA" w:rsidRDefault="003725EA" w:rsidP="00455139"/>
    <w:p w:rsidR="00455139" w:rsidRDefault="00455139" w:rsidP="00455139">
      <w:pPr>
        <w:rPr>
          <w:b/>
          <w:sz w:val="21"/>
          <w:szCs w:val="21"/>
          <w:u w:val="single"/>
        </w:rPr>
      </w:pPr>
      <w:r w:rsidRPr="00F65B49">
        <w:rPr>
          <w:b/>
          <w:sz w:val="21"/>
          <w:szCs w:val="21"/>
          <w:u w:val="single"/>
        </w:rPr>
        <w:t>Special Conditions for Surgical Consumables item</w:t>
      </w:r>
    </w:p>
    <w:p w:rsidR="00455139" w:rsidRPr="003725EA" w:rsidRDefault="00455139" w:rsidP="003725EA">
      <w:pPr>
        <w:pStyle w:val="ListParagraph"/>
        <w:numPr>
          <w:ilvl w:val="0"/>
          <w:numId w:val="23"/>
        </w:numPr>
        <w:spacing w:after="200" w:line="276" w:lineRule="auto"/>
        <w:rPr>
          <w:b/>
          <w:sz w:val="21"/>
          <w:szCs w:val="21"/>
          <w:u w:val="single"/>
        </w:rPr>
      </w:pPr>
      <w:r w:rsidRPr="003725EA">
        <w:rPr>
          <w:b/>
          <w:sz w:val="21"/>
          <w:szCs w:val="21"/>
        </w:rPr>
        <w:t>The product should have minimum of 36 months shelf life at the time of delivery to Medical Supplies Division.  Requested shelf life for Surgical Consumable is 36 months unless specified in the special order conditions/specifications/order list remarks.</w:t>
      </w:r>
    </w:p>
    <w:p w:rsidR="00455139" w:rsidRPr="003725EA" w:rsidRDefault="00455139" w:rsidP="003725EA">
      <w:pPr>
        <w:pStyle w:val="ListParagraph"/>
        <w:numPr>
          <w:ilvl w:val="0"/>
          <w:numId w:val="23"/>
        </w:numPr>
        <w:spacing w:after="200" w:line="276" w:lineRule="auto"/>
        <w:rPr>
          <w:b/>
          <w:sz w:val="21"/>
          <w:szCs w:val="21"/>
          <w:u w:val="single"/>
        </w:rPr>
      </w:pPr>
      <w:r w:rsidRPr="003725EA">
        <w:rPr>
          <w:b/>
          <w:sz w:val="21"/>
          <w:szCs w:val="21"/>
        </w:rPr>
        <w:t>General condition 7 and 16 are not applicable or Surgical Consumable Items.</w:t>
      </w:r>
    </w:p>
    <w:p w:rsidR="00455139" w:rsidRPr="00F65B49" w:rsidRDefault="00455139" w:rsidP="003725EA">
      <w:pPr>
        <w:pStyle w:val="ListParagraph"/>
        <w:numPr>
          <w:ilvl w:val="0"/>
          <w:numId w:val="23"/>
        </w:numPr>
        <w:spacing w:after="200" w:line="276" w:lineRule="auto"/>
        <w:rPr>
          <w:b/>
          <w:sz w:val="21"/>
          <w:szCs w:val="21"/>
          <w:u w:val="single"/>
        </w:rPr>
      </w:pPr>
      <w:r w:rsidRPr="00F65B49">
        <w:rPr>
          <w:b/>
          <w:sz w:val="21"/>
          <w:szCs w:val="21"/>
        </w:rPr>
        <w:t>Art works and diagrams with dimensions for relevant products with catalog numbers should be provided.</w:t>
      </w:r>
    </w:p>
    <w:p w:rsidR="00455139" w:rsidRPr="005F07AB" w:rsidRDefault="00455139" w:rsidP="003725EA">
      <w:pPr>
        <w:pStyle w:val="ListParagraph"/>
        <w:numPr>
          <w:ilvl w:val="0"/>
          <w:numId w:val="23"/>
        </w:numPr>
        <w:spacing w:after="200" w:line="276" w:lineRule="auto"/>
        <w:rPr>
          <w:b/>
          <w:sz w:val="21"/>
          <w:szCs w:val="21"/>
          <w:u w:val="single"/>
        </w:rPr>
      </w:pPr>
      <w:r w:rsidRPr="00F65B49">
        <w:rPr>
          <w:b/>
          <w:sz w:val="21"/>
          <w:szCs w:val="21"/>
        </w:rPr>
        <w:t>Usage instruction pamphlet/user manuals in print/</w:t>
      </w:r>
      <w:proofErr w:type="spellStart"/>
      <w:r w:rsidRPr="00F65B49">
        <w:rPr>
          <w:b/>
          <w:sz w:val="21"/>
          <w:szCs w:val="21"/>
        </w:rPr>
        <w:t>pdf</w:t>
      </w:r>
      <w:proofErr w:type="spellEnd"/>
      <w:r w:rsidRPr="00F65B49">
        <w:rPr>
          <w:b/>
          <w:sz w:val="21"/>
          <w:szCs w:val="21"/>
        </w:rPr>
        <w:t xml:space="preserve">/video format should be provided. (Such instructions should carry details on maintenance, compatibility and storage) </w:t>
      </w:r>
    </w:p>
    <w:p w:rsidR="00455139" w:rsidRPr="00F65B49" w:rsidRDefault="00455139" w:rsidP="003725EA">
      <w:pPr>
        <w:pStyle w:val="ListParagraph"/>
        <w:numPr>
          <w:ilvl w:val="0"/>
          <w:numId w:val="23"/>
        </w:numPr>
        <w:spacing w:after="200" w:line="276" w:lineRule="auto"/>
        <w:rPr>
          <w:b/>
          <w:sz w:val="21"/>
          <w:szCs w:val="21"/>
          <w:u w:val="single"/>
        </w:rPr>
      </w:pPr>
      <w:r>
        <w:rPr>
          <w:b/>
          <w:sz w:val="21"/>
          <w:szCs w:val="21"/>
        </w:rPr>
        <w:t>Further to the condition 33, Tender Sample of the selected bid shall be forwarded to MSD to use as reference sample to check the consignment supplied on the indent/PO.</w:t>
      </w:r>
    </w:p>
    <w:p w:rsidR="00455139" w:rsidRDefault="00455139" w:rsidP="00455139">
      <w:pPr>
        <w:ind w:hanging="450"/>
        <w:rPr>
          <w:rFonts w:ascii="Tahoma" w:hAnsi="Tahoma"/>
          <w:b/>
        </w:rPr>
      </w:pPr>
      <w:r>
        <w:rPr>
          <w:rFonts w:ascii="Tahoma" w:hAnsi="Tahoma"/>
          <w:b/>
        </w:rPr>
        <w:t xml:space="preserve">All tenderers should furnish an unconditional Bid Bond </w:t>
      </w:r>
      <w:proofErr w:type="spellStart"/>
      <w:r>
        <w:rPr>
          <w:rFonts w:ascii="Tahoma" w:hAnsi="Tahoma"/>
          <w:b/>
        </w:rPr>
        <w:t>encashable</w:t>
      </w:r>
      <w:proofErr w:type="spellEnd"/>
      <w:r>
        <w:rPr>
          <w:rFonts w:ascii="Tahoma" w:hAnsi="Tahoma"/>
          <w:b/>
        </w:rPr>
        <w:t xml:space="preserve"> on demand to the value of 2% of the</w:t>
      </w:r>
      <w:r w:rsidR="003725EA">
        <w:rPr>
          <w:rFonts w:ascii="Tahoma" w:hAnsi="Tahoma"/>
          <w:b/>
        </w:rPr>
        <w:t xml:space="preserve"> </w:t>
      </w:r>
      <w:r>
        <w:rPr>
          <w:rFonts w:ascii="Tahoma" w:hAnsi="Tahoma"/>
          <w:b/>
        </w:rPr>
        <w:t>total Tendered Price exceeds LKR 1 million. Bid Bond should be submitted with valid up to   01/04/2020</w:t>
      </w:r>
      <w:r w:rsidR="003725EA">
        <w:rPr>
          <w:rFonts w:ascii="Tahoma" w:hAnsi="Tahoma"/>
          <w:b/>
        </w:rPr>
        <w:t xml:space="preserve"> </w:t>
      </w:r>
      <w:r>
        <w:rPr>
          <w:rFonts w:ascii="Tahoma" w:hAnsi="Tahoma"/>
          <w:b/>
        </w:rPr>
        <w:t>together with the tender.</w:t>
      </w:r>
    </w:p>
    <w:p w:rsidR="00455139" w:rsidRDefault="00455139" w:rsidP="00455139">
      <w:pPr>
        <w:pStyle w:val="ListParagraph"/>
        <w:ind w:left="0" w:hanging="450"/>
        <w:jc w:val="both"/>
        <w:rPr>
          <w:rFonts w:ascii="Tahoma" w:hAnsi="Tahoma" w:cs="Tahoma"/>
        </w:rPr>
      </w:pPr>
      <w:proofErr w:type="gramStart"/>
      <w:r w:rsidRPr="00C00C15">
        <w:rPr>
          <w:rFonts w:ascii="Shruti" w:hAnsi="Shruti" w:cs="Shruti"/>
          <w:b/>
          <w:sz w:val="22"/>
          <w:szCs w:val="22"/>
          <w:u w:val="single"/>
        </w:rPr>
        <w:t>S</w:t>
      </w:r>
      <w:r>
        <w:rPr>
          <w:rFonts w:ascii="Shruti" w:hAnsi="Shruti" w:cs="Shruti"/>
          <w:b/>
          <w:sz w:val="22"/>
          <w:szCs w:val="22"/>
          <w:u w:val="single"/>
        </w:rPr>
        <w:t>ufficient  quantity</w:t>
      </w:r>
      <w:proofErr w:type="gramEnd"/>
      <w:r>
        <w:rPr>
          <w:rFonts w:ascii="Shruti" w:hAnsi="Shruti" w:cs="Shruti"/>
          <w:b/>
          <w:sz w:val="22"/>
          <w:szCs w:val="22"/>
          <w:u w:val="single"/>
        </w:rPr>
        <w:t xml:space="preserve"> of s</w:t>
      </w:r>
      <w:r w:rsidRPr="00C00C15">
        <w:rPr>
          <w:rFonts w:ascii="Shruti" w:hAnsi="Shruti" w:cs="Shruti"/>
          <w:b/>
          <w:sz w:val="22"/>
          <w:szCs w:val="22"/>
          <w:u w:val="single"/>
        </w:rPr>
        <w:t>amples should be forwarded for evaluation.</w:t>
      </w:r>
      <w:r>
        <w:rPr>
          <w:rFonts w:ascii="Tahoma" w:hAnsi="Tahoma" w:cs="Tahoma"/>
        </w:rPr>
        <w:t xml:space="preserve">     </w:t>
      </w:r>
    </w:p>
    <w:p w:rsidR="00455139" w:rsidRDefault="00455139" w:rsidP="00455139">
      <w:pPr>
        <w:rPr>
          <w:rFonts w:ascii="Tahoma" w:hAnsi="Tahoma" w:cs="Tahoma"/>
          <w:b/>
        </w:rPr>
      </w:pPr>
    </w:p>
    <w:p w:rsidR="00455139" w:rsidRPr="00E53D0F" w:rsidRDefault="00455139" w:rsidP="00455139">
      <w:pPr>
        <w:pStyle w:val="NoSpacing"/>
        <w:ind w:hanging="450"/>
        <w:rPr>
          <w:rFonts w:ascii="Bookman Old Style" w:hAnsi="Bookman Old Style"/>
          <w:b/>
          <w:sz w:val="20"/>
          <w:szCs w:val="20"/>
          <w:u w:val="single"/>
        </w:rPr>
      </w:pPr>
      <w:r w:rsidRPr="00E53D0F">
        <w:rPr>
          <w:rFonts w:ascii="Bookman Old Style" w:hAnsi="Bookman Old Style"/>
          <w:b/>
          <w:sz w:val="20"/>
          <w:szCs w:val="20"/>
          <w:u w:val="single"/>
        </w:rPr>
        <w:t>CONTRACT AND ARBITRATION</w:t>
      </w:r>
    </w:p>
    <w:p w:rsidR="00455139" w:rsidRPr="00E53D0F" w:rsidRDefault="00455139" w:rsidP="00455139">
      <w:pPr>
        <w:pStyle w:val="NoSpacing"/>
        <w:ind w:hanging="450"/>
        <w:rPr>
          <w:rFonts w:ascii="Bookman Old Style" w:hAnsi="Bookman Old Style"/>
          <w:b/>
          <w:sz w:val="20"/>
          <w:szCs w:val="20"/>
          <w:u w:val="single"/>
        </w:rPr>
      </w:pPr>
      <w:r w:rsidRPr="00E53D0F">
        <w:rPr>
          <w:rFonts w:ascii="Bookman Old Style" w:hAnsi="Bookman Old Style"/>
          <w:b/>
          <w:sz w:val="20"/>
          <w:szCs w:val="20"/>
          <w:u w:val="single"/>
        </w:rPr>
        <w:t>(A) CONTRACT</w:t>
      </w:r>
    </w:p>
    <w:p w:rsidR="00455139" w:rsidRDefault="00455139" w:rsidP="00455139">
      <w:pPr>
        <w:pStyle w:val="NoSpacing"/>
        <w:ind w:hanging="450"/>
        <w:rPr>
          <w:rFonts w:ascii="Bookman Old Style" w:hAnsi="Bookman Old Style"/>
          <w:b/>
          <w:u w:val="single"/>
        </w:rPr>
      </w:pPr>
    </w:p>
    <w:p w:rsidR="00455139" w:rsidRDefault="00455139" w:rsidP="00455139">
      <w:pPr>
        <w:pStyle w:val="NoSpacing"/>
        <w:ind w:hanging="450"/>
        <w:rPr>
          <w:rFonts w:ascii="Bookman Old Style" w:hAnsi="Bookman Old Style"/>
          <w:b/>
        </w:rPr>
      </w:pPr>
      <w:r>
        <w:rPr>
          <w:rFonts w:ascii="Bookman Old Style" w:hAnsi="Bookman Old Style"/>
          <w:b/>
        </w:rPr>
        <w:t>The successful supplier should agree to enter into a Contract/Agreement is applicable</w:t>
      </w:r>
    </w:p>
    <w:p w:rsidR="00455139" w:rsidRDefault="00455139" w:rsidP="00455139">
      <w:pPr>
        <w:pStyle w:val="NoSpacing"/>
        <w:ind w:hanging="450"/>
        <w:rPr>
          <w:rFonts w:ascii="Bookman Old Style" w:hAnsi="Bookman Old Style"/>
          <w:b/>
        </w:rPr>
      </w:pPr>
      <w:proofErr w:type="gramStart"/>
      <w:r>
        <w:rPr>
          <w:rFonts w:ascii="Bookman Old Style" w:hAnsi="Bookman Old Style"/>
          <w:b/>
        </w:rPr>
        <w:t>normally</w:t>
      </w:r>
      <w:proofErr w:type="gramEnd"/>
      <w:r>
        <w:rPr>
          <w:rFonts w:ascii="Bookman Old Style" w:hAnsi="Bookman Old Style"/>
          <w:b/>
        </w:rPr>
        <w:t xml:space="preserve"> for awards which are over LKR 500,000.00 (Five Hundred Thousand).</w:t>
      </w:r>
    </w:p>
    <w:p w:rsidR="00455139" w:rsidRDefault="00455139" w:rsidP="00455139">
      <w:pPr>
        <w:ind w:hanging="450"/>
        <w:jc w:val="both"/>
        <w:rPr>
          <w:rFonts w:ascii="Tahoma" w:hAnsi="Tahoma" w:cs="Tahoma"/>
          <w:b/>
        </w:rPr>
      </w:pPr>
      <w:r>
        <w:rPr>
          <w:rFonts w:ascii="Tahoma" w:hAnsi="Tahoma" w:cs="Tahoma"/>
          <w:b/>
        </w:rPr>
        <w:t xml:space="preserve"> </w:t>
      </w:r>
    </w:p>
    <w:p w:rsidR="00455139" w:rsidRPr="000533E6" w:rsidRDefault="00455139" w:rsidP="00455139">
      <w:pPr>
        <w:ind w:hanging="450"/>
        <w:jc w:val="both"/>
        <w:rPr>
          <w:rFonts w:ascii="Tahoma" w:hAnsi="Tahoma" w:cs="Tahoma"/>
          <w:b/>
        </w:rPr>
      </w:pPr>
      <w:r>
        <w:rPr>
          <w:rFonts w:ascii="Tahoma" w:hAnsi="Tahoma" w:cs="Tahoma"/>
          <w:b/>
        </w:rPr>
        <w:t>(</w:t>
      </w:r>
      <w:r w:rsidRPr="000533E6">
        <w:rPr>
          <w:rFonts w:ascii="Tahoma" w:hAnsi="Tahoma" w:cs="Tahoma"/>
          <w:b/>
        </w:rPr>
        <w:t>NEW PROCEDURES TO BE ADOPTED TO FACILITATE THE IMPLEMENTATION OF MSMIS PROJECT)</w:t>
      </w:r>
    </w:p>
    <w:p w:rsidR="00455139" w:rsidRPr="004419E7" w:rsidRDefault="00455139" w:rsidP="00455139">
      <w:pPr>
        <w:ind w:hanging="450"/>
        <w:jc w:val="both"/>
        <w:rPr>
          <w:rFonts w:ascii="Tahoma" w:hAnsi="Tahoma" w:cs="Tahoma"/>
          <w:sz w:val="10"/>
          <w:szCs w:val="10"/>
        </w:rPr>
      </w:pPr>
    </w:p>
    <w:p w:rsidR="00455139" w:rsidRPr="00455139" w:rsidRDefault="00455139" w:rsidP="00455139">
      <w:pPr>
        <w:pStyle w:val="ListParagraph"/>
        <w:numPr>
          <w:ilvl w:val="0"/>
          <w:numId w:val="10"/>
        </w:numPr>
        <w:overflowPunct w:val="0"/>
        <w:autoSpaceDE w:val="0"/>
        <w:autoSpaceDN w:val="0"/>
        <w:adjustRightInd w:val="0"/>
        <w:jc w:val="both"/>
        <w:textAlignment w:val="baseline"/>
        <w:rPr>
          <w:rFonts w:ascii="Tahoma" w:hAnsi="Tahoma" w:cs="Tahoma"/>
          <w:sz w:val="21"/>
          <w:szCs w:val="21"/>
        </w:rPr>
      </w:pPr>
      <w:r w:rsidRPr="00455139">
        <w:rPr>
          <w:rFonts w:ascii="Tahoma" w:hAnsi="Tahoma" w:cs="Tahoma"/>
          <w:sz w:val="21"/>
          <w:szCs w:val="21"/>
        </w:rPr>
        <w:t>In respect of multi-component items that are ordered as kit items under single SR number, representing all components as one assembled unit, all deliveries of such items to MSD should be in the form of kits (all its components assembled together) with a commercial invoice indicating the number of kits and its S.R. number, describing &amp; quantifying the individual components that forms the kit.</w:t>
      </w:r>
    </w:p>
    <w:p w:rsidR="00455139" w:rsidRDefault="00455139" w:rsidP="00455139">
      <w:pPr>
        <w:ind w:left="720" w:hanging="450"/>
        <w:jc w:val="both"/>
        <w:rPr>
          <w:rFonts w:ascii="Tahoma" w:hAnsi="Tahoma" w:cs="Tahoma"/>
          <w:sz w:val="21"/>
          <w:szCs w:val="21"/>
        </w:rPr>
      </w:pPr>
    </w:p>
    <w:p w:rsidR="00455139" w:rsidRDefault="00455139" w:rsidP="00455139">
      <w:pPr>
        <w:ind w:left="720" w:hanging="450"/>
        <w:jc w:val="both"/>
        <w:rPr>
          <w:rFonts w:ascii="Tahoma" w:hAnsi="Tahoma" w:cs="Tahoma"/>
          <w:sz w:val="21"/>
          <w:szCs w:val="21"/>
        </w:rPr>
      </w:pPr>
      <w:r>
        <w:rPr>
          <w:rFonts w:ascii="Tahoma" w:hAnsi="Tahoma" w:cs="Tahoma"/>
          <w:sz w:val="21"/>
          <w:szCs w:val="21"/>
        </w:rPr>
        <w:t xml:space="preserve">      MSD will not accept parts of the full complement of components making the kit, that are delivered by different suppliers at different times and such deliveries will be rejected, even when the different</w:t>
      </w:r>
    </w:p>
    <w:p w:rsidR="00455139" w:rsidRDefault="00455139" w:rsidP="00455139">
      <w:pPr>
        <w:ind w:left="720" w:hanging="450"/>
        <w:jc w:val="both"/>
        <w:rPr>
          <w:rFonts w:ascii="Tahoma" w:hAnsi="Tahoma" w:cs="Tahoma"/>
          <w:sz w:val="21"/>
          <w:szCs w:val="21"/>
        </w:rPr>
      </w:pPr>
      <w:r>
        <w:rPr>
          <w:rFonts w:ascii="Tahoma" w:hAnsi="Tahoma" w:cs="Tahoma"/>
          <w:sz w:val="21"/>
          <w:szCs w:val="21"/>
        </w:rPr>
        <w:t xml:space="preserve">      </w:t>
      </w:r>
      <w:proofErr w:type="gramStart"/>
      <w:r>
        <w:rPr>
          <w:rFonts w:ascii="Tahoma" w:hAnsi="Tahoma" w:cs="Tahoma"/>
          <w:sz w:val="21"/>
          <w:szCs w:val="21"/>
        </w:rPr>
        <w:t>components</w:t>
      </w:r>
      <w:proofErr w:type="gramEnd"/>
      <w:r>
        <w:rPr>
          <w:rFonts w:ascii="Tahoma" w:hAnsi="Tahoma" w:cs="Tahoma"/>
          <w:sz w:val="21"/>
          <w:szCs w:val="21"/>
        </w:rPr>
        <w:t xml:space="preserve"> are sourced from different suppliers.</w:t>
      </w: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Pr="00E01821" w:rsidRDefault="00455139" w:rsidP="00455139">
      <w:pPr>
        <w:rPr>
          <w:rStyle w:val="SubtleEmphasis"/>
          <w:i w:val="0"/>
          <w:iCs w:val="0"/>
        </w:rPr>
      </w:pPr>
    </w:p>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B2B5D" w:rsidRDefault="004B2B5D" w:rsidP="004B2B5D"/>
    <w:p w:rsidR="00455139" w:rsidRDefault="00455139" w:rsidP="004B2B5D"/>
    <w:p w:rsidR="00455139" w:rsidRDefault="00455139" w:rsidP="004B2B5D"/>
    <w:p w:rsidR="00455139" w:rsidRDefault="00455139" w:rsidP="004B2B5D"/>
    <w:p w:rsidR="00455139" w:rsidRDefault="00455139" w:rsidP="004B2B5D"/>
    <w:p w:rsidR="00455139" w:rsidRDefault="00455139" w:rsidP="004B2B5D"/>
    <w:p w:rsidR="00455139" w:rsidRDefault="00455139" w:rsidP="004B2B5D"/>
    <w:p w:rsidR="00455139" w:rsidRDefault="00455139" w:rsidP="004B2B5D"/>
    <w:p w:rsidR="00455139" w:rsidRDefault="00455139" w:rsidP="004B2B5D"/>
    <w:p w:rsidR="00455139" w:rsidRDefault="00455139" w:rsidP="00455139">
      <w:pPr>
        <w:tabs>
          <w:tab w:val="left" w:pos="2865"/>
        </w:tabs>
        <w:rPr>
          <w:rFonts w:ascii="Tahoma" w:hAnsi="Tahoma" w:cs="Tahoma"/>
          <w:sz w:val="21"/>
          <w:szCs w:val="21"/>
        </w:rPr>
      </w:pPr>
      <w:r>
        <w:rPr>
          <w:rFonts w:ascii="Tahoma" w:hAnsi="Tahoma" w:cs="Tahoma"/>
          <w:sz w:val="21"/>
          <w:szCs w:val="21"/>
        </w:rPr>
        <w:lastRenderedPageBreak/>
        <w:t>(Annexure I)</w:t>
      </w:r>
    </w:p>
    <w:p w:rsidR="00455139" w:rsidRDefault="00455139" w:rsidP="00455139">
      <w:pPr>
        <w:rPr>
          <w:rStyle w:val="SubtleEmpha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455139" w:rsidRPr="00976E98" w:rsidTr="00455139">
        <w:tc>
          <w:tcPr>
            <w:tcW w:w="4248" w:type="dxa"/>
          </w:tcPr>
          <w:p w:rsidR="00455139" w:rsidRPr="00976E98" w:rsidRDefault="00455139" w:rsidP="00455139">
            <w:pPr>
              <w:rPr>
                <w:rFonts w:ascii="Arial" w:hAnsi="Arial"/>
                <w:b/>
                <w:sz w:val="16"/>
                <w:szCs w:val="16"/>
              </w:rPr>
            </w:pPr>
          </w:p>
          <w:p w:rsidR="00455139" w:rsidRPr="00D87362" w:rsidRDefault="00455139" w:rsidP="00455139">
            <w:pPr>
              <w:rPr>
                <w:rFonts w:ascii="Arial" w:hAnsi="Arial"/>
                <w:b/>
                <w:sz w:val="40"/>
                <w:szCs w:val="40"/>
              </w:rPr>
            </w:pPr>
            <w:r w:rsidRPr="00976E98">
              <w:rPr>
                <w:rFonts w:ascii="Arial" w:hAnsi="Arial"/>
                <w:b/>
                <w:sz w:val="40"/>
                <w:szCs w:val="40"/>
              </w:rPr>
              <w:t>DHS/</w:t>
            </w:r>
            <w:r>
              <w:rPr>
                <w:rFonts w:ascii="Arial" w:hAnsi="Arial"/>
                <w:b/>
                <w:sz w:val="40"/>
                <w:szCs w:val="40"/>
              </w:rPr>
              <w:t>RSS/RQ/118/19</w:t>
            </w:r>
          </w:p>
        </w:tc>
      </w:tr>
    </w:tbl>
    <w:p w:rsidR="00455139" w:rsidRDefault="00455139" w:rsidP="00455139">
      <w:pPr>
        <w:rPr>
          <w:rFonts w:ascii="Tahoma" w:hAnsi="Tahoma" w:cs="Tahoma"/>
          <w:b/>
          <w:sz w:val="21"/>
          <w:szCs w:val="21"/>
          <w:u w:val="single"/>
        </w:rPr>
      </w:pPr>
    </w:p>
    <w:p w:rsidR="00455139" w:rsidRDefault="00455139" w:rsidP="00455139">
      <w:pPr>
        <w:rPr>
          <w:rFonts w:ascii="Tahoma" w:hAnsi="Tahoma" w:cs="Tahoma"/>
          <w:b/>
          <w:sz w:val="21"/>
          <w:szCs w:val="21"/>
          <w:u w:val="single"/>
        </w:rPr>
      </w:pPr>
      <w:r>
        <w:rPr>
          <w:rFonts w:ascii="Tahoma" w:hAnsi="Tahoma" w:cs="Tahoma"/>
          <w:b/>
          <w:sz w:val="21"/>
          <w:szCs w:val="21"/>
          <w:u w:val="single"/>
        </w:rPr>
        <w:t>2019/SPC/N/C/S/00329</w:t>
      </w:r>
      <w:r>
        <w:rPr>
          <w:rFonts w:ascii="Tahoma" w:hAnsi="Tahoma" w:cs="Tahoma"/>
          <w:b/>
          <w:sz w:val="21"/>
          <w:szCs w:val="21"/>
          <w:u w:val="single"/>
        </w:rPr>
        <w:tab/>
      </w:r>
      <w:r>
        <w:rPr>
          <w:rFonts w:ascii="Tahoma" w:hAnsi="Tahoma" w:cs="Tahoma"/>
          <w:b/>
          <w:sz w:val="21"/>
          <w:szCs w:val="21"/>
          <w:u w:val="single"/>
        </w:rPr>
        <w:tab/>
        <w:t>CLOSING ON: 03</w:t>
      </w:r>
      <w:r w:rsidRPr="00FB54DD">
        <w:rPr>
          <w:rFonts w:ascii="Tahoma" w:hAnsi="Tahoma" w:cs="Tahoma"/>
          <w:b/>
          <w:sz w:val="21"/>
          <w:szCs w:val="21"/>
          <w:u w:val="single"/>
          <w:vertAlign w:val="superscript"/>
        </w:rPr>
        <w:t>RD</w:t>
      </w:r>
      <w:r>
        <w:rPr>
          <w:rFonts w:ascii="Tahoma" w:hAnsi="Tahoma" w:cs="Tahoma"/>
          <w:b/>
          <w:sz w:val="21"/>
          <w:szCs w:val="21"/>
          <w:u w:val="single"/>
        </w:rPr>
        <w:t xml:space="preserve"> SEPTEMBER, 2019 AT </w:t>
      </w:r>
      <w:r w:rsidRPr="00672CCC">
        <w:rPr>
          <w:rFonts w:ascii="Tahoma" w:hAnsi="Tahoma" w:cs="Tahoma"/>
          <w:b/>
          <w:sz w:val="21"/>
          <w:szCs w:val="21"/>
          <w:u w:val="single"/>
        </w:rPr>
        <w:t xml:space="preserve"> </w:t>
      </w:r>
      <w:r>
        <w:rPr>
          <w:rFonts w:ascii="Tahoma" w:hAnsi="Tahoma" w:cs="Tahoma"/>
          <w:b/>
          <w:sz w:val="21"/>
          <w:szCs w:val="21"/>
          <w:u w:val="single"/>
        </w:rPr>
        <w:t xml:space="preserve"> 2.00 pm</w:t>
      </w:r>
    </w:p>
    <w:p w:rsidR="00455139" w:rsidRDefault="00455139" w:rsidP="00455139">
      <w:pPr>
        <w:rPr>
          <w:rFonts w:ascii="Tahoma" w:hAnsi="Tahoma" w:cs="Tahoma"/>
          <w:b/>
          <w:sz w:val="21"/>
          <w:szCs w:val="21"/>
          <w:u w:val="single"/>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6750"/>
        <w:gridCol w:w="1350"/>
      </w:tblGrid>
      <w:tr w:rsidR="00455139" w:rsidRPr="006A049C" w:rsidTr="00455139">
        <w:trPr>
          <w:trHeight w:val="300"/>
        </w:trPr>
        <w:tc>
          <w:tcPr>
            <w:tcW w:w="1492" w:type="dxa"/>
            <w:shd w:val="clear" w:color="auto" w:fill="auto"/>
            <w:noWrap/>
            <w:hideMark/>
          </w:tcPr>
          <w:p w:rsidR="00455139" w:rsidRDefault="00455139" w:rsidP="00455139">
            <w:pPr>
              <w:jc w:val="center"/>
              <w:rPr>
                <w:rFonts w:ascii="Tahoma" w:hAnsi="Tahoma" w:cs="Tahoma"/>
                <w:b/>
                <w:color w:val="000000"/>
                <w:sz w:val="21"/>
                <w:szCs w:val="21"/>
                <w:lang w:val="en-AU" w:eastAsia="en-AU"/>
              </w:rPr>
            </w:pPr>
            <w:r>
              <w:rPr>
                <w:rFonts w:ascii="Tahoma" w:hAnsi="Tahoma" w:cs="Tahoma"/>
                <w:b/>
                <w:color w:val="000000"/>
                <w:sz w:val="21"/>
                <w:szCs w:val="21"/>
                <w:lang w:val="en-AU" w:eastAsia="en-AU"/>
              </w:rPr>
              <w:t>ITEM/</w:t>
            </w:r>
          </w:p>
          <w:p w:rsidR="00455139"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SR NO</w:t>
            </w:r>
          </w:p>
          <w:p w:rsidR="00455139" w:rsidRPr="006A049C" w:rsidRDefault="00455139" w:rsidP="00455139">
            <w:pPr>
              <w:jc w:val="center"/>
              <w:rPr>
                <w:rFonts w:ascii="Tahoma" w:hAnsi="Tahoma" w:cs="Tahoma"/>
                <w:b/>
                <w:color w:val="000000"/>
                <w:sz w:val="21"/>
                <w:szCs w:val="21"/>
                <w:lang w:val="en-AU" w:eastAsia="en-AU"/>
              </w:rPr>
            </w:pPr>
          </w:p>
        </w:tc>
        <w:tc>
          <w:tcPr>
            <w:tcW w:w="6750" w:type="dxa"/>
            <w:shd w:val="clear" w:color="auto" w:fill="auto"/>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w:t>
            </w:r>
          </w:p>
        </w:tc>
        <w:tc>
          <w:tcPr>
            <w:tcW w:w="1350" w:type="dxa"/>
            <w:shd w:val="clear" w:color="auto" w:fill="auto"/>
            <w:noWrap/>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QTY</w:t>
            </w:r>
          </w:p>
          <w:p w:rsidR="00455139" w:rsidRPr="006A049C" w:rsidRDefault="00455139" w:rsidP="00455139">
            <w:pPr>
              <w:jc w:val="center"/>
              <w:rPr>
                <w:rFonts w:ascii="Tahoma" w:hAnsi="Tahoma" w:cs="Tahoma"/>
                <w:b/>
                <w:color w:val="000000"/>
                <w:sz w:val="21"/>
                <w:szCs w:val="21"/>
                <w:lang w:val="en-AU" w:eastAsia="en-AU"/>
              </w:rPr>
            </w:pPr>
          </w:p>
        </w:tc>
      </w:tr>
      <w:tr w:rsidR="00455139" w:rsidRPr="006A049C" w:rsidTr="00455139">
        <w:trPr>
          <w:trHeight w:val="697"/>
        </w:trPr>
        <w:tc>
          <w:tcPr>
            <w:tcW w:w="1492" w:type="dxa"/>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03/13501405</w:t>
            </w:r>
          </w:p>
          <w:p w:rsidR="00455139" w:rsidRPr="00EA01B7" w:rsidRDefault="00455139" w:rsidP="00455139">
            <w:pPr>
              <w:jc w:val="center"/>
              <w:rPr>
                <w:rFonts w:ascii="Tahoma" w:hAnsi="Tahoma" w:cs="Tahoma"/>
                <w:sz w:val="21"/>
                <w:szCs w:val="21"/>
              </w:rPr>
            </w:pPr>
          </w:p>
        </w:tc>
        <w:tc>
          <w:tcPr>
            <w:tcW w:w="6750" w:type="dxa"/>
            <w:shd w:val="clear" w:color="auto" w:fill="auto"/>
            <w:hideMark/>
          </w:tcPr>
          <w:p w:rsidR="00455139" w:rsidRPr="00E27DD8" w:rsidRDefault="00455139" w:rsidP="00455139">
            <w:pPr>
              <w:rPr>
                <w:rFonts w:ascii="Tahoma" w:hAnsi="Tahoma" w:cs="Tahoma"/>
                <w:color w:val="000000"/>
                <w:sz w:val="21"/>
                <w:szCs w:val="21"/>
              </w:rPr>
            </w:pPr>
            <w:r w:rsidRPr="0002630D">
              <w:rPr>
                <w:rFonts w:ascii="Tahoma" w:hAnsi="Tahoma" w:cs="Tahoma"/>
                <w:color w:val="000000"/>
                <w:sz w:val="21"/>
                <w:szCs w:val="21"/>
              </w:rPr>
              <w:t>Drug Eluting Coronary Stent</w:t>
            </w:r>
            <w:proofErr w:type="gramStart"/>
            <w:r w:rsidRPr="0002630D">
              <w:rPr>
                <w:rFonts w:ascii="Tahoma" w:hAnsi="Tahoma" w:cs="Tahoma"/>
                <w:color w:val="000000"/>
                <w:sz w:val="21"/>
                <w:szCs w:val="21"/>
              </w:rPr>
              <w:t>,2.5</w:t>
            </w:r>
            <w:proofErr w:type="gramEnd"/>
            <w:r w:rsidRPr="0002630D">
              <w:rPr>
                <w:rFonts w:ascii="Tahoma" w:hAnsi="Tahoma" w:cs="Tahoma"/>
                <w:color w:val="000000"/>
                <w:sz w:val="21"/>
                <w:szCs w:val="21"/>
              </w:rPr>
              <w:t xml:space="preserve"> mm diameter,</w:t>
            </w:r>
            <w:r>
              <w:rPr>
                <w:rFonts w:ascii="Tahoma" w:hAnsi="Tahoma" w:cs="Tahoma"/>
                <w:color w:val="000000"/>
                <w:sz w:val="21"/>
                <w:szCs w:val="21"/>
              </w:rPr>
              <w:t xml:space="preserve"> </w:t>
            </w:r>
            <w:r w:rsidRPr="0002630D">
              <w:rPr>
                <w:rFonts w:ascii="Tahoma" w:hAnsi="Tahoma" w:cs="Tahoma"/>
                <w:color w:val="000000"/>
                <w:sz w:val="21"/>
                <w:szCs w:val="21"/>
              </w:rPr>
              <w:t>16-18mm length,</w:t>
            </w:r>
            <w:r>
              <w:rPr>
                <w:rFonts w:ascii="Tahoma" w:hAnsi="Tahoma" w:cs="Tahoma"/>
                <w:color w:val="000000"/>
                <w:sz w:val="21"/>
                <w:szCs w:val="21"/>
              </w:rPr>
              <w:t xml:space="preserve"> </w:t>
            </w:r>
            <w:r w:rsidRPr="0002630D">
              <w:rPr>
                <w:rFonts w:ascii="Tahoma" w:hAnsi="Tahoma" w:cs="Tahoma"/>
                <w:color w:val="000000"/>
                <w:sz w:val="21"/>
                <w:szCs w:val="21"/>
              </w:rPr>
              <w:t>sterile.</w:t>
            </w:r>
          </w:p>
        </w:tc>
        <w:tc>
          <w:tcPr>
            <w:tcW w:w="135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79 </w:t>
            </w:r>
            <w:proofErr w:type="spellStart"/>
            <w:r>
              <w:rPr>
                <w:rFonts w:ascii="Tahoma" w:hAnsi="Tahoma" w:cs="Tahoma"/>
                <w:color w:val="000000"/>
                <w:sz w:val="21"/>
                <w:szCs w:val="21"/>
              </w:rPr>
              <w:t>Nos</w:t>
            </w:r>
            <w:proofErr w:type="spellEnd"/>
          </w:p>
        </w:tc>
      </w:tr>
      <w:tr w:rsidR="00455139" w:rsidRPr="006A049C" w:rsidTr="00455139">
        <w:trPr>
          <w:trHeight w:val="697"/>
        </w:trPr>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04/13501402</w:t>
            </w:r>
          </w:p>
          <w:p w:rsidR="00455139" w:rsidRPr="00565CED" w:rsidRDefault="00455139" w:rsidP="00455139">
            <w:pPr>
              <w:rPr>
                <w:rFonts w:ascii="Tahoma" w:hAnsi="Tahoma" w:cs="Tahoma"/>
                <w:color w:val="000000"/>
                <w:sz w:val="21"/>
                <w:szCs w:val="21"/>
              </w:rPr>
            </w:pP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455139" w:rsidRPr="00E27DD8" w:rsidRDefault="00455139" w:rsidP="00455139">
            <w:pPr>
              <w:rPr>
                <w:rFonts w:ascii="Tahoma" w:hAnsi="Tahoma" w:cs="Tahoma"/>
                <w:color w:val="000000"/>
                <w:sz w:val="21"/>
                <w:szCs w:val="21"/>
              </w:rPr>
            </w:pPr>
            <w:r w:rsidRPr="0002630D">
              <w:rPr>
                <w:rFonts w:ascii="Tahoma" w:hAnsi="Tahoma" w:cs="Tahoma"/>
                <w:color w:val="000000"/>
                <w:sz w:val="21"/>
                <w:szCs w:val="21"/>
              </w:rPr>
              <w:t>Drug Eluting Coronary Stent, 2.5 mm diameter,</w:t>
            </w:r>
            <w:r>
              <w:rPr>
                <w:rFonts w:ascii="Tahoma" w:hAnsi="Tahoma" w:cs="Tahoma"/>
                <w:color w:val="000000"/>
                <w:sz w:val="21"/>
                <w:szCs w:val="21"/>
              </w:rPr>
              <w:t xml:space="preserve"> </w:t>
            </w:r>
            <w:r w:rsidRPr="0002630D">
              <w:rPr>
                <w:rFonts w:ascii="Tahoma" w:hAnsi="Tahoma" w:cs="Tahoma"/>
                <w:color w:val="000000"/>
                <w:sz w:val="21"/>
                <w:szCs w:val="21"/>
              </w:rPr>
              <w:t>28-30mm length,</w:t>
            </w:r>
            <w:r>
              <w:rPr>
                <w:rFonts w:ascii="Tahoma" w:hAnsi="Tahoma" w:cs="Tahoma"/>
                <w:color w:val="000000"/>
                <w:sz w:val="21"/>
                <w:szCs w:val="21"/>
              </w:rPr>
              <w:t xml:space="preserve"> </w:t>
            </w:r>
            <w:r w:rsidRPr="0002630D">
              <w:rPr>
                <w:rFonts w:ascii="Tahoma" w:hAnsi="Tahoma" w:cs="Tahoma"/>
                <w:color w:val="000000"/>
                <w:sz w:val="21"/>
                <w:szCs w:val="21"/>
              </w:rPr>
              <w:t>sterile.</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319 </w:t>
            </w:r>
            <w:proofErr w:type="spellStart"/>
            <w:r>
              <w:rPr>
                <w:rFonts w:ascii="Tahoma" w:hAnsi="Tahoma" w:cs="Tahoma"/>
                <w:color w:val="000000"/>
                <w:sz w:val="21"/>
                <w:szCs w:val="21"/>
              </w:rPr>
              <w:t>Nos</w:t>
            </w:r>
            <w:proofErr w:type="spellEnd"/>
          </w:p>
        </w:tc>
      </w:tr>
    </w:tbl>
    <w:p w:rsidR="00455139" w:rsidRPr="00A94CFE" w:rsidRDefault="00455139" w:rsidP="00455139">
      <w:pPr>
        <w:tabs>
          <w:tab w:val="left" w:pos="3060"/>
        </w:tabs>
        <w:rPr>
          <w:rFonts w:ascii="Tahoma" w:hAnsi="Tahoma" w:cs="Tahoma"/>
          <w:b/>
          <w:sz w:val="21"/>
          <w:szCs w:val="21"/>
        </w:rPr>
      </w:pPr>
      <w:proofErr w:type="gramStart"/>
      <w:r w:rsidRPr="00A94CFE">
        <w:rPr>
          <w:rFonts w:ascii="Tahoma" w:hAnsi="Tahoma" w:cs="Tahoma"/>
          <w:b/>
          <w:sz w:val="21"/>
          <w:szCs w:val="21"/>
        </w:rPr>
        <w:t>Packing :</w:t>
      </w:r>
      <w:proofErr w:type="gramEnd"/>
      <w:r w:rsidRPr="00A94CFE">
        <w:rPr>
          <w:rFonts w:ascii="Tahoma" w:hAnsi="Tahoma" w:cs="Tahoma"/>
          <w:b/>
          <w:sz w:val="21"/>
          <w:szCs w:val="21"/>
        </w:rPr>
        <w:t xml:space="preserve"> 1 </w:t>
      </w:r>
      <w:proofErr w:type="spellStart"/>
      <w:r w:rsidRPr="00A94CFE">
        <w:rPr>
          <w:rFonts w:ascii="Tahoma" w:hAnsi="Tahoma" w:cs="Tahoma"/>
          <w:b/>
          <w:sz w:val="21"/>
          <w:szCs w:val="21"/>
        </w:rPr>
        <w:t>Nos</w:t>
      </w:r>
      <w:proofErr w:type="spellEnd"/>
    </w:p>
    <w:p w:rsidR="00455139" w:rsidRDefault="00455139" w:rsidP="00455139">
      <w:pPr>
        <w:rPr>
          <w:rFonts w:ascii="Tahoma" w:hAnsi="Tahoma"/>
          <w:b/>
          <w:sz w:val="21"/>
          <w:szCs w:val="21"/>
        </w:rPr>
      </w:pPr>
    </w:p>
    <w:p w:rsidR="00455139" w:rsidRPr="00DC72FE" w:rsidRDefault="00455139" w:rsidP="00455139">
      <w:pPr>
        <w:rPr>
          <w:rFonts w:ascii="Tahoma" w:hAnsi="Tahoma"/>
          <w:b/>
        </w:rPr>
      </w:pPr>
      <w:proofErr w:type="gramStart"/>
      <w:r w:rsidRPr="00DC72FE">
        <w:rPr>
          <w:rFonts w:ascii="Tahoma" w:hAnsi="Tahoma"/>
          <w:b/>
        </w:rPr>
        <w:t>NB :</w:t>
      </w:r>
      <w:proofErr w:type="gramEnd"/>
      <w:r w:rsidRPr="00DC72FE">
        <w:rPr>
          <w:rFonts w:ascii="Tahoma" w:hAnsi="Tahoma"/>
          <w:b/>
        </w:rPr>
        <w:t xml:space="preserve">  </w:t>
      </w:r>
    </w:p>
    <w:p w:rsidR="00455139" w:rsidRPr="00DC72FE" w:rsidRDefault="00455139" w:rsidP="00455139">
      <w:pPr>
        <w:rPr>
          <w:rFonts w:ascii="Tahoma" w:hAnsi="Tahoma"/>
          <w:b/>
          <w:u w:val="single"/>
        </w:rPr>
      </w:pPr>
      <w:r w:rsidRPr="00DC72FE">
        <w:rPr>
          <w:rFonts w:ascii="Tahoma" w:hAnsi="Tahoma"/>
          <w:b/>
        </w:rPr>
        <w:t>If offers are received on Import &amp; Supply basis from local suppliers, those offers should be in LKR.  All local suppliers/manufacturers should quote in LKR for the total delivery price to MSD stores.</w:t>
      </w:r>
    </w:p>
    <w:p w:rsidR="00455139" w:rsidRDefault="00455139" w:rsidP="00455139">
      <w:pPr>
        <w:jc w:val="both"/>
        <w:rPr>
          <w:rFonts w:ascii="Cambria" w:hAnsi="Cambria" w:cs="Cambria"/>
        </w:rPr>
      </w:pPr>
    </w:p>
    <w:p w:rsidR="00455139" w:rsidRDefault="00455139" w:rsidP="00455139">
      <w:pPr>
        <w:jc w:val="both"/>
      </w:pPr>
      <w:r>
        <w:rPr>
          <w:rFonts w:ascii="Cambria" w:hAnsi="Cambria" w:cs="Cambria"/>
        </w:rPr>
        <w:t xml:space="preserve">Shipment should be made exclusively on vessels belonging to the Ceylon Shipping Corporation or those chartered by CSC. However, shipment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 county. </w:t>
      </w:r>
    </w:p>
    <w:p w:rsidR="00455139" w:rsidRPr="005002F9" w:rsidRDefault="00455139" w:rsidP="00455139">
      <w:pPr>
        <w:rPr>
          <w:rFonts w:ascii="Tahoma" w:hAnsi="Tahoma"/>
          <w:b/>
          <w:sz w:val="16"/>
          <w:szCs w:val="16"/>
          <w:u w:val="single"/>
        </w:rPr>
      </w:pPr>
    </w:p>
    <w:p w:rsidR="00455139" w:rsidRPr="00F549CA" w:rsidRDefault="00455139" w:rsidP="00455139">
      <w:pPr>
        <w:rPr>
          <w:rFonts w:ascii="Tahoma" w:hAnsi="Tahoma"/>
          <w:b/>
          <w:sz w:val="21"/>
          <w:szCs w:val="21"/>
          <w:u w:val="single"/>
        </w:rPr>
      </w:pPr>
      <w:r w:rsidRPr="00F549CA">
        <w:rPr>
          <w:rFonts w:ascii="Tahoma" w:hAnsi="Tahoma"/>
          <w:b/>
          <w:sz w:val="21"/>
          <w:szCs w:val="21"/>
        </w:rPr>
        <w:t>Samples Catalogue/Literature should be submitted for evaluation</w:t>
      </w:r>
    </w:p>
    <w:p w:rsidR="00455139" w:rsidRPr="00A30E6F" w:rsidRDefault="00455139" w:rsidP="00455139">
      <w:pPr>
        <w:rPr>
          <w:rFonts w:ascii="Tahoma" w:hAnsi="Tahoma"/>
          <w:b/>
          <w:sz w:val="12"/>
          <w:szCs w:val="12"/>
          <w:u w:val="single"/>
        </w:rPr>
      </w:pPr>
    </w:p>
    <w:p w:rsidR="00455139" w:rsidRDefault="00455139" w:rsidP="00455139">
      <w:pPr>
        <w:rPr>
          <w:rFonts w:ascii="Tahoma" w:hAnsi="Tahoma"/>
          <w:b/>
          <w:sz w:val="21"/>
          <w:szCs w:val="21"/>
          <w:u w:val="single"/>
        </w:rPr>
      </w:pPr>
      <w:r w:rsidRPr="00F549CA">
        <w:rPr>
          <w:rFonts w:ascii="Tahoma" w:hAnsi="Tahoma"/>
          <w:b/>
          <w:sz w:val="21"/>
          <w:szCs w:val="21"/>
          <w:u w:val="single"/>
        </w:rPr>
        <w:t xml:space="preserve">General </w:t>
      </w:r>
      <w:proofErr w:type="gramStart"/>
      <w:r w:rsidRPr="00F549CA">
        <w:rPr>
          <w:rFonts w:ascii="Tahoma" w:hAnsi="Tahoma"/>
          <w:b/>
          <w:sz w:val="21"/>
          <w:szCs w:val="21"/>
          <w:u w:val="single"/>
        </w:rPr>
        <w:t>Conditions :</w:t>
      </w:r>
      <w:proofErr w:type="gramEnd"/>
    </w:p>
    <w:p w:rsidR="00455139" w:rsidRPr="005002F9" w:rsidRDefault="00455139" w:rsidP="00455139">
      <w:pPr>
        <w:rPr>
          <w:rFonts w:ascii="Tahoma" w:hAnsi="Tahoma"/>
          <w:b/>
          <w:sz w:val="16"/>
          <w:szCs w:val="16"/>
          <w:u w:val="single"/>
        </w:rPr>
      </w:pPr>
    </w:p>
    <w:p w:rsidR="00455139" w:rsidRDefault="00455139" w:rsidP="00455139">
      <w:pPr>
        <w:pStyle w:val="ListParagraph"/>
        <w:suppressAutoHyphens/>
        <w:ind w:left="0"/>
        <w:jc w:val="both"/>
        <w:rPr>
          <w:lang w:eastAsia="ar-SA"/>
        </w:rPr>
      </w:pPr>
      <w:r>
        <w:rPr>
          <w:lang w:eastAsia="ar-SA"/>
        </w:rPr>
        <w:t>Offers should be submitted in the format as per annexure.</w:t>
      </w:r>
    </w:p>
    <w:p w:rsidR="00455139" w:rsidRDefault="00455139" w:rsidP="00455139">
      <w:pPr>
        <w:pStyle w:val="ListParagraph"/>
        <w:suppressAutoHyphens/>
        <w:ind w:left="0"/>
        <w:jc w:val="both"/>
        <w:rPr>
          <w:lang w:eastAsia="ar-SA"/>
        </w:rPr>
      </w:pPr>
    </w:p>
    <w:p w:rsidR="00455139" w:rsidRPr="003044F6" w:rsidRDefault="00455139" w:rsidP="00166C37">
      <w:pPr>
        <w:pStyle w:val="ListParagraph"/>
        <w:numPr>
          <w:ilvl w:val="0"/>
          <w:numId w:val="24"/>
        </w:numPr>
        <w:suppressAutoHyphens/>
        <w:jc w:val="both"/>
        <w:rPr>
          <w:lang w:eastAsia="ar-SA"/>
        </w:rPr>
      </w:pPr>
      <w:r w:rsidRPr="003044F6">
        <w:rPr>
          <w:lang w:eastAsia="ar-SA"/>
        </w:rPr>
        <w:t>The consignments supplied in respect of an order concerned, shall exactly match with the reference sample submitted and the product information (item descriptions, shelf life/warranty</w:t>
      </w:r>
      <w:r>
        <w:rPr>
          <w:lang w:eastAsia="ar-SA"/>
        </w:rPr>
        <w:t xml:space="preserve"> w</w:t>
      </w:r>
      <w:r w:rsidRPr="00A24182">
        <w:rPr>
          <w:lang w:eastAsia="ar-SA"/>
        </w:rPr>
        <w:t>here applicable</w:t>
      </w:r>
      <w:r>
        <w:rPr>
          <w:lang w:eastAsia="ar-SA"/>
        </w:rPr>
        <w:t>,</w:t>
      </w:r>
      <w:r w:rsidRPr="003044F6">
        <w:rPr>
          <w:lang w:eastAsia="ar-SA"/>
        </w:rPr>
        <w:t xml:space="preserve"> manufacturer’s name, country of manufacture, country of origin, etc.) provided in the bid document by the supplier, which has been accepted by the procurement committee, and included in the Indent / P</w:t>
      </w:r>
      <w:r>
        <w:rPr>
          <w:lang w:eastAsia="ar-SA"/>
        </w:rPr>
        <w:t xml:space="preserve">urchase </w:t>
      </w:r>
      <w:r w:rsidRPr="003044F6">
        <w:rPr>
          <w:lang w:eastAsia="ar-SA"/>
        </w:rPr>
        <w:t>O</w:t>
      </w:r>
      <w:r>
        <w:rPr>
          <w:lang w:eastAsia="ar-SA"/>
        </w:rPr>
        <w:t xml:space="preserve">rder </w:t>
      </w:r>
      <w:r w:rsidRPr="003044F6">
        <w:rPr>
          <w:lang w:eastAsia="ar-SA"/>
        </w:rPr>
        <w:t>(</w:t>
      </w:r>
      <w:r>
        <w:rPr>
          <w:lang w:eastAsia="ar-SA"/>
        </w:rPr>
        <w:t xml:space="preserve">PO), </w:t>
      </w:r>
      <w:r w:rsidRPr="003044F6">
        <w:rPr>
          <w:lang w:eastAsia="ar-SA"/>
        </w:rPr>
        <w:t xml:space="preserve">issued by SPC. </w:t>
      </w:r>
    </w:p>
    <w:p w:rsidR="00455139" w:rsidRDefault="00455139" w:rsidP="00455139">
      <w:pPr>
        <w:suppressAutoHyphens/>
        <w:jc w:val="both"/>
        <w:rPr>
          <w:lang w:eastAsia="ar-SA"/>
        </w:rPr>
      </w:pPr>
    </w:p>
    <w:p w:rsidR="00455139" w:rsidRPr="003044F6" w:rsidRDefault="00455139" w:rsidP="00166C37">
      <w:pPr>
        <w:pStyle w:val="ListParagraph"/>
        <w:numPr>
          <w:ilvl w:val="0"/>
          <w:numId w:val="24"/>
        </w:numPr>
        <w:suppressAutoHyphens/>
        <w:ind w:left="90"/>
        <w:jc w:val="both"/>
        <w:rPr>
          <w:rFonts w:cs="Iskoola Pota"/>
          <w:lang w:eastAsia="ar-SA" w:bidi="si-LK"/>
        </w:rPr>
      </w:pPr>
      <w:r w:rsidRPr="003044F6">
        <w:rPr>
          <w:lang w:eastAsia="ar-SA"/>
        </w:rPr>
        <w:t>All items shall be supplied,</w:t>
      </w:r>
      <w:r w:rsidRPr="003044F6">
        <w:rPr>
          <w:rFonts w:cs="Iskoola Pota"/>
          <w:lang w:eastAsia="ar-SA" w:bidi="si-LK"/>
        </w:rPr>
        <w:t xml:space="preserve"> sourcing from the manufacturer and country of manufacturer, stated in the Purchase Order</w:t>
      </w:r>
      <w:r>
        <w:rPr>
          <w:rFonts w:cs="Iskoola Pota"/>
          <w:lang w:eastAsia="ar-SA" w:bidi="si-LK"/>
        </w:rPr>
        <w:t xml:space="preserve"> (PO)</w:t>
      </w:r>
      <w:r w:rsidRPr="003044F6">
        <w:rPr>
          <w:rFonts w:cs="Iskoola Pota"/>
          <w:lang w:eastAsia="ar-SA" w:bidi="si-LK"/>
        </w:rPr>
        <w:t>/Indent of SPC and wherever applicable shall have a valid product registration or waiver of registration from NMRA.</w:t>
      </w:r>
    </w:p>
    <w:p w:rsidR="00455139" w:rsidRDefault="00455139" w:rsidP="00455139">
      <w:pPr>
        <w:suppressAutoHyphens/>
        <w:ind w:left="90" w:firstLine="60"/>
        <w:jc w:val="both"/>
        <w:rPr>
          <w:sz w:val="16"/>
          <w:szCs w:val="16"/>
          <w:lang w:eastAsia="ar-SA"/>
        </w:rPr>
      </w:pPr>
    </w:p>
    <w:p w:rsidR="00455139" w:rsidRDefault="00455139" w:rsidP="00166C37">
      <w:pPr>
        <w:pStyle w:val="ListParagraph"/>
        <w:numPr>
          <w:ilvl w:val="0"/>
          <w:numId w:val="24"/>
        </w:numPr>
        <w:suppressAutoHyphens/>
        <w:ind w:left="90"/>
        <w:jc w:val="both"/>
        <w:rPr>
          <w:lang w:eastAsia="ar-SA"/>
        </w:rPr>
      </w:pPr>
      <w:r w:rsidRPr="00192D59">
        <w:rPr>
          <w:lang w:eastAsia="ar-SA"/>
        </w:rPr>
        <w:t xml:space="preserve">Maintaining the validity of the product registration during the period of </w:t>
      </w:r>
      <w:proofErr w:type="gramStart"/>
      <w:r w:rsidRPr="00192D59">
        <w:rPr>
          <w:lang w:eastAsia="ar-SA"/>
        </w:rPr>
        <w:t>supply(</w:t>
      </w:r>
      <w:proofErr w:type="gramEnd"/>
      <w:r w:rsidRPr="00192D59">
        <w:rPr>
          <w:lang w:eastAsia="ar-SA"/>
        </w:rPr>
        <w:t xml:space="preserve">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455139" w:rsidRPr="00A94CFE" w:rsidRDefault="00455139" w:rsidP="00455139">
      <w:pPr>
        <w:pStyle w:val="ListParagraph"/>
        <w:rPr>
          <w:lang w:eastAsia="ar-SA"/>
        </w:rPr>
      </w:pPr>
    </w:p>
    <w:p w:rsidR="00455139" w:rsidRPr="00192D59" w:rsidRDefault="00455139" w:rsidP="00455139">
      <w:pPr>
        <w:pStyle w:val="ListParagraph"/>
        <w:suppressAutoHyphens/>
        <w:ind w:left="90"/>
        <w:jc w:val="both"/>
        <w:rPr>
          <w:lang w:eastAsia="ar-SA"/>
        </w:rPr>
      </w:pPr>
      <w:r w:rsidRPr="00192D59">
        <w:rPr>
          <w:lang w:eastAsia="ar-SA"/>
        </w:rPr>
        <w:t>When the validity of the product/manufacturing licenses and registrations of NMRA (</w:t>
      </w:r>
      <w:proofErr w:type="spellStart"/>
      <w:r w:rsidRPr="00192D59">
        <w:rPr>
          <w:lang w:eastAsia="ar-SA"/>
        </w:rPr>
        <w:t>eg</w:t>
      </w:r>
      <w:proofErr w:type="spellEnd"/>
      <w:r w:rsidRPr="00192D59">
        <w:rPr>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rsidR="00455139" w:rsidRPr="00D0746A" w:rsidRDefault="00455139" w:rsidP="00455139">
      <w:pPr>
        <w:suppressAutoHyphens/>
        <w:ind w:left="90"/>
        <w:jc w:val="both"/>
        <w:rPr>
          <w:lang w:eastAsia="ar-SA"/>
        </w:rPr>
      </w:pPr>
    </w:p>
    <w:p w:rsidR="00455139" w:rsidRPr="003044F6" w:rsidRDefault="00455139" w:rsidP="00166C37">
      <w:pPr>
        <w:pStyle w:val="ListParagraph"/>
        <w:numPr>
          <w:ilvl w:val="0"/>
          <w:numId w:val="24"/>
        </w:numPr>
        <w:suppressAutoHyphens/>
        <w:ind w:left="90"/>
        <w:rPr>
          <w:bCs/>
          <w:lang w:eastAsia="ar-SA"/>
        </w:rPr>
      </w:pPr>
      <w:r w:rsidRPr="003044F6">
        <w:rPr>
          <w:bCs/>
          <w:lang w:eastAsia="ar-SA"/>
        </w:rPr>
        <w:lastRenderedPageBreak/>
        <w:t>The number of batches per consignment shall be minimal. Batch quantity shall be an equal multiple of the quantity of the consignment and the proportionate size of the batch quantity shall be not less than 15% of the quantity in the consignment.</w:t>
      </w:r>
    </w:p>
    <w:p w:rsidR="00455139" w:rsidRDefault="00455139" w:rsidP="00455139">
      <w:pPr>
        <w:suppressAutoHyphens/>
        <w:ind w:left="90"/>
        <w:rPr>
          <w:bCs/>
          <w:lang w:eastAsia="ar-SA"/>
        </w:rPr>
      </w:pPr>
    </w:p>
    <w:p w:rsidR="00455139" w:rsidRPr="003044F6" w:rsidRDefault="00455139" w:rsidP="00166C37">
      <w:pPr>
        <w:pStyle w:val="ListParagraph"/>
        <w:numPr>
          <w:ilvl w:val="0"/>
          <w:numId w:val="24"/>
        </w:numPr>
        <w:suppressAutoHyphens/>
        <w:ind w:left="90"/>
        <w:rPr>
          <w:bCs/>
          <w:lang w:eastAsia="ar-SA"/>
        </w:rPr>
      </w:pPr>
      <w:r w:rsidRPr="003044F6">
        <w:rPr>
          <w:bCs/>
          <w:lang w:eastAsia="ar-SA"/>
        </w:rPr>
        <w:t>If MSD decides to accept a part or full consignment, with deviations from certain tender conditions (</w:t>
      </w:r>
      <w:proofErr w:type="spellStart"/>
      <w:r w:rsidRPr="003044F6">
        <w:rPr>
          <w:bCs/>
          <w:lang w:eastAsia="ar-SA"/>
        </w:rPr>
        <w:t>eg</w:t>
      </w:r>
      <w:proofErr w:type="spellEnd"/>
      <w:r w:rsidRPr="003044F6">
        <w:rPr>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lang w:eastAsia="ar-SA"/>
        </w:rPr>
        <w:t>total</w:t>
      </w:r>
      <w:proofErr w:type="gramEnd"/>
      <w:r w:rsidRPr="003044F6">
        <w:rPr>
          <w:bCs/>
          <w:lang w:eastAsia="ar-SA"/>
        </w:rPr>
        <w:t xml:space="preserve"> charge = [a]+[a]x0.25) or  2% of the invoiced value, whichever is the highest.</w:t>
      </w:r>
    </w:p>
    <w:p w:rsidR="00455139" w:rsidRPr="00DC5530" w:rsidRDefault="00455139" w:rsidP="00455139">
      <w:pPr>
        <w:suppressAutoHyphens/>
        <w:ind w:left="90"/>
        <w:rPr>
          <w:bCs/>
          <w:lang w:eastAsia="ar-SA"/>
        </w:rPr>
      </w:pPr>
    </w:p>
    <w:p w:rsidR="00455139" w:rsidRDefault="00455139" w:rsidP="00455139">
      <w:pPr>
        <w:pStyle w:val="ListParagraph"/>
        <w:suppressAutoHyphens/>
        <w:ind w:left="90"/>
        <w:rPr>
          <w:bCs/>
          <w:color w:val="FF0000"/>
          <w:lang w:eastAsia="ar-SA"/>
        </w:rPr>
      </w:pPr>
      <w:r w:rsidRPr="003044F6">
        <w:rPr>
          <w:bCs/>
          <w:lang w:eastAsia="ar-SA"/>
        </w:rPr>
        <w:t>All possible tender deviations such as Packing, labeling, delivery schedule, storage status, payment mode &amp; conditions, etc.</w:t>
      </w:r>
      <w:r>
        <w:rPr>
          <w:bCs/>
          <w:lang w:eastAsia="ar-SA"/>
        </w:rPr>
        <w:t>,</w:t>
      </w:r>
      <w:r w:rsidRPr="003044F6">
        <w:rPr>
          <w:bCs/>
          <w:lang w:eastAsia="ar-SA"/>
        </w:rPr>
        <w:t xml:space="preserve"> shall be communicated and agreed upon before accepting the tender award by the supplier. Noncompliance of same shall be considered as tender violations, to apply penalty</w:t>
      </w:r>
      <w:r>
        <w:rPr>
          <w:bCs/>
          <w:lang w:eastAsia="ar-SA"/>
        </w:rPr>
        <w:t xml:space="preserve"> </w:t>
      </w:r>
      <w:r w:rsidRPr="003044F6">
        <w:rPr>
          <w:bCs/>
          <w:color w:val="FF0000"/>
          <w:lang w:eastAsia="ar-SA"/>
        </w:rPr>
        <w:t>(</w:t>
      </w:r>
      <w:r>
        <w:rPr>
          <w:bCs/>
          <w:color w:val="FF0000"/>
          <w:lang w:eastAsia="ar-SA"/>
        </w:rPr>
        <w:t xml:space="preserve">as clause </w:t>
      </w:r>
      <w:r w:rsidRPr="003044F6">
        <w:rPr>
          <w:bCs/>
          <w:color w:val="FF0000"/>
          <w:lang w:eastAsia="ar-SA"/>
        </w:rPr>
        <w:t>No. 3</w:t>
      </w:r>
      <w:r>
        <w:rPr>
          <w:bCs/>
          <w:color w:val="FF0000"/>
          <w:lang w:eastAsia="ar-SA"/>
        </w:rPr>
        <w:t>7</w:t>
      </w:r>
      <w:r w:rsidRPr="003044F6">
        <w:rPr>
          <w:bCs/>
          <w:color w:val="FF0000"/>
          <w:lang w:eastAsia="ar-SA"/>
        </w:rPr>
        <w:t>).</w:t>
      </w:r>
    </w:p>
    <w:p w:rsidR="00455139" w:rsidRDefault="00455139" w:rsidP="00455139">
      <w:pPr>
        <w:pStyle w:val="ListParagraph"/>
        <w:suppressAutoHyphens/>
        <w:ind w:left="90"/>
        <w:rPr>
          <w:bCs/>
          <w:color w:val="FF0000"/>
          <w:lang w:eastAsia="ar-SA"/>
        </w:rPr>
      </w:pPr>
    </w:p>
    <w:p w:rsidR="00455139" w:rsidRPr="00931AAA" w:rsidRDefault="00455139" w:rsidP="00166C37">
      <w:pPr>
        <w:pStyle w:val="ListParagraph"/>
        <w:numPr>
          <w:ilvl w:val="0"/>
          <w:numId w:val="24"/>
        </w:numPr>
        <w:suppressAutoHyphens/>
        <w:ind w:left="90"/>
        <w:rPr>
          <w:bCs/>
          <w:color w:val="FF0000"/>
          <w:lang w:eastAsia="ar-SA"/>
        </w:rPr>
      </w:pPr>
      <w:r w:rsidRPr="00931AAA">
        <w:rPr>
          <w:lang w:eastAsia="ar-SA"/>
        </w:rPr>
        <w:t>The specifications of the product offered in the bid, by the supplier shall match with the tender specifications for the item and any form of alternate offers will not be entertained.</w:t>
      </w:r>
    </w:p>
    <w:p w:rsidR="00455139" w:rsidRDefault="00455139" w:rsidP="00455139">
      <w:pPr>
        <w:pStyle w:val="ListParagraph"/>
        <w:suppressAutoHyphens/>
        <w:ind w:left="90"/>
        <w:rPr>
          <w:bCs/>
          <w:color w:val="FF0000"/>
          <w:lang w:eastAsia="ar-SA"/>
        </w:rPr>
      </w:pPr>
    </w:p>
    <w:p w:rsidR="00455139" w:rsidRDefault="00455139" w:rsidP="00455139">
      <w:pPr>
        <w:suppressAutoHyphens/>
        <w:ind w:left="90"/>
        <w:rPr>
          <w:b/>
          <w:bCs/>
          <w:u w:val="single"/>
          <w:lang w:eastAsia="ar-SA"/>
        </w:rPr>
      </w:pPr>
      <w:r w:rsidRPr="00D54993">
        <w:rPr>
          <w:b/>
          <w:bCs/>
          <w:u w:val="single"/>
          <w:lang w:eastAsia="ar-SA"/>
        </w:rPr>
        <w:t>Shelf life &amp; Warrantees</w:t>
      </w:r>
    </w:p>
    <w:p w:rsidR="00455139" w:rsidRPr="000856B6" w:rsidRDefault="00455139" w:rsidP="00166C37">
      <w:pPr>
        <w:pStyle w:val="ListParagraph"/>
        <w:numPr>
          <w:ilvl w:val="0"/>
          <w:numId w:val="24"/>
        </w:numPr>
        <w:suppressAutoHyphens/>
        <w:overflowPunct w:val="0"/>
        <w:autoSpaceDE w:val="0"/>
        <w:autoSpaceDN w:val="0"/>
        <w:adjustRightInd w:val="0"/>
        <w:ind w:left="180" w:hanging="450"/>
        <w:contextualSpacing w:val="0"/>
        <w:textAlignment w:val="baseline"/>
        <w:rPr>
          <w:b/>
          <w:bCs/>
          <w:u w:val="single"/>
          <w:lang w:eastAsia="ar-SA"/>
        </w:rPr>
      </w:pPr>
      <w:r w:rsidRPr="000856B6">
        <w:rPr>
          <w:bCs/>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 (only applicable for Non Consumable Items)</w:t>
      </w:r>
    </w:p>
    <w:p w:rsidR="00455139" w:rsidRPr="00772D91" w:rsidRDefault="00455139" w:rsidP="00455139">
      <w:pPr>
        <w:pStyle w:val="ListParagraph"/>
        <w:suppressAutoHyphens/>
        <w:ind w:left="0"/>
        <w:rPr>
          <w:bCs/>
          <w:lang w:eastAsia="ar-SA"/>
        </w:rPr>
      </w:pPr>
    </w:p>
    <w:p w:rsidR="00455139" w:rsidRPr="005262E8" w:rsidRDefault="00455139" w:rsidP="00166C37">
      <w:pPr>
        <w:pStyle w:val="ListParagraph"/>
        <w:numPr>
          <w:ilvl w:val="0"/>
          <w:numId w:val="24"/>
        </w:numPr>
        <w:suppressAutoHyphens/>
        <w:ind w:left="0" w:hanging="270"/>
        <w:rPr>
          <w:bCs/>
          <w:lang w:eastAsia="ar-SA"/>
        </w:rPr>
      </w:pPr>
      <w:r w:rsidRPr="005262E8">
        <w:rPr>
          <w:lang w:eastAsia="ar-SA"/>
        </w:rPr>
        <w:t>Freshly manufactured stocks of the product shall be supplied; thereby the</w:t>
      </w:r>
      <w:r w:rsidRPr="005262E8">
        <w:rPr>
          <w:color w:val="000000"/>
          <w:lang w:eastAsia="ar-SA"/>
        </w:rPr>
        <w:t xml:space="preserve"> residual Shelf Life (shelf life remaining at the time of delivery of goods in Sri Lanka/MSD stores in case of local supplies) of the product, shall be 85% of the shelf life </w:t>
      </w:r>
      <w:proofErr w:type="gramStart"/>
      <w:r w:rsidRPr="005262E8">
        <w:rPr>
          <w:color w:val="000000"/>
          <w:lang w:eastAsia="ar-SA"/>
        </w:rPr>
        <w:t>requested(</w:t>
      </w:r>
      <w:proofErr w:type="gramEnd"/>
      <w:r w:rsidRPr="005262E8">
        <w:rPr>
          <w:color w:val="000000"/>
          <w:lang w:eastAsia="ar-SA"/>
        </w:rPr>
        <w:t xml:space="preserve">specified in order/Indent/PO).  </w:t>
      </w:r>
    </w:p>
    <w:p w:rsidR="00455139" w:rsidRPr="00AF3DB8" w:rsidRDefault="00455139" w:rsidP="00455139">
      <w:pPr>
        <w:pStyle w:val="ListParagraph"/>
        <w:suppressAutoHyphens/>
        <w:ind w:left="0"/>
        <w:jc w:val="both"/>
        <w:rPr>
          <w:rFonts w:eastAsia="Calibri"/>
          <w:b/>
          <w:bCs/>
          <w:i/>
          <w:iCs/>
          <w:color w:val="17365D"/>
        </w:rPr>
      </w:pPr>
      <w:r w:rsidRPr="00AF3DB8">
        <w:rPr>
          <w:color w:val="000000"/>
          <w:lang w:eastAsia="ar-SA"/>
        </w:rPr>
        <w:t>In respect of the items with requested shelf life equal or more than 24 months, any deficit between the residual shelf life and requested shelf</w:t>
      </w:r>
      <w:r>
        <w:rPr>
          <w:color w:val="000000"/>
          <w:lang w:eastAsia="ar-SA"/>
        </w:rPr>
        <w:t xml:space="preserve"> life</w:t>
      </w:r>
      <w:r w:rsidRPr="00AF3DB8">
        <w:rPr>
          <w:color w:val="000000"/>
          <w:lang w:eastAsia="ar-SA"/>
        </w:rPr>
        <w:t xml:space="preserve">, shall not be more than 04 months. </w:t>
      </w:r>
    </w:p>
    <w:p w:rsidR="00455139" w:rsidRPr="00056991" w:rsidRDefault="00455139" w:rsidP="00455139">
      <w:pPr>
        <w:suppressAutoHyphens/>
        <w:jc w:val="both"/>
        <w:rPr>
          <w:color w:val="000000"/>
          <w:sz w:val="16"/>
          <w:szCs w:val="16"/>
          <w:lang w:eastAsia="ar-SA"/>
        </w:rPr>
      </w:pPr>
    </w:p>
    <w:p w:rsidR="00455139" w:rsidRPr="00056991" w:rsidRDefault="00455139" w:rsidP="00455139">
      <w:pPr>
        <w:pStyle w:val="ListParagraph"/>
        <w:suppressAutoHyphens/>
        <w:ind w:left="0"/>
        <w:jc w:val="both"/>
        <w:rPr>
          <w:rFonts w:eastAsia="Calibri"/>
          <w:bCs/>
          <w:i/>
          <w:iCs/>
          <w:color w:val="17365D"/>
        </w:rPr>
      </w:pPr>
      <w:r w:rsidRPr="00056991">
        <w:rPr>
          <w:rFonts w:eastAsia="Calibri"/>
          <w:bCs/>
          <w:iCs/>
          <w:color w:val="000000"/>
        </w:rPr>
        <w:t>In the violation of the above tender condition, SPC/MSD reserves the right to accept a reduced quantity, that is usable (as per the consumption rate) up to three months before the expiry of same and will subject to application of a penalty</w:t>
      </w:r>
      <w:r>
        <w:rPr>
          <w:rFonts w:eastAsia="Calibri"/>
          <w:bCs/>
          <w:iCs/>
          <w:color w:val="000000"/>
        </w:rPr>
        <w:t xml:space="preserve"> </w:t>
      </w:r>
      <w:r w:rsidRPr="00056991">
        <w:rPr>
          <w:rFonts w:eastAsia="Calibri"/>
          <w:bCs/>
          <w:iCs/>
          <w:color w:val="FF0000"/>
        </w:rPr>
        <w:t>(as clause No. 3</w:t>
      </w:r>
      <w:r>
        <w:rPr>
          <w:rFonts w:eastAsia="Calibri"/>
          <w:bCs/>
          <w:iCs/>
          <w:color w:val="FF0000"/>
        </w:rPr>
        <w:t>7</w:t>
      </w:r>
      <w:r w:rsidRPr="00056991">
        <w:rPr>
          <w:rFonts w:eastAsia="Calibri"/>
          <w:bCs/>
          <w:iCs/>
          <w:color w:val="FF0000"/>
        </w:rPr>
        <w:t xml:space="preserve"> ). </w:t>
      </w:r>
    </w:p>
    <w:p w:rsidR="00455139" w:rsidRPr="00056991" w:rsidRDefault="00455139" w:rsidP="00455139">
      <w:pPr>
        <w:pStyle w:val="ListParagraph"/>
        <w:suppressAutoHyphens/>
        <w:ind w:left="0"/>
        <w:jc w:val="both"/>
        <w:rPr>
          <w:rFonts w:eastAsia="Calibri"/>
          <w:bCs/>
          <w:iCs/>
        </w:rPr>
      </w:pPr>
      <w:r w:rsidRPr="00056991">
        <w:rPr>
          <w:rFonts w:eastAsia="Calibri"/>
          <w:bCs/>
          <w:iCs/>
        </w:rPr>
        <w:t xml:space="preserve">When the shelf life is not specified in the indent/PO/item spec; the requested shelf life shall be considered as, 36 months for surgical items and 24 months for </w:t>
      </w:r>
      <w:proofErr w:type="spellStart"/>
      <w:r w:rsidRPr="00056991">
        <w:rPr>
          <w:rFonts w:eastAsia="Calibri"/>
          <w:bCs/>
          <w:iCs/>
        </w:rPr>
        <w:t>pharma</w:t>
      </w:r>
      <w:proofErr w:type="spellEnd"/>
      <w:r w:rsidRPr="00056991">
        <w:rPr>
          <w:rFonts w:eastAsia="Calibri"/>
          <w:bCs/>
          <w:iCs/>
        </w:rPr>
        <w:t xml:space="preserve">. / </w:t>
      </w:r>
      <w:proofErr w:type="gramStart"/>
      <w:r w:rsidRPr="00056991">
        <w:rPr>
          <w:rFonts w:eastAsia="Calibri"/>
          <w:bCs/>
          <w:iCs/>
        </w:rPr>
        <w:t>laboratory</w:t>
      </w:r>
      <w:proofErr w:type="gramEnd"/>
      <w:r w:rsidRPr="00056991">
        <w:rPr>
          <w:rFonts w:eastAsia="Calibri"/>
          <w:bCs/>
          <w:iCs/>
        </w:rPr>
        <w:t xml:space="preserve"> items.</w:t>
      </w:r>
    </w:p>
    <w:p w:rsidR="00455139" w:rsidRPr="00E34BE7" w:rsidRDefault="00455139" w:rsidP="00455139">
      <w:pPr>
        <w:suppressAutoHyphens/>
        <w:jc w:val="both"/>
        <w:rPr>
          <w:rFonts w:eastAsia="Calibri"/>
          <w:bCs/>
          <w:iCs/>
          <w:strike/>
          <w:color w:val="17365D"/>
          <w:sz w:val="18"/>
          <w:szCs w:val="18"/>
        </w:rPr>
      </w:pPr>
    </w:p>
    <w:p w:rsidR="00455139" w:rsidRDefault="00455139" w:rsidP="00455139">
      <w:pPr>
        <w:suppressAutoHyphens/>
        <w:jc w:val="both"/>
        <w:rPr>
          <w:rFonts w:eastAsia="Calibri"/>
          <w:b/>
          <w:bCs/>
          <w:iCs/>
          <w:color w:val="17365D"/>
          <w:u w:val="single"/>
        </w:rPr>
      </w:pPr>
      <w:r w:rsidRPr="002178B9">
        <w:rPr>
          <w:rFonts w:eastAsia="Calibri"/>
          <w:b/>
          <w:bCs/>
          <w:iCs/>
          <w:color w:val="17365D"/>
          <w:u w:val="single"/>
        </w:rPr>
        <w:t xml:space="preserve">Standards &amp; Quality </w:t>
      </w:r>
    </w:p>
    <w:p w:rsidR="00455139" w:rsidRPr="00772D91" w:rsidRDefault="00455139" w:rsidP="00166C37">
      <w:pPr>
        <w:pStyle w:val="ListParagraph"/>
        <w:numPr>
          <w:ilvl w:val="0"/>
          <w:numId w:val="24"/>
        </w:numPr>
        <w:suppressAutoHyphens/>
        <w:overflowPunct w:val="0"/>
        <w:autoSpaceDE w:val="0"/>
        <w:autoSpaceDN w:val="0"/>
        <w:adjustRightInd w:val="0"/>
        <w:ind w:left="90"/>
        <w:contextualSpacing w:val="0"/>
        <w:jc w:val="both"/>
        <w:textAlignment w:val="baseline"/>
        <w:rPr>
          <w:rFonts w:eastAsia="Calibri"/>
          <w:b/>
          <w:bCs/>
          <w:iCs/>
          <w:color w:val="17365D"/>
          <w:u w:val="single"/>
        </w:rPr>
      </w:pPr>
      <w:r w:rsidRPr="00772D91">
        <w:rPr>
          <w:u w:val="single"/>
          <w:lang w:eastAsia="ar-SA"/>
        </w:rPr>
        <w:t>Standards;</w:t>
      </w:r>
      <w:r w:rsidRPr="00772D91">
        <w:rPr>
          <w:lang w:eastAsia="ar-SA"/>
        </w:rPr>
        <w:t xml:space="preserve"> In addition to </w:t>
      </w:r>
      <w:proofErr w:type="spellStart"/>
      <w:r w:rsidRPr="00772D91">
        <w:rPr>
          <w:lang w:eastAsia="ar-SA"/>
        </w:rPr>
        <w:t>Pharmacopoeial</w:t>
      </w:r>
      <w:proofErr w:type="spellEnd"/>
      <w:r w:rsidRPr="00772D91">
        <w:rPr>
          <w:lang w:eastAsia="ar-SA"/>
        </w:rPr>
        <w:t xml:space="preserve"> Standards that are indicated in the item specifications, other </w:t>
      </w:r>
      <w:proofErr w:type="spellStart"/>
      <w:r w:rsidRPr="00772D91">
        <w:rPr>
          <w:lang w:eastAsia="ar-SA"/>
        </w:rPr>
        <w:t>Pharmacopoeial</w:t>
      </w:r>
      <w:proofErr w:type="spellEnd"/>
      <w:r w:rsidRPr="00772D91">
        <w:rPr>
          <w:lang w:eastAsia="ar-SA"/>
        </w:rPr>
        <w:t xml:space="preserve"> Standards that are registered at National Medicines Regulatory Authority in Sri Lanka are also acceptable when no bidders have quoted for the standard specified in the item specification.</w:t>
      </w:r>
    </w:p>
    <w:p w:rsidR="00455139" w:rsidRDefault="00455139" w:rsidP="00455139">
      <w:pPr>
        <w:suppressAutoHyphens/>
        <w:jc w:val="both"/>
        <w:rPr>
          <w:lang w:eastAsia="ar-SA"/>
        </w:rPr>
      </w:pPr>
    </w:p>
    <w:p w:rsidR="00455139" w:rsidRPr="00772D91" w:rsidRDefault="00455139" w:rsidP="00166C37">
      <w:pPr>
        <w:pStyle w:val="ListParagraph"/>
        <w:numPr>
          <w:ilvl w:val="0"/>
          <w:numId w:val="24"/>
        </w:numPr>
        <w:suppressAutoHyphens/>
        <w:ind w:left="142" w:hanging="426"/>
        <w:jc w:val="both"/>
        <w:rPr>
          <w:lang w:eastAsia="ar-SA"/>
        </w:rPr>
      </w:pPr>
      <w:r w:rsidRPr="00772D91">
        <w:rPr>
          <w:lang w:eastAsia="ar-SA"/>
        </w:rPr>
        <w:t>Any product deficient of its sub components/ accessories, not at the specified quality standards or all its components not unitized appropriately in packaging (as a set), shall be rejected</w:t>
      </w:r>
      <w:r>
        <w:rPr>
          <w:bCs/>
          <w:vertAlign w:val="superscript"/>
          <w:lang w:eastAsia="ar-SA"/>
        </w:rPr>
        <w:t>4</w:t>
      </w:r>
      <w:r w:rsidRPr="00772D91">
        <w:rPr>
          <w:lang w:eastAsia="ar-SA"/>
        </w:rPr>
        <w:t>.</w:t>
      </w:r>
    </w:p>
    <w:p w:rsidR="00455139" w:rsidRPr="000C6749" w:rsidRDefault="00455139" w:rsidP="00455139">
      <w:pPr>
        <w:suppressAutoHyphens/>
        <w:jc w:val="both"/>
        <w:rPr>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t>Withdrawal from use of items due to quality failure found as manufacturer’s fault:</w:t>
      </w:r>
    </w:p>
    <w:p w:rsidR="00455139" w:rsidRPr="000C6749" w:rsidRDefault="00455139" w:rsidP="00455139">
      <w:pPr>
        <w:pStyle w:val="ListParagraph"/>
        <w:suppressAutoHyphens/>
        <w:ind w:left="450" w:hanging="360"/>
        <w:jc w:val="both"/>
        <w:rPr>
          <w:b/>
          <w:bCs/>
          <w:strike/>
          <w:color w:val="17365D"/>
          <w:lang w:eastAsia="ar-SA"/>
        </w:rPr>
      </w:pPr>
      <w:r w:rsidRPr="000C6749">
        <w:rPr>
          <w:lang w:eastAsia="ar-SA"/>
        </w:rPr>
        <w:t>(</w:t>
      </w:r>
      <w:proofErr w:type="gramStart"/>
      <w:r w:rsidRPr="000C6749">
        <w:rPr>
          <w:lang w:eastAsia="ar-SA"/>
        </w:rPr>
        <w:t>a</w:t>
      </w:r>
      <w:proofErr w:type="gramEnd"/>
      <w:r w:rsidRPr="000C6749">
        <w:rPr>
          <w:lang w:eastAsia="ar-SA"/>
        </w:rPr>
        <w:t xml:space="preserve">). In case of batch withdrawal, </w:t>
      </w:r>
      <w:r w:rsidRPr="000C6749">
        <w:rPr>
          <w:b/>
          <w:bCs/>
          <w:color w:val="17365D"/>
          <w:lang w:eastAsia="ar-SA"/>
        </w:rPr>
        <w:t>value of entire batch quantity supplied</w:t>
      </w:r>
      <w:r w:rsidRPr="000C6749">
        <w:rPr>
          <w:lang w:eastAsia="ar-SA"/>
        </w:rPr>
        <w:t xml:space="preserve"> shall be recovered</w:t>
      </w:r>
      <w:r>
        <w:rPr>
          <w:bCs/>
          <w:vertAlign w:val="superscript"/>
          <w:lang w:eastAsia="ar-SA"/>
        </w:rPr>
        <w:t>8</w:t>
      </w:r>
      <w:r w:rsidRPr="000C6749">
        <w:rPr>
          <w:lang w:eastAsia="ar-SA"/>
        </w:rPr>
        <w:t xml:space="preserve"> from the supplier.</w:t>
      </w:r>
    </w:p>
    <w:p w:rsidR="00455139" w:rsidRPr="000C6749" w:rsidRDefault="00455139" w:rsidP="00455139">
      <w:pPr>
        <w:pStyle w:val="ListParagraph"/>
        <w:suppressAutoHyphens/>
        <w:ind w:left="540" w:hanging="450"/>
        <w:jc w:val="both"/>
        <w:rPr>
          <w:lang w:eastAsia="ar-SA"/>
        </w:rPr>
      </w:pPr>
      <w:r w:rsidRPr="000C6749">
        <w:rPr>
          <w:lang w:eastAsia="ar-SA"/>
        </w:rPr>
        <w:t xml:space="preserve">(b).In case of product withdrawal, </w:t>
      </w:r>
      <w:r w:rsidRPr="000C6749">
        <w:rPr>
          <w:b/>
          <w:bCs/>
          <w:color w:val="17365D"/>
          <w:lang w:eastAsia="ar-SA"/>
        </w:rPr>
        <w:t>value of entire product quantity</w:t>
      </w:r>
      <w:r w:rsidRPr="000C6749">
        <w:rPr>
          <w:lang w:eastAsia="ar-SA"/>
        </w:rPr>
        <w:t xml:space="preserve"> supplied shall be recovered</w:t>
      </w:r>
      <w:r>
        <w:rPr>
          <w:bCs/>
          <w:vertAlign w:val="superscript"/>
          <w:lang w:eastAsia="ar-SA"/>
        </w:rPr>
        <w:t>8</w:t>
      </w:r>
      <w:r w:rsidRPr="000C6749">
        <w:rPr>
          <w:lang w:eastAsia="ar-SA"/>
        </w:rPr>
        <w:t xml:space="preserve"> from the supplier.</w:t>
      </w:r>
    </w:p>
    <w:p w:rsidR="00455139" w:rsidRPr="00ED59D3" w:rsidRDefault="00455139" w:rsidP="00455139">
      <w:pPr>
        <w:suppressAutoHyphens/>
        <w:ind w:left="450" w:hanging="360"/>
        <w:jc w:val="both"/>
        <w:rPr>
          <w:bCs/>
          <w:strike/>
          <w:lang w:eastAsia="ar-SA"/>
        </w:rPr>
      </w:pPr>
      <w:r>
        <w:rPr>
          <w:lang w:eastAsia="ar-SA"/>
        </w:rPr>
        <w:t xml:space="preserve">(c). </w:t>
      </w:r>
      <w:r w:rsidRPr="009535C6">
        <w:rPr>
          <w:lang w:eastAsia="ar-SA"/>
        </w:rPr>
        <w:t>In the event of either a) or b) above, supplier shall be surcharged</w:t>
      </w:r>
      <w:r>
        <w:rPr>
          <w:bCs/>
          <w:vertAlign w:val="superscript"/>
          <w:lang w:eastAsia="ar-SA"/>
        </w:rPr>
        <w:t>8</w:t>
      </w:r>
      <w:r w:rsidRPr="009535C6">
        <w:rPr>
          <w:lang w:eastAsia="ar-SA"/>
        </w:rPr>
        <w:t xml:space="preserve"> the total </w:t>
      </w:r>
      <w:r w:rsidRPr="009535C6">
        <w:rPr>
          <w:b/>
          <w:bCs/>
          <w:color w:val="17365D"/>
          <w:lang w:eastAsia="ar-SA"/>
        </w:rPr>
        <w:t>cost in</w:t>
      </w:r>
      <w:r>
        <w:rPr>
          <w:b/>
          <w:bCs/>
          <w:color w:val="17365D"/>
          <w:lang w:eastAsia="ar-SA"/>
        </w:rPr>
        <w:t xml:space="preserve">volved for </w:t>
      </w:r>
      <w:r w:rsidRPr="009535C6">
        <w:rPr>
          <w:b/>
          <w:bCs/>
          <w:color w:val="17365D"/>
          <w:lang w:eastAsia="ar-SA"/>
        </w:rPr>
        <w:t>MSD</w:t>
      </w:r>
      <w:r>
        <w:rPr>
          <w:b/>
          <w:bCs/>
          <w:color w:val="17365D"/>
          <w:lang w:eastAsia="ar-SA"/>
        </w:rPr>
        <w:t>,</w:t>
      </w:r>
      <w:r w:rsidRPr="009535C6">
        <w:rPr>
          <w:b/>
          <w:bCs/>
          <w:color w:val="17365D"/>
          <w:lang w:eastAsia="ar-SA"/>
        </w:rPr>
        <w:t xml:space="preserve"> of the quality failed supplies </w:t>
      </w:r>
      <w:r w:rsidRPr="009535C6">
        <w:rPr>
          <w:bCs/>
          <w:lang w:eastAsia="ar-SA"/>
        </w:rPr>
        <w:t>with 25% administrative surcharge of the same</w:t>
      </w:r>
      <w:r w:rsidRPr="009535C6">
        <w:rPr>
          <w:b/>
          <w:bCs/>
          <w:color w:val="17365D"/>
          <w:lang w:eastAsia="ar-SA"/>
        </w:rPr>
        <w:t>.</w:t>
      </w:r>
    </w:p>
    <w:p w:rsidR="00455139" w:rsidRDefault="00455139" w:rsidP="00455139">
      <w:pPr>
        <w:suppressAutoHyphens/>
        <w:jc w:val="both"/>
        <w:rPr>
          <w:sz w:val="18"/>
          <w:szCs w:val="18"/>
          <w:lang w:eastAsia="ar-SA"/>
        </w:rPr>
      </w:pPr>
    </w:p>
    <w:p w:rsidR="00166C37" w:rsidRDefault="00166C37" w:rsidP="00455139">
      <w:pPr>
        <w:suppressAutoHyphens/>
        <w:jc w:val="both"/>
        <w:rPr>
          <w:sz w:val="18"/>
          <w:szCs w:val="18"/>
          <w:lang w:eastAsia="ar-SA"/>
        </w:rPr>
      </w:pPr>
    </w:p>
    <w:p w:rsidR="00166C37" w:rsidRPr="00E34BE7" w:rsidRDefault="00166C37" w:rsidP="00455139">
      <w:pPr>
        <w:suppressAutoHyphens/>
        <w:jc w:val="both"/>
        <w:rPr>
          <w:sz w:val="18"/>
          <w:szCs w:val="18"/>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lastRenderedPageBreak/>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lang w:eastAsia="ar-SA"/>
        </w:rPr>
        <w:t>(refer clause No.2</w:t>
      </w:r>
      <w:r>
        <w:rPr>
          <w:color w:val="FF0000"/>
          <w:lang w:eastAsia="ar-SA"/>
        </w:rPr>
        <w:t>4</w:t>
      </w:r>
      <w:r w:rsidRPr="00D83553">
        <w:rPr>
          <w:color w:val="FF0000"/>
          <w:lang w:eastAsia="ar-SA"/>
        </w:rPr>
        <w:t xml:space="preserve">) </w:t>
      </w:r>
    </w:p>
    <w:p w:rsidR="00455139" w:rsidRPr="00E34BE7" w:rsidRDefault="00455139" w:rsidP="00455139">
      <w:pPr>
        <w:suppressAutoHyphens/>
        <w:jc w:val="both"/>
        <w:rPr>
          <w:sz w:val="18"/>
          <w:szCs w:val="18"/>
          <w:lang w:eastAsia="ar-SA"/>
        </w:rPr>
      </w:pPr>
    </w:p>
    <w:p w:rsidR="00455139" w:rsidRPr="000C6749" w:rsidRDefault="00455139" w:rsidP="00455139">
      <w:pPr>
        <w:suppressAutoHyphens/>
        <w:jc w:val="both"/>
        <w:rPr>
          <w:lang w:eastAsia="ar-SA"/>
        </w:rPr>
      </w:pPr>
      <w:r w:rsidRPr="000C6749">
        <w:rPr>
          <w:lang w:eastAsia="ar-SA"/>
        </w:rPr>
        <w:t xml:space="preserve">If the </w:t>
      </w:r>
      <w:r w:rsidRPr="00973BD1">
        <w:rPr>
          <w:lang w:eastAsia="ar-SA"/>
        </w:rPr>
        <w:t>offered product</w:t>
      </w:r>
      <w:r>
        <w:rPr>
          <w:lang w:eastAsia="ar-SA"/>
        </w:rPr>
        <w:t>,</w:t>
      </w:r>
      <w:r w:rsidRPr="000C6749">
        <w:rPr>
          <w:lang w:eastAsia="ar-SA"/>
        </w:rPr>
        <w:t xml:space="preserve"> deviate from NMRA registered product features, supplier must provide</w:t>
      </w:r>
      <w:r>
        <w:rPr>
          <w:lang w:eastAsia="ar-SA"/>
        </w:rPr>
        <w:t xml:space="preserve"> </w:t>
      </w:r>
      <w:r>
        <w:t>with</w:t>
      </w:r>
      <w:r w:rsidRPr="007716AA">
        <w:rPr>
          <w:lang w:eastAsia="ar-SA"/>
        </w:rPr>
        <w:t xml:space="preserve"> the bid</w:t>
      </w:r>
      <w:r w:rsidRPr="000C6749">
        <w:rPr>
          <w:lang w:eastAsia="ar-SA"/>
        </w:rPr>
        <w:t xml:space="preserve">, </w:t>
      </w:r>
      <w:r w:rsidRPr="00973BD1">
        <w:rPr>
          <w:lang w:eastAsia="ar-SA"/>
        </w:rPr>
        <w:t>a declaration to certify</w:t>
      </w:r>
      <w:r>
        <w:rPr>
          <w:lang w:eastAsia="ar-SA"/>
        </w:rPr>
        <w:t xml:space="preserve"> the</w:t>
      </w:r>
      <w:r w:rsidRPr="000C6749">
        <w:rPr>
          <w:lang w:eastAsia="ar-SA"/>
        </w:rPr>
        <w:t xml:space="preserve"> NMRA accepted</w:t>
      </w:r>
      <w:r>
        <w:rPr>
          <w:lang w:eastAsia="ar-SA"/>
        </w:rPr>
        <w:t xml:space="preserve"> product details such as</w:t>
      </w:r>
      <w:r w:rsidRPr="000C6749">
        <w:rPr>
          <w:lang w:eastAsia="ar-SA"/>
        </w:rPr>
        <w:t>; storage conditions, pack details/</w:t>
      </w:r>
      <w:r>
        <w:rPr>
          <w:lang w:eastAsia="ar-SA"/>
        </w:rPr>
        <w:t>contents/sizes</w:t>
      </w:r>
      <w:r w:rsidRPr="000C6749">
        <w:rPr>
          <w:lang w:eastAsia="ar-SA"/>
        </w:rPr>
        <w:t xml:space="preserve"> and standard batch quantity/size of the product</w:t>
      </w:r>
      <w:r>
        <w:rPr>
          <w:lang w:eastAsia="ar-SA"/>
        </w:rPr>
        <w:t>.</w:t>
      </w:r>
    </w:p>
    <w:p w:rsidR="00455139" w:rsidRPr="000C6749" w:rsidRDefault="00455139" w:rsidP="00455139">
      <w:pPr>
        <w:suppressAutoHyphens/>
        <w:jc w:val="both"/>
        <w:rPr>
          <w:lang w:eastAsia="ar-SA"/>
        </w:rPr>
      </w:pPr>
    </w:p>
    <w:p w:rsidR="00455139" w:rsidRDefault="00455139" w:rsidP="00166C37">
      <w:pPr>
        <w:pStyle w:val="ListParagraph"/>
        <w:numPr>
          <w:ilvl w:val="0"/>
          <w:numId w:val="24"/>
        </w:numPr>
        <w:suppressAutoHyphens/>
        <w:ind w:left="0"/>
        <w:jc w:val="both"/>
        <w:rPr>
          <w:lang w:eastAsia="ar-SA"/>
        </w:rPr>
      </w:pPr>
      <w:r w:rsidRPr="000C6749">
        <w:rPr>
          <w:lang w:eastAsia="ar-SA"/>
        </w:rPr>
        <w:t>Immediately after delivery at MSD, the consignments shall be subjected to testing  appropriately drawn, one random batch sample (Post-delivery sample) of the consignment at a government/semi-government/accredited laboratory</w:t>
      </w:r>
      <w:r>
        <w:rPr>
          <w:bCs/>
          <w:vertAlign w:val="superscript"/>
          <w:lang w:eastAsia="ar-SA"/>
        </w:rPr>
        <w:t>11</w:t>
      </w:r>
      <w:r w:rsidRPr="000C6749">
        <w:rPr>
          <w:lang w:eastAsia="ar-SA"/>
        </w:rPr>
        <w:t>.(to be selectively applied for Surgical &amp; Lab items, depending on availability of testing methodology &amp; facilities)</w:t>
      </w:r>
      <w:r>
        <w:rPr>
          <w:lang w:eastAsia="ar-SA"/>
        </w:rPr>
        <w:t xml:space="preserve"> </w:t>
      </w:r>
      <w:r w:rsidRPr="000C6749">
        <w:rPr>
          <w:lang w:eastAsia="ar-SA"/>
        </w:rPr>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lang w:eastAsia="ar-SA"/>
        </w:rPr>
        <w:t>etc</w:t>
      </w:r>
      <w:proofErr w:type="spellEnd"/>
      <w:r w:rsidRPr="000C6749">
        <w:rPr>
          <w:lang w:eastAsia="ar-SA"/>
        </w:rPr>
        <w:t>, will be recovered from the supplier.</w:t>
      </w:r>
    </w:p>
    <w:p w:rsidR="00455139" w:rsidRDefault="00455139" w:rsidP="00455139">
      <w:pPr>
        <w:suppressAutoHyphens/>
        <w:jc w:val="both"/>
        <w:rPr>
          <w:lang w:eastAsia="ar-SA"/>
        </w:rPr>
      </w:pPr>
    </w:p>
    <w:p w:rsidR="00455139" w:rsidRPr="00AF1D65" w:rsidRDefault="00455139" w:rsidP="00166C37">
      <w:pPr>
        <w:pStyle w:val="ListParagraph"/>
        <w:numPr>
          <w:ilvl w:val="0"/>
          <w:numId w:val="24"/>
        </w:numPr>
        <w:spacing w:after="200" w:line="276" w:lineRule="auto"/>
        <w:ind w:left="0"/>
        <w:rPr>
          <w:lang w:eastAsia="ar-SA"/>
        </w:rPr>
      </w:pPr>
      <w:r w:rsidRPr="00AF1D65">
        <w:rPr>
          <w:lang w:eastAsia="ar-SA"/>
        </w:rPr>
        <w:t>Consignments supplied to MSD violating the storage conditions indicated on product labels and/or product information leaflet (</w:t>
      </w:r>
      <w:r w:rsidRPr="00157EEA">
        <w:rPr>
          <w:lang w:eastAsia="ar-SA"/>
        </w:rPr>
        <w:t>as accepted for product registration at NMRA</w:t>
      </w:r>
      <w:r w:rsidRPr="00AF1D65">
        <w:rPr>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lang w:eastAsia="ar-SA"/>
        </w:rPr>
        <w:t xml:space="preserve">quality </w:t>
      </w:r>
      <w:r w:rsidRPr="00AF1D65">
        <w:rPr>
          <w:lang w:eastAsia="ar-SA"/>
        </w:rPr>
        <w:t>failed</w:t>
      </w:r>
      <w:r>
        <w:rPr>
          <w:lang w:eastAsia="ar-SA"/>
        </w:rPr>
        <w:t xml:space="preserve"> </w:t>
      </w:r>
      <w:r w:rsidRPr="00C767B4">
        <w:rPr>
          <w:color w:val="FF0000"/>
          <w:lang w:eastAsia="ar-SA"/>
        </w:rPr>
        <w:t xml:space="preserve">(as </w:t>
      </w:r>
      <w:r>
        <w:rPr>
          <w:color w:val="FF0000"/>
          <w:lang w:eastAsia="ar-SA"/>
        </w:rPr>
        <w:t xml:space="preserve">clause </w:t>
      </w:r>
      <w:r w:rsidRPr="00C767B4">
        <w:rPr>
          <w:color w:val="FF0000"/>
          <w:lang w:eastAsia="ar-SA"/>
        </w:rPr>
        <w:t>No.1</w:t>
      </w:r>
      <w:r>
        <w:rPr>
          <w:color w:val="FF0000"/>
          <w:lang w:eastAsia="ar-SA"/>
        </w:rPr>
        <w:t>1</w:t>
      </w:r>
      <w:r w:rsidRPr="00C767B4">
        <w:rPr>
          <w:color w:val="FF0000"/>
          <w:lang w:eastAsia="ar-SA"/>
        </w:rPr>
        <w:t xml:space="preserve">). </w:t>
      </w:r>
    </w:p>
    <w:p w:rsidR="00455139" w:rsidRPr="00E34BE7" w:rsidRDefault="00455139" w:rsidP="00455139">
      <w:pPr>
        <w:pStyle w:val="ListParagraph"/>
        <w:suppressAutoHyphens/>
        <w:ind w:left="0"/>
        <w:jc w:val="both"/>
        <w:rPr>
          <w:sz w:val="16"/>
          <w:szCs w:val="16"/>
          <w:lang w:eastAsia="ar-SA"/>
        </w:rPr>
      </w:pPr>
    </w:p>
    <w:p w:rsidR="00455139" w:rsidRPr="000C6749" w:rsidRDefault="00455139" w:rsidP="00455139">
      <w:pPr>
        <w:suppressAutoHyphens/>
        <w:jc w:val="both"/>
        <w:rPr>
          <w:b/>
          <w:u w:val="single"/>
          <w:lang w:eastAsia="ar-SA"/>
        </w:rPr>
      </w:pPr>
      <w:r w:rsidRPr="000C6749">
        <w:rPr>
          <w:b/>
          <w:u w:val="single"/>
          <w:lang w:eastAsia="ar-SA"/>
        </w:rPr>
        <w:t>Pack size, Labeling &amp; Packaging</w:t>
      </w:r>
    </w:p>
    <w:p w:rsidR="00455139" w:rsidRPr="000C6749" w:rsidRDefault="00455139" w:rsidP="00455139">
      <w:pPr>
        <w:suppressAutoHyphens/>
        <w:ind w:hanging="360"/>
        <w:jc w:val="both"/>
        <w:rPr>
          <w:u w:val="single"/>
          <w:lang w:eastAsia="ar-SA"/>
        </w:rPr>
      </w:pPr>
    </w:p>
    <w:p w:rsidR="00455139" w:rsidRPr="000C6749" w:rsidRDefault="00455139" w:rsidP="00166C37">
      <w:pPr>
        <w:pStyle w:val="ListParagraph"/>
        <w:numPr>
          <w:ilvl w:val="0"/>
          <w:numId w:val="24"/>
        </w:numPr>
        <w:suppressAutoHyphens/>
        <w:ind w:left="0"/>
        <w:jc w:val="both"/>
        <w:rPr>
          <w:color w:val="FF0000"/>
          <w:lang w:eastAsia="ar-SA"/>
        </w:rPr>
      </w:pPr>
      <w:r w:rsidRPr="000C6749">
        <w:rPr>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455139" w:rsidRPr="00772D91" w:rsidRDefault="00455139" w:rsidP="00455139">
      <w:pPr>
        <w:pStyle w:val="ListParagraph"/>
        <w:suppressAutoHyphens/>
        <w:ind w:left="360"/>
        <w:jc w:val="both"/>
        <w:rPr>
          <w:strike/>
          <w:lang w:eastAsia="ar-SA"/>
        </w:rPr>
      </w:pPr>
    </w:p>
    <w:p w:rsidR="00455139" w:rsidRPr="00301905" w:rsidRDefault="00455139" w:rsidP="00166C37">
      <w:pPr>
        <w:pStyle w:val="ListParagraph"/>
        <w:numPr>
          <w:ilvl w:val="0"/>
          <w:numId w:val="24"/>
        </w:numPr>
        <w:tabs>
          <w:tab w:val="left" w:pos="0"/>
        </w:tabs>
        <w:suppressAutoHyphens/>
        <w:ind w:hanging="720"/>
        <w:jc w:val="both"/>
        <w:rPr>
          <w:lang w:eastAsia="ar-SA"/>
        </w:rPr>
      </w:pPr>
      <w:r w:rsidRPr="00301905">
        <w:rPr>
          <w:lang w:eastAsia="ar-SA"/>
        </w:rPr>
        <w:t>In respect of bulk packs (not applicable for blister/strip packs), “DHS” mark shall be ;</w:t>
      </w:r>
    </w:p>
    <w:p w:rsidR="00455139" w:rsidRPr="00772D91" w:rsidRDefault="00455139" w:rsidP="00455139">
      <w:pPr>
        <w:suppressAutoHyphens/>
        <w:jc w:val="both"/>
        <w:rPr>
          <w:lang w:eastAsia="ar-SA"/>
        </w:rPr>
      </w:pPr>
      <w:r w:rsidRPr="00772D91">
        <w:rPr>
          <w:lang w:eastAsia="ar-SA"/>
        </w:rPr>
        <w:t>(</w:t>
      </w:r>
      <w:proofErr w:type="gramStart"/>
      <w:r w:rsidRPr="00772D91">
        <w:rPr>
          <w:lang w:eastAsia="ar-SA"/>
        </w:rPr>
        <w:t>a</w:t>
      </w:r>
      <w:proofErr w:type="gramEnd"/>
      <w:r w:rsidRPr="00772D91">
        <w:rPr>
          <w:lang w:eastAsia="ar-SA"/>
        </w:rPr>
        <w:t>). embossed or printed in case of tablets</w:t>
      </w:r>
    </w:p>
    <w:p w:rsidR="00455139" w:rsidRPr="00772D91" w:rsidRDefault="00455139" w:rsidP="00455139">
      <w:pPr>
        <w:suppressAutoHyphens/>
        <w:jc w:val="both"/>
        <w:rPr>
          <w:lang w:eastAsia="ar-SA"/>
        </w:rPr>
      </w:pPr>
      <w:r w:rsidRPr="00772D91">
        <w:rPr>
          <w:lang w:eastAsia="ar-SA"/>
        </w:rPr>
        <w:t>(b). printed in case of capsules</w:t>
      </w:r>
    </w:p>
    <w:p w:rsidR="00455139" w:rsidRPr="00772D91" w:rsidRDefault="00455139" w:rsidP="00455139">
      <w:pPr>
        <w:suppressAutoHyphens/>
        <w:jc w:val="both"/>
        <w:rPr>
          <w:lang w:eastAsia="ar-SA"/>
        </w:rPr>
      </w:pPr>
      <w:r w:rsidRPr="00772D91">
        <w:rPr>
          <w:lang w:eastAsia="ar-SA"/>
        </w:rPr>
        <w:t xml:space="preserve">Above condition can be waved off, if the quantity in the purchase order is less than 100,000 tablets/capsules, (any exemptions to this condition, is notified in the relevant MSD order list) </w:t>
      </w:r>
    </w:p>
    <w:p w:rsidR="00455139" w:rsidRPr="00772D91" w:rsidRDefault="00455139" w:rsidP="00455139">
      <w:pPr>
        <w:suppressAutoHyphens/>
        <w:jc w:val="both"/>
        <w:rPr>
          <w:lang w:eastAsia="ar-SA"/>
        </w:rPr>
      </w:pPr>
      <w:r>
        <w:rPr>
          <w:lang w:eastAsia="ar-SA"/>
        </w:rPr>
        <w:t>(</w:t>
      </w:r>
      <w:proofErr w:type="gramStart"/>
      <w:r>
        <w:rPr>
          <w:lang w:eastAsia="ar-SA"/>
        </w:rPr>
        <w:t>only</w:t>
      </w:r>
      <w:proofErr w:type="gramEnd"/>
      <w:r>
        <w:rPr>
          <w:lang w:eastAsia="ar-SA"/>
        </w:rPr>
        <w:t xml:space="preserve"> applicable for Pharmaceutical Products)</w:t>
      </w:r>
    </w:p>
    <w:p w:rsidR="00455139" w:rsidRDefault="00455139" w:rsidP="00455139">
      <w:pPr>
        <w:suppressAutoHyphens/>
        <w:jc w:val="both"/>
        <w:rPr>
          <w:lang w:eastAsia="ar-SA"/>
        </w:rPr>
      </w:pPr>
    </w:p>
    <w:p w:rsidR="00455139" w:rsidRPr="00772D91" w:rsidRDefault="00455139" w:rsidP="00166C37">
      <w:pPr>
        <w:pStyle w:val="ListParagraph"/>
        <w:numPr>
          <w:ilvl w:val="0"/>
          <w:numId w:val="24"/>
        </w:numPr>
        <w:tabs>
          <w:tab w:val="left" w:pos="0"/>
          <w:tab w:val="left" w:pos="90"/>
        </w:tabs>
        <w:suppressAutoHyphens/>
        <w:ind w:left="0" w:hanging="284"/>
        <w:contextualSpacing w:val="0"/>
        <w:jc w:val="both"/>
        <w:rPr>
          <w:rFonts w:ascii="Calibri" w:eastAsia="Calibri" w:hAnsi="Calibri"/>
          <w:color w:val="FF0000"/>
          <w:sz w:val="16"/>
          <w:szCs w:val="16"/>
          <w:u w:val="single"/>
        </w:rPr>
      </w:pPr>
      <w:r w:rsidRPr="00772D91">
        <w:rPr>
          <w:lang w:eastAsia="ar-SA"/>
        </w:rPr>
        <w:t xml:space="preserve">Each; innermost pack, vial/ampoule, pre-filled syringe or bottle, shall bear the item Description,  SR  </w:t>
      </w:r>
    </w:p>
    <w:p w:rsidR="00455139" w:rsidRPr="000C6749" w:rsidRDefault="00455139" w:rsidP="00455139">
      <w:pPr>
        <w:suppressAutoHyphens/>
        <w:jc w:val="both"/>
        <w:rPr>
          <w:rFonts w:ascii="Calibri" w:eastAsia="Calibri" w:hAnsi="Calibri"/>
          <w:color w:val="FF0000"/>
          <w:sz w:val="16"/>
          <w:szCs w:val="16"/>
          <w:u w:val="single"/>
        </w:rPr>
      </w:pPr>
      <w:r>
        <w:rPr>
          <w:lang w:eastAsia="ar-SA"/>
        </w:rPr>
        <w:t>No, Batch No/Lot no., Reference</w:t>
      </w:r>
      <w:r w:rsidRPr="000C6749">
        <w:rPr>
          <w:lang w:eastAsia="ar-SA"/>
        </w:rPr>
        <w:t xml:space="preserve">/Catalogue </w:t>
      </w:r>
      <w:r>
        <w:rPr>
          <w:lang w:eastAsia="ar-SA"/>
        </w:rPr>
        <w:t>n</w:t>
      </w:r>
      <w:r w:rsidRPr="000C6749">
        <w:rPr>
          <w:lang w:eastAsia="ar-SA"/>
        </w:rPr>
        <w:t>o</w:t>
      </w:r>
      <w:proofErr w:type="gramStart"/>
      <w:r w:rsidRPr="00157EEA">
        <w:rPr>
          <w:lang w:eastAsia="ar-SA"/>
        </w:rPr>
        <w:t>.(</w:t>
      </w:r>
      <w:proofErr w:type="gramEnd"/>
      <w:r w:rsidRPr="00157EEA">
        <w:rPr>
          <w:lang w:eastAsia="ar-SA"/>
        </w:rPr>
        <w:t>not for pharmaceuticals),</w:t>
      </w:r>
      <w:r w:rsidRPr="000C6749">
        <w:rPr>
          <w:lang w:eastAsia="ar-SA"/>
        </w:rPr>
        <w:t xml:space="preserve"> Date of Manufacture, Date of Expiry and “STATE LOGO” of Gov</w:t>
      </w:r>
      <w:r>
        <w:rPr>
          <w:lang w:eastAsia="ar-SA"/>
        </w:rPr>
        <w:t>ernmen</w:t>
      </w:r>
      <w:r w:rsidRPr="000C6749">
        <w:rPr>
          <w:lang w:eastAsia="ar-SA"/>
        </w:rPr>
        <w:t xml:space="preserve">t of Sri Lanka. </w:t>
      </w:r>
    </w:p>
    <w:p w:rsidR="00455139" w:rsidRPr="000C6749" w:rsidRDefault="00455139" w:rsidP="00455139">
      <w:pPr>
        <w:pStyle w:val="ListParagraph"/>
        <w:suppressAutoHyphens/>
        <w:ind w:left="0"/>
        <w:jc w:val="both"/>
        <w:rPr>
          <w:lang w:eastAsia="ar-SA"/>
        </w:rPr>
      </w:pPr>
      <w:r w:rsidRPr="000C6749">
        <w:rPr>
          <w:lang w:eastAsia="ar-SA"/>
        </w:rPr>
        <w:t xml:space="preserve">It is essential to include and exactly match the dates of Expiry &amp; date of Manufacture (in any form as “Year &amp; Month” or “No Exp.”), in the innermost pack and supplier’s invoice. </w:t>
      </w:r>
    </w:p>
    <w:p w:rsidR="00455139" w:rsidRPr="000C6749" w:rsidRDefault="00455139" w:rsidP="00455139">
      <w:pPr>
        <w:suppressAutoHyphens/>
        <w:ind w:hanging="360"/>
        <w:jc w:val="both"/>
        <w:rPr>
          <w:sz w:val="18"/>
          <w:szCs w:val="18"/>
          <w:lang w:eastAsia="ar-SA"/>
        </w:rPr>
      </w:pPr>
    </w:p>
    <w:p w:rsidR="00455139" w:rsidRPr="000C6749" w:rsidRDefault="00455139" w:rsidP="00166C37">
      <w:pPr>
        <w:pStyle w:val="ListParagraph"/>
        <w:numPr>
          <w:ilvl w:val="0"/>
          <w:numId w:val="24"/>
        </w:numPr>
        <w:suppressAutoHyphens/>
        <w:ind w:left="-90" w:hanging="284"/>
        <w:jc w:val="both"/>
        <w:rPr>
          <w:lang w:eastAsia="ar-SA"/>
        </w:rPr>
      </w:pPr>
      <w:r w:rsidRPr="000C6749">
        <w:rPr>
          <w:lang w:eastAsia="ar-SA"/>
        </w:rPr>
        <w:t xml:space="preserve">Description of </w:t>
      </w:r>
      <w:r>
        <w:rPr>
          <w:lang w:eastAsia="ar-SA"/>
        </w:rPr>
        <w:t xml:space="preserve">the </w:t>
      </w:r>
      <w:r w:rsidRPr="000C6749">
        <w:rPr>
          <w:lang w:eastAsia="ar-SA"/>
        </w:rPr>
        <w:t>Item, SR No</w:t>
      </w:r>
      <w:r w:rsidRPr="000C6749">
        <w:rPr>
          <w:color w:val="FF0000"/>
          <w:lang w:eastAsia="ar-SA"/>
        </w:rPr>
        <w:t>,</w:t>
      </w:r>
      <w:r w:rsidRPr="000C6749">
        <w:rPr>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0C6749">
        <w:rPr>
          <w:lang w:eastAsia="ar-SA"/>
        </w:rPr>
        <w:t>Expiry(</w:t>
      </w:r>
      <w:proofErr w:type="gramEnd"/>
      <w:r w:rsidRPr="000C6749">
        <w:rPr>
          <w:lang w:eastAsia="ar-SA"/>
        </w:rPr>
        <w:t>DOE)</w:t>
      </w:r>
      <w:r w:rsidRPr="00157EEA">
        <w:rPr>
          <w:lang w:eastAsia="ar-SA"/>
        </w:rPr>
        <w:t>declared in the offer</w:t>
      </w:r>
      <w:r>
        <w:rPr>
          <w:lang w:eastAsia="ar-SA"/>
        </w:rPr>
        <w:t xml:space="preserve"> </w:t>
      </w:r>
      <w:r w:rsidRPr="000C6749">
        <w:rPr>
          <w:lang w:eastAsia="ar-SA"/>
        </w:rPr>
        <w:t>shall be approved by MSD and DOM &amp; DOE shall consist of at least the year &amp; month.</w:t>
      </w:r>
    </w:p>
    <w:p w:rsidR="00455139" w:rsidRPr="000C6749" w:rsidRDefault="00455139" w:rsidP="00455139">
      <w:pPr>
        <w:suppressAutoHyphens/>
        <w:jc w:val="both"/>
        <w:rPr>
          <w:sz w:val="18"/>
          <w:szCs w:val="18"/>
          <w:lang w:eastAsia="ar-SA"/>
        </w:rPr>
      </w:pPr>
    </w:p>
    <w:p w:rsidR="00455139" w:rsidRPr="000C6749" w:rsidRDefault="00455139" w:rsidP="00166C37">
      <w:pPr>
        <w:pStyle w:val="ListParagraph"/>
        <w:numPr>
          <w:ilvl w:val="0"/>
          <w:numId w:val="24"/>
        </w:numPr>
        <w:suppressAutoHyphens/>
        <w:ind w:left="90"/>
        <w:jc w:val="both"/>
        <w:rPr>
          <w:lang w:eastAsia="ar-SA"/>
        </w:rPr>
      </w:pPr>
      <w:r w:rsidRPr="000C6749">
        <w:rPr>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455139" w:rsidRPr="000C6749" w:rsidRDefault="00455139" w:rsidP="00455139">
      <w:pPr>
        <w:suppressAutoHyphens/>
        <w:jc w:val="both"/>
        <w:rPr>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lastRenderedPageBreak/>
        <w:t>Batch Number of the product shall be separately Barcoded (in Code 128 or 2D formats) and Barcode shall be printed on the labels at</w:t>
      </w:r>
      <w:r>
        <w:rPr>
          <w:lang w:eastAsia="ar-SA"/>
        </w:rPr>
        <w:t xml:space="preserve"> </w:t>
      </w:r>
      <w:r w:rsidRPr="000C6749">
        <w:rPr>
          <w:lang w:eastAsia="ar-SA"/>
        </w:rPr>
        <w:t>all levels of packing as described below, conforming to the industry standards in Barcode printing and pasting.</w:t>
      </w:r>
    </w:p>
    <w:p w:rsidR="00455139" w:rsidRPr="000C6749" w:rsidRDefault="00455139" w:rsidP="00455139">
      <w:pPr>
        <w:suppressAutoHyphens/>
        <w:jc w:val="both"/>
        <w:rPr>
          <w:lang w:eastAsia="ar-SA"/>
        </w:rPr>
      </w:pPr>
      <w:r w:rsidRPr="000C6749">
        <w:rPr>
          <w:lang w:eastAsia="ar-SA"/>
        </w:rPr>
        <w:t>Format shall be according to Code 128 or 2D standards.</w:t>
      </w:r>
    </w:p>
    <w:p w:rsidR="00455139" w:rsidRDefault="00455139" w:rsidP="00455139">
      <w:pPr>
        <w:pStyle w:val="ListParagraph"/>
        <w:suppressAutoHyphens/>
        <w:ind w:left="0"/>
        <w:jc w:val="both"/>
        <w:rPr>
          <w:lang w:eastAsia="ar-SA"/>
        </w:rPr>
      </w:pPr>
      <w:r w:rsidRPr="000C6749">
        <w:rPr>
          <w:lang w:eastAsia="ar-SA"/>
        </w:rPr>
        <w:t>Maximum barcode size shall be 5.0cm (length) x 2.5cm (width).</w:t>
      </w:r>
    </w:p>
    <w:p w:rsidR="00455139" w:rsidRDefault="00455139" w:rsidP="00455139">
      <w:pPr>
        <w:pStyle w:val="ListParagraph"/>
        <w:suppressAutoHyphens/>
        <w:ind w:left="0"/>
        <w:jc w:val="both"/>
        <w:rPr>
          <w:lang w:eastAsia="ar-SA"/>
        </w:rPr>
      </w:pPr>
    </w:p>
    <w:p w:rsidR="00455139" w:rsidRDefault="00455139" w:rsidP="00455139">
      <w:pPr>
        <w:pStyle w:val="ListParagraph"/>
        <w:suppressAutoHyphens/>
        <w:ind w:left="0"/>
        <w:jc w:val="both"/>
        <w:rPr>
          <w:lang w:eastAsia="ar-SA"/>
        </w:rPr>
      </w:pPr>
    </w:p>
    <w:p w:rsidR="00455139" w:rsidRDefault="00455139" w:rsidP="00455139">
      <w:pPr>
        <w:pStyle w:val="ListParagraph"/>
        <w:suppressAutoHyphens/>
        <w:ind w:left="0"/>
        <w:jc w:val="both"/>
        <w:rPr>
          <w:lang w:eastAsia="ar-SA"/>
        </w:rPr>
      </w:pPr>
    </w:p>
    <w:p w:rsidR="00455139" w:rsidRDefault="00455139" w:rsidP="00455139">
      <w:pPr>
        <w:pStyle w:val="ListParagraph"/>
        <w:suppressAutoHyphens/>
        <w:ind w:left="0"/>
        <w:jc w:val="both"/>
        <w:rPr>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t xml:space="preserve">In case of receiving goods under inappropriate packaging </w:t>
      </w:r>
      <w:proofErr w:type="gramStart"/>
      <w:r w:rsidRPr="000C6749">
        <w:rPr>
          <w:lang w:eastAsia="ar-SA"/>
        </w:rPr>
        <w:t>conditions(</w:t>
      </w:r>
      <w:proofErr w:type="gramEnd"/>
      <w:r w:rsidRPr="000C6749">
        <w:rPr>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455139" w:rsidRPr="000C6749" w:rsidRDefault="00455139" w:rsidP="00455139">
      <w:pPr>
        <w:pStyle w:val="ListParagraph"/>
        <w:ind w:left="0"/>
        <w:jc w:val="both"/>
        <w:rPr>
          <w:rFonts w:eastAsia="Calibri"/>
        </w:rPr>
      </w:pPr>
      <w:r w:rsidRPr="000C6749">
        <w:rPr>
          <w:rFonts w:eastAsia="Calibri"/>
        </w:rPr>
        <w:t xml:space="preserve">In respect of SPC imported supplies, if the local agent does not follow suit as above, such extra expenses incurred to MSD shall be recovered from the </w:t>
      </w:r>
      <w:proofErr w:type="gramStart"/>
      <w:r w:rsidRPr="000C6749">
        <w:rPr>
          <w:rFonts w:eastAsia="Calibri"/>
        </w:rPr>
        <w:t>supplier</w:t>
      </w:r>
      <w:r>
        <w:rPr>
          <w:bCs/>
          <w:vertAlign w:val="superscript"/>
          <w:lang w:eastAsia="ar-SA"/>
        </w:rPr>
        <w:t>5</w:t>
      </w:r>
      <w:r w:rsidRPr="000C6749">
        <w:rPr>
          <w:rFonts w:eastAsia="Calibri"/>
        </w:rPr>
        <w:t xml:space="preserve">  by</w:t>
      </w:r>
      <w:proofErr w:type="gramEnd"/>
      <w:r w:rsidRPr="000C6749">
        <w:rPr>
          <w:rFonts w:eastAsia="Calibri"/>
        </w:rPr>
        <w:t xml:space="preserve"> SPC and refund to MSD.</w:t>
      </w:r>
    </w:p>
    <w:p w:rsidR="00455139" w:rsidRDefault="00455139" w:rsidP="00455139">
      <w:pPr>
        <w:contextualSpacing/>
        <w:jc w:val="both"/>
        <w:rPr>
          <w:rFonts w:eastAsia="Calibri"/>
        </w:rPr>
      </w:pPr>
    </w:p>
    <w:p w:rsidR="00455139" w:rsidRPr="000C6749" w:rsidRDefault="00455139" w:rsidP="00455139">
      <w:pPr>
        <w:contextualSpacing/>
        <w:jc w:val="both"/>
        <w:rPr>
          <w:rFonts w:eastAsia="Calibri"/>
          <w:b/>
          <w:u w:val="single"/>
        </w:rPr>
      </w:pPr>
      <w:r w:rsidRPr="000C6749">
        <w:rPr>
          <w:rFonts w:eastAsia="Calibri"/>
          <w:b/>
          <w:u w:val="single"/>
        </w:rPr>
        <w:t>Storage Conditions &amp; Temperature</w:t>
      </w:r>
    </w:p>
    <w:p w:rsidR="00455139" w:rsidRPr="000C6749" w:rsidRDefault="00455139" w:rsidP="00455139">
      <w:pPr>
        <w:spacing w:line="256" w:lineRule="auto"/>
        <w:ind w:hanging="360"/>
        <w:contextualSpacing/>
        <w:rPr>
          <w:rFonts w:ascii="Calibri" w:eastAsia="Calibri" w:hAnsi="Calibri"/>
          <w:sz w:val="18"/>
          <w:szCs w:val="18"/>
        </w:rPr>
      </w:pPr>
    </w:p>
    <w:p w:rsidR="00455139" w:rsidRDefault="00455139" w:rsidP="00166C37">
      <w:pPr>
        <w:pStyle w:val="ListParagraph"/>
        <w:numPr>
          <w:ilvl w:val="0"/>
          <w:numId w:val="24"/>
        </w:numPr>
        <w:suppressAutoHyphens/>
        <w:ind w:left="0"/>
        <w:jc w:val="both"/>
        <w:rPr>
          <w:lang w:eastAsia="ar-SA"/>
        </w:rPr>
      </w:pPr>
      <w:r w:rsidRPr="000C6749">
        <w:rPr>
          <w:lang w:eastAsia="ar-SA"/>
        </w:rPr>
        <w:t>If the storage temperature &amp; conditions are not specified in the item specification, NMRA accepted product storage conditions, shall conform to Sri Lankan ambient storage conditions in the ranges of 30</w:t>
      </w:r>
      <w:r w:rsidRPr="000C6749">
        <w:rPr>
          <w:vertAlign w:val="superscript"/>
          <w:lang w:eastAsia="ar-SA"/>
        </w:rPr>
        <w:t>0</w:t>
      </w:r>
      <w:r w:rsidRPr="000C6749">
        <w:rPr>
          <w:lang w:eastAsia="ar-SA"/>
        </w:rPr>
        <w:t>c +/- 2</w:t>
      </w:r>
      <w:r w:rsidRPr="000C6749">
        <w:rPr>
          <w:vertAlign w:val="superscript"/>
          <w:lang w:eastAsia="ar-SA"/>
        </w:rPr>
        <w:t>0</w:t>
      </w:r>
      <w:r w:rsidRPr="000C6749">
        <w:rPr>
          <w:lang w:eastAsia="ar-SA"/>
        </w:rPr>
        <w:t>c temperature and 75% +/-5% relative humidity. The product storage conditions shall be clearly indicated at all levels of labels/packages/boxes.</w:t>
      </w:r>
    </w:p>
    <w:p w:rsidR="00455139" w:rsidRPr="000C6749" w:rsidRDefault="00455139" w:rsidP="00455139">
      <w:pPr>
        <w:pStyle w:val="ListParagraph"/>
        <w:suppressAutoHyphens/>
        <w:ind w:left="0"/>
        <w:jc w:val="both"/>
        <w:rPr>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t>Maintenance of Cold Chain;</w:t>
      </w:r>
    </w:p>
    <w:p w:rsidR="00455139" w:rsidRPr="000C6749" w:rsidRDefault="00455139" w:rsidP="00166C37">
      <w:pPr>
        <w:pStyle w:val="ListParagraph"/>
        <w:numPr>
          <w:ilvl w:val="0"/>
          <w:numId w:val="25"/>
        </w:numPr>
        <w:suppressAutoHyphens/>
        <w:jc w:val="both"/>
        <w:rPr>
          <w:lang w:eastAsia="ar-SA"/>
        </w:rPr>
      </w:pPr>
      <w:r w:rsidRPr="000C6749">
        <w:rPr>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455139" w:rsidRPr="000C6749" w:rsidRDefault="00455139" w:rsidP="00166C37">
      <w:pPr>
        <w:numPr>
          <w:ilvl w:val="0"/>
          <w:numId w:val="25"/>
        </w:numPr>
        <w:suppressAutoHyphens/>
        <w:ind w:left="450" w:hanging="180"/>
        <w:jc w:val="both"/>
        <w:rPr>
          <w:lang w:eastAsia="ar-SA"/>
        </w:rPr>
      </w:pPr>
      <w:r w:rsidRPr="000C6749">
        <w:rPr>
          <w:lang w:eastAsia="ar-SA"/>
        </w:rPr>
        <w:t xml:space="preserve">Supplier shall use suitable prominently visible identification marks of international standard, with appropriate </w:t>
      </w:r>
      <w:proofErr w:type="spellStart"/>
      <w:r w:rsidRPr="000C6749">
        <w:rPr>
          <w:lang w:eastAsia="ar-SA"/>
        </w:rPr>
        <w:t>colours</w:t>
      </w:r>
      <w:proofErr w:type="spellEnd"/>
      <w:r w:rsidRPr="000C6749">
        <w:rPr>
          <w:lang w:eastAsia="ar-SA"/>
        </w:rPr>
        <w:t xml:space="preserve"> and sizes for easy identification of cold cargo. Supplier shall use standardized </w:t>
      </w:r>
      <w:r w:rsidRPr="000C6749">
        <w:rPr>
          <w:b/>
          <w:bCs/>
          <w:color w:val="7030A0"/>
          <w:lang w:eastAsia="ar-SA"/>
        </w:rPr>
        <w:t>USB Devices</w:t>
      </w:r>
      <w:r w:rsidRPr="000C6749">
        <w:rPr>
          <w:lang w:eastAsia="ar-SA"/>
        </w:rPr>
        <w:t xml:space="preserve"> for temperature data logging inside the packages and shall provide free of charge, data logger readers </w:t>
      </w:r>
      <w:r w:rsidRPr="000C6749">
        <w:rPr>
          <w:b/>
          <w:bCs/>
          <w:color w:val="7030A0"/>
          <w:lang w:eastAsia="ar-SA"/>
        </w:rPr>
        <w:t>&amp;/ software (reading apps compatible with Windows-07/latest)</w:t>
      </w:r>
      <w:r w:rsidRPr="000C6749">
        <w:rPr>
          <w:lang w:eastAsia="ar-SA"/>
        </w:rPr>
        <w:t xml:space="preserve"> to wharf department of SPC in advance, to enable examining the maintenance of cold chain in transit, and before taking over the consignment by MSD.  </w:t>
      </w:r>
    </w:p>
    <w:p w:rsidR="00455139" w:rsidRDefault="00455139" w:rsidP="00166C37">
      <w:pPr>
        <w:numPr>
          <w:ilvl w:val="0"/>
          <w:numId w:val="25"/>
        </w:numPr>
        <w:suppressAutoHyphens/>
        <w:ind w:left="450" w:hanging="180"/>
        <w:jc w:val="both"/>
        <w:rPr>
          <w:lang w:eastAsia="ar-SA"/>
        </w:rPr>
      </w:pPr>
      <w:r w:rsidRPr="000C6749">
        <w:rPr>
          <w:lang w:eastAsia="ar-SA"/>
        </w:rPr>
        <w:t xml:space="preserve">If the cold chain break is observed at the time of taking over the consignments by MSD, such consignments shall be rejected, indicating the reason on the relevant </w:t>
      </w:r>
      <w:r w:rsidRPr="00D51ED6">
        <w:rPr>
          <w:b/>
          <w:lang w:eastAsia="ar-SA"/>
        </w:rPr>
        <w:t>WDN</w:t>
      </w:r>
      <w:r>
        <w:rPr>
          <w:b/>
          <w:lang w:eastAsia="ar-SA"/>
        </w:rPr>
        <w:t xml:space="preserve"> </w:t>
      </w:r>
      <w:r w:rsidRPr="000C6749">
        <w:rPr>
          <w:b/>
          <w:bCs/>
          <w:lang w:eastAsia="ar-SA"/>
        </w:rPr>
        <w:t>or copy of the delivery documents.</w:t>
      </w:r>
      <w:r w:rsidRPr="000C6749">
        <w:rPr>
          <w:lang w:eastAsia="ar-SA"/>
        </w:rPr>
        <w:t xml:space="preserve"> In such an event, the SPC shall arrange necessary cold storage for the consignment until ‘observed cold chain break’ is investigated leading to acceptance / total rejection of consignment and the expenses bon</w:t>
      </w:r>
      <w:r>
        <w:rPr>
          <w:lang w:eastAsia="ar-SA"/>
        </w:rPr>
        <w:t>e</w:t>
      </w:r>
      <w:r w:rsidRPr="000C6749">
        <w:rPr>
          <w:lang w:eastAsia="ar-SA"/>
        </w:rPr>
        <w:t xml:space="preserve"> by MSD / SPC in arranging the cold storage shall be recovered from the supplier.</w:t>
      </w:r>
    </w:p>
    <w:p w:rsidR="00455139" w:rsidRPr="000C6749" w:rsidRDefault="00455139" w:rsidP="00166C37">
      <w:pPr>
        <w:numPr>
          <w:ilvl w:val="0"/>
          <w:numId w:val="25"/>
        </w:numPr>
        <w:suppressAutoHyphens/>
        <w:ind w:left="450" w:hanging="180"/>
        <w:jc w:val="both"/>
        <w:rPr>
          <w:lang w:eastAsia="ar-SA"/>
        </w:rPr>
      </w:pPr>
      <w:r w:rsidRPr="00E30598">
        <w:rPr>
          <w:lang w:eastAsia="ar-SA"/>
        </w:rPr>
        <w:t>The vehicles transporting cold cargo to MSD shall be equipped with temperature monitoring devices and the vehicle shall have NMRA approval for transport of pharmaceuticals.</w:t>
      </w:r>
    </w:p>
    <w:p w:rsidR="00455139" w:rsidRPr="00316756" w:rsidRDefault="00455139" w:rsidP="00166C37">
      <w:pPr>
        <w:numPr>
          <w:ilvl w:val="0"/>
          <w:numId w:val="25"/>
        </w:numPr>
        <w:suppressAutoHyphens/>
        <w:ind w:left="450" w:hanging="180"/>
        <w:jc w:val="both"/>
        <w:rPr>
          <w:color w:val="C00000"/>
          <w:lang w:eastAsia="ar-SA"/>
        </w:rPr>
      </w:pPr>
      <w:r w:rsidRPr="000C6749">
        <w:rPr>
          <w:lang w:eastAsia="ar-SA"/>
        </w:rPr>
        <w:t>The suppliers shall dispatch consignments of the items, which require cold</w:t>
      </w:r>
      <w:r>
        <w:rPr>
          <w:lang w:eastAsia="ar-SA"/>
        </w:rPr>
        <w:t xml:space="preserve"> </w:t>
      </w:r>
      <w:r w:rsidRPr="000C6749">
        <w:rPr>
          <w:lang w:eastAsia="ar-SA"/>
        </w:rPr>
        <w:t>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455139" w:rsidRPr="000C6749" w:rsidRDefault="00455139" w:rsidP="00455139">
      <w:pPr>
        <w:suppressAutoHyphens/>
        <w:ind w:left="450"/>
        <w:jc w:val="both"/>
        <w:rPr>
          <w:color w:val="C00000"/>
          <w:lang w:eastAsia="ar-SA"/>
        </w:rPr>
      </w:pPr>
    </w:p>
    <w:p w:rsidR="00455139" w:rsidRPr="000C6749" w:rsidRDefault="00455139" w:rsidP="00166C37">
      <w:pPr>
        <w:pStyle w:val="ListParagraph"/>
        <w:numPr>
          <w:ilvl w:val="0"/>
          <w:numId w:val="24"/>
        </w:numPr>
        <w:suppressAutoHyphens/>
        <w:jc w:val="both"/>
        <w:rPr>
          <w:lang w:eastAsia="ar-SA"/>
        </w:rPr>
      </w:pPr>
      <w:r w:rsidRPr="0019422F">
        <w:rPr>
          <w:lang w:eastAsia="ar-SA"/>
        </w:rPr>
        <w:t>In respect of the products requiring controlled temperature storage (</w:t>
      </w:r>
      <w:proofErr w:type="spellStart"/>
      <w:r w:rsidRPr="0019422F">
        <w:rPr>
          <w:lang w:eastAsia="ar-SA"/>
        </w:rPr>
        <w:t>Eg</w:t>
      </w:r>
      <w:proofErr w:type="spellEnd"/>
      <w:r w:rsidRPr="0019422F">
        <w:rPr>
          <w:lang w:eastAsia="ar-SA"/>
        </w:rPr>
        <w:t>. &lt; 25</w:t>
      </w:r>
      <w:r w:rsidRPr="00166C37">
        <w:rPr>
          <w:vertAlign w:val="superscript"/>
          <w:lang w:eastAsia="ar-SA"/>
        </w:rPr>
        <w:t>0</w:t>
      </w:r>
      <w:r w:rsidRPr="0019422F">
        <w:rPr>
          <w:lang w:eastAsia="ar-SA"/>
        </w:rPr>
        <w:t>c, 2-25</w:t>
      </w:r>
      <w:r w:rsidRPr="00166C37">
        <w:rPr>
          <w:vertAlign w:val="superscript"/>
          <w:lang w:eastAsia="ar-SA"/>
        </w:rPr>
        <w:t>0</w:t>
      </w:r>
      <w:r w:rsidRPr="0019422F">
        <w:rPr>
          <w:lang w:eastAsia="ar-SA"/>
        </w:rPr>
        <w:t>c, 15-20</w:t>
      </w:r>
      <w:r w:rsidRPr="00166C37">
        <w:rPr>
          <w:vertAlign w:val="superscript"/>
          <w:lang w:eastAsia="ar-SA"/>
        </w:rPr>
        <w:t>0</w:t>
      </w:r>
      <w:r w:rsidRPr="0019422F">
        <w:rPr>
          <w:lang w:eastAsia="ar-SA"/>
        </w:rPr>
        <w:t>c/30</w:t>
      </w:r>
      <w:r w:rsidRPr="00166C37">
        <w:rPr>
          <w:vertAlign w:val="superscript"/>
          <w:lang w:eastAsia="ar-SA"/>
        </w:rPr>
        <w:t>0</w:t>
      </w:r>
      <w:r w:rsidRPr="0019422F">
        <w:rPr>
          <w:lang w:eastAsia="ar-SA"/>
        </w:rPr>
        <w:t>c, 2-8</w:t>
      </w:r>
      <w:r w:rsidRPr="00166C37">
        <w:rPr>
          <w:vertAlign w:val="superscript"/>
          <w:lang w:eastAsia="ar-SA"/>
        </w:rPr>
        <w:t>0</w:t>
      </w:r>
      <w:r w:rsidRPr="0019422F">
        <w:rPr>
          <w:lang w:eastAsia="ar-SA"/>
        </w:rPr>
        <w:t>c etc.), supplier shall provide MSD with latest product stability study reports with the invoice of the consignment.(report shall include studies; at 30</w:t>
      </w:r>
      <w:r w:rsidRPr="00166C37">
        <w:rPr>
          <w:vertAlign w:val="superscript"/>
          <w:lang w:eastAsia="ar-SA"/>
        </w:rPr>
        <w:t>0</w:t>
      </w:r>
      <w:r w:rsidRPr="0019422F">
        <w:rPr>
          <w:lang w:eastAsia="ar-SA"/>
        </w:rPr>
        <w:t>c +/- 2</w:t>
      </w:r>
      <w:r w:rsidRPr="00166C37">
        <w:rPr>
          <w:vertAlign w:val="superscript"/>
          <w:lang w:eastAsia="ar-SA"/>
        </w:rPr>
        <w:t>0</w:t>
      </w:r>
      <w:r w:rsidRPr="0019422F">
        <w:rPr>
          <w:lang w:eastAsia="ar-SA"/>
        </w:rPr>
        <w:t xml:space="preserve">c &amp; 75% +/- 5% RH for </w:t>
      </w:r>
      <w:r w:rsidRPr="00166C37">
        <w:rPr>
          <w:b/>
          <w:lang w:eastAsia="ar-SA"/>
        </w:rPr>
        <w:t>AC stored</w:t>
      </w:r>
      <w:r w:rsidRPr="0019422F">
        <w:rPr>
          <w:lang w:eastAsia="ar-SA"/>
        </w:rPr>
        <w:t xml:space="preserve"> items and at 25</w:t>
      </w:r>
      <w:r w:rsidRPr="00166C37">
        <w:rPr>
          <w:vertAlign w:val="superscript"/>
          <w:lang w:eastAsia="ar-SA"/>
        </w:rPr>
        <w:t>0</w:t>
      </w:r>
      <w:r w:rsidRPr="0019422F">
        <w:rPr>
          <w:lang w:eastAsia="ar-SA"/>
        </w:rPr>
        <w:t>c +/- 2</w:t>
      </w:r>
      <w:r w:rsidRPr="00166C37">
        <w:rPr>
          <w:vertAlign w:val="superscript"/>
          <w:lang w:eastAsia="ar-SA"/>
        </w:rPr>
        <w:t>0</w:t>
      </w:r>
      <w:r w:rsidRPr="0019422F">
        <w:rPr>
          <w:lang w:eastAsia="ar-SA"/>
        </w:rPr>
        <w:t xml:space="preserve">c &amp; 60% +/- 5% RH for </w:t>
      </w:r>
      <w:r w:rsidRPr="00166C37">
        <w:rPr>
          <w:b/>
          <w:lang w:eastAsia="ar-SA"/>
        </w:rPr>
        <w:t>Cold stored</w:t>
      </w:r>
      <w:r w:rsidRPr="0019422F">
        <w:rPr>
          <w:lang w:eastAsia="ar-SA"/>
        </w:rPr>
        <w:t xml:space="preserve"> items. It shall be a true copy of the latest report submitted to NMRA or a report issued within last 05 years</w:t>
      </w:r>
      <w:r w:rsidRPr="00166C37">
        <w:rPr>
          <w:color w:val="C00000"/>
          <w:lang w:eastAsia="ar-SA"/>
        </w:rPr>
        <w:t xml:space="preserve">).    </w:t>
      </w:r>
      <w:r>
        <w:rPr>
          <w:lang w:eastAsia="ar-SA"/>
        </w:rPr>
        <w:t xml:space="preserve">(refer clause No.12) </w:t>
      </w:r>
    </w:p>
    <w:p w:rsidR="00455139" w:rsidRDefault="00455139" w:rsidP="00455139">
      <w:pPr>
        <w:pStyle w:val="ListParagraph"/>
        <w:tabs>
          <w:tab w:val="left" w:pos="0"/>
          <w:tab w:val="left" w:pos="90"/>
        </w:tabs>
        <w:suppressAutoHyphens/>
        <w:ind w:left="90"/>
        <w:jc w:val="both"/>
        <w:rPr>
          <w:color w:val="C00000"/>
          <w:lang w:eastAsia="ar-SA"/>
        </w:rPr>
      </w:pPr>
    </w:p>
    <w:p w:rsidR="00166C37" w:rsidRDefault="00166C37" w:rsidP="00455139">
      <w:pPr>
        <w:pStyle w:val="ListParagraph"/>
        <w:tabs>
          <w:tab w:val="left" w:pos="0"/>
          <w:tab w:val="left" w:pos="90"/>
        </w:tabs>
        <w:suppressAutoHyphens/>
        <w:ind w:left="90"/>
        <w:jc w:val="both"/>
        <w:rPr>
          <w:color w:val="C00000"/>
          <w:lang w:eastAsia="ar-SA"/>
        </w:rPr>
      </w:pPr>
    </w:p>
    <w:p w:rsidR="00166C37" w:rsidRDefault="00166C37" w:rsidP="00455139">
      <w:pPr>
        <w:pStyle w:val="ListParagraph"/>
        <w:tabs>
          <w:tab w:val="left" w:pos="0"/>
          <w:tab w:val="left" w:pos="90"/>
        </w:tabs>
        <w:suppressAutoHyphens/>
        <w:ind w:left="90"/>
        <w:jc w:val="both"/>
        <w:rPr>
          <w:color w:val="C00000"/>
          <w:lang w:eastAsia="ar-SA"/>
        </w:rPr>
      </w:pPr>
    </w:p>
    <w:p w:rsidR="00166C37" w:rsidRDefault="00166C37" w:rsidP="00455139">
      <w:pPr>
        <w:pStyle w:val="ListParagraph"/>
        <w:tabs>
          <w:tab w:val="left" w:pos="0"/>
          <w:tab w:val="left" w:pos="90"/>
        </w:tabs>
        <w:suppressAutoHyphens/>
        <w:ind w:left="90"/>
        <w:jc w:val="both"/>
        <w:rPr>
          <w:color w:val="C00000"/>
          <w:lang w:eastAsia="ar-SA"/>
        </w:rPr>
      </w:pPr>
    </w:p>
    <w:p w:rsidR="00455139" w:rsidRPr="000C6749" w:rsidRDefault="00455139" w:rsidP="00455139">
      <w:pPr>
        <w:suppressAutoHyphens/>
        <w:jc w:val="both"/>
        <w:rPr>
          <w:b/>
          <w:u w:val="single"/>
          <w:lang w:eastAsia="ar-SA"/>
        </w:rPr>
      </w:pPr>
      <w:r w:rsidRPr="000C6749">
        <w:rPr>
          <w:b/>
          <w:u w:val="single"/>
          <w:lang w:eastAsia="ar-SA"/>
        </w:rPr>
        <w:t>Delivery Requirements</w:t>
      </w:r>
    </w:p>
    <w:p w:rsidR="00455139" w:rsidRPr="000C6749" w:rsidRDefault="00455139" w:rsidP="00455139">
      <w:pPr>
        <w:suppressAutoHyphens/>
        <w:jc w:val="both"/>
        <w:rPr>
          <w:b/>
          <w:u w:val="single"/>
          <w:lang w:eastAsia="ar-SA"/>
        </w:rPr>
      </w:pPr>
    </w:p>
    <w:p w:rsidR="00455139" w:rsidRPr="00F92BAB" w:rsidRDefault="00455139" w:rsidP="00166C37">
      <w:pPr>
        <w:pStyle w:val="ListParagraph"/>
        <w:numPr>
          <w:ilvl w:val="0"/>
          <w:numId w:val="24"/>
        </w:numPr>
        <w:suppressAutoHyphens/>
        <w:ind w:left="0" w:hanging="426"/>
        <w:jc w:val="both"/>
        <w:rPr>
          <w:strike/>
          <w:lang w:eastAsia="ar-SA"/>
        </w:rPr>
      </w:pPr>
      <w:r w:rsidRPr="00F92BAB">
        <w:rPr>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F92BAB">
        <w:rPr>
          <w:lang w:eastAsia="ar-SA"/>
        </w:rPr>
        <w:t>etc</w:t>
      </w:r>
      <w:proofErr w:type="spellEnd"/>
      <w:r w:rsidRPr="00F92BAB">
        <w:rPr>
          <w:lang w:eastAsia="ar-SA"/>
        </w:rPr>
        <w:t>). Any deviation from this agreed delivery schedule shall be treated as a defaulted delivery.</w:t>
      </w:r>
    </w:p>
    <w:p w:rsidR="00455139" w:rsidRPr="00C856E8" w:rsidRDefault="00455139" w:rsidP="00455139">
      <w:pPr>
        <w:suppressAutoHyphens/>
        <w:jc w:val="both"/>
        <w:rPr>
          <w:sz w:val="10"/>
          <w:szCs w:val="10"/>
          <w:lang w:eastAsia="ar-SA"/>
        </w:rPr>
      </w:pPr>
    </w:p>
    <w:p w:rsidR="00455139" w:rsidRPr="000C6749" w:rsidRDefault="00455139" w:rsidP="00455139">
      <w:pPr>
        <w:pStyle w:val="ListParagraph"/>
        <w:suppressAutoHyphens/>
        <w:ind w:left="0"/>
        <w:jc w:val="both"/>
        <w:rPr>
          <w:lang w:eastAsia="ar-SA"/>
        </w:rPr>
      </w:pPr>
      <w:r w:rsidRPr="000C6749">
        <w:rPr>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lang w:eastAsia="ar-SA"/>
        </w:rPr>
        <w:t>7</w:t>
      </w:r>
      <w:r w:rsidRPr="000C6749">
        <w:rPr>
          <w:lang w:eastAsia="ar-SA"/>
        </w:rPr>
        <w:t xml:space="preserve"> on delayed deliveries, shall be applied.</w:t>
      </w:r>
    </w:p>
    <w:p w:rsidR="00455139" w:rsidRDefault="00455139" w:rsidP="00455139">
      <w:pPr>
        <w:suppressAutoHyphens/>
        <w:jc w:val="both"/>
        <w:rPr>
          <w:sz w:val="16"/>
          <w:szCs w:val="16"/>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t xml:space="preserve">All consignments shall be delivered at Medical Supplies Division or an alternate receiving point as directed. However sending consignments </w:t>
      </w:r>
      <w:r w:rsidRPr="000C6749">
        <w:rPr>
          <w:b/>
          <w:u w:val="single"/>
          <w:lang w:eastAsia="ar-SA"/>
        </w:rPr>
        <w:t>to reach Sri Lanka from 15</w:t>
      </w:r>
      <w:r w:rsidRPr="000C6749">
        <w:rPr>
          <w:b/>
          <w:u w:val="single"/>
          <w:vertAlign w:val="superscript"/>
          <w:lang w:eastAsia="ar-SA"/>
        </w:rPr>
        <w:t>th</w:t>
      </w:r>
      <w:r w:rsidRPr="000C6749">
        <w:rPr>
          <w:b/>
          <w:u w:val="single"/>
          <w:lang w:eastAsia="ar-SA"/>
        </w:rPr>
        <w:t xml:space="preserve"> December to 10th January </w:t>
      </w:r>
      <w:r w:rsidRPr="000C6749">
        <w:rPr>
          <w:lang w:eastAsia="ar-SA"/>
        </w:rPr>
        <w:t>shall be avoided, unless otherwise prior approval has been granted by MSD for such deliveries.</w:t>
      </w:r>
    </w:p>
    <w:p w:rsidR="00455139" w:rsidRDefault="00455139" w:rsidP="00455139">
      <w:pPr>
        <w:suppressAutoHyphens/>
        <w:jc w:val="both"/>
        <w:rPr>
          <w:sz w:val="16"/>
          <w:szCs w:val="16"/>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w:t>
      </w:r>
      <w:proofErr w:type="gramStart"/>
      <w:r w:rsidRPr="000C6749">
        <w:rPr>
          <w:lang w:eastAsia="ar-SA"/>
        </w:rPr>
        <w:t>a</w:t>
      </w:r>
      <w:proofErr w:type="gramEnd"/>
      <w:r w:rsidRPr="000C6749">
        <w:rPr>
          <w:lang w:eastAsia="ar-SA"/>
        </w:rPr>
        <w:t xml:space="preserve">).  A penalty of 0.5% per day of the </w:t>
      </w:r>
      <w:r w:rsidRPr="00C234C9">
        <w:rPr>
          <w:lang w:eastAsia="ar-SA"/>
        </w:rPr>
        <w:t>consignment value</w:t>
      </w:r>
      <w:r w:rsidRPr="000C6749">
        <w:rPr>
          <w:lang w:eastAsia="ar-SA"/>
        </w:rPr>
        <w:t xml:space="preserve">, calculated commencing from the 15th day up to 60th day delay from the due delivery date, as per the indent/PO or its’ latest amended delivery schedules.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lang w:eastAsia="ar-SA"/>
        </w:rPr>
        <w:t>eg</w:t>
      </w:r>
      <w:proofErr w:type="spellEnd"/>
      <w:r w:rsidRPr="000C6749">
        <w:rPr>
          <w:lang w:eastAsia="ar-SA"/>
        </w:rPr>
        <w:t>. if payments have been released prior to such a cancellation), and accept the consignment subject to a 25% admin surcharge.</w:t>
      </w:r>
    </w:p>
    <w:p w:rsidR="00455139" w:rsidRDefault="00455139" w:rsidP="00455139">
      <w:pPr>
        <w:suppressAutoHyphens/>
        <w:jc w:val="both"/>
        <w:rPr>
          <w:sz w:val="16"/>
          <w:szCs w:val="16"/>
          <w:lang w:eastAsia="ar-SA"/>
        </w:rPr>
      </w:pPr>
    </w:p>
    <w:p w:rsidR="00455139" w:rsidRPr="00A81F0D" w:rsidRDefault="00455139" w:rsidP="00455139">
      <w:pPr>
        <w:suppressAutoHyphens/>
        <w:jc w:val="both"/>
        <w:rPr>
          <w:sz w:val="16"/>
          <w:szCs w:val="16"/>
          <w:lang w:eastAsia="ar-SA"/>
        </w:rPr>
      </w:pPr>
    </w:p>
    <w:p w:rsidR="00455139" w:rsidRPr="000C6749" w:rsidRDefault="00455139" w:rsidP="00166C37">
      <w:pPr>
        <w:pStyle w:val="ListParagraph"/>
        <w:numPr>
          <w:ilvl w:val="0"/>
          <w:numId w:val="24"/>
        </w:numPr>
        <w:tabs>
          <w:tab w:val="left" w:pos="180"/>
        </w:tabs>
        <w:suppressAutoHyphens/>
        <w:ind w:left="0"/>
        <w:jc w:val="both"/>
        <w:rPr>
          <w:lang w:eastAsia="ar-SA"/>
        </w:rPr>
      </w:pPr>
      <w:r w:rsidRPr="000C6749">
        <w:rPr>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lang w:eastAsia="ar-SA"/>
        </w:rPr>
        <w:t>relevant</w:t>
      </w:r>
      <w:r w:rsidRPr="000C6749">
        <w:rPr>
          <w:lang w:eastAsia="ar-SA"/>
        </w:rPr>
        <w:t xml:space="preserve"> SPC main order, shall be recovered from the supplier.</w:t>
      </w:r>
    </w:p>
    <w:p w:rsidR="00455139" w:rsidRPr="00C856E8" w:rsidRDefault="00455139" w:rsidP="00455139">
      <w:pPr>
        <w:tabs>
          <w:tab w:val="left" w:pos="180"/>
        </w:tabs>
        <w:suppressAutoHyphens/>
        <w:jc w:val="both"/>
        <w:rPr>
          <w:sz w:val="10"/>
          <w:szCs w:val="10"/>
          <w:lang w:eastAsia="ar-SA"/>
        </w:rPr>
      </w:pPr>
    </w:p>
    <w:p w:rsidR="00455139" w:rsidRPr="000C6749" w:rsidRDefault="00455139" w:rsidP="00455139">
      <w:pPr>
        <w:pStyle w:val="ListParagraph"/>
        <w:tabs>
          <w:tab w:val="left" w:pos="180"/>
        </w:tabs>
        <w:suppressAutoHyphens/>
        <w:ind w:left="0"/>
        <w:jc w:val="both"/>
        <w:rPr>
          <w:lang w:eastAsia="ar-SA"/>
        </w:rPr>
      </w:pPr>
      <w:r w:rsidRPr="000C6749">
        <w:rPr>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lang w:eastAsia="ar-SA"/>
        </w:rPr>
        <w:t>to the supplier</w:t>
      </w:r>
      <w:r>
        <w:rPr>
          <w:lang w:eastAsia="ar-SA"/>
        </w:rPr>
        <w:t xml:space="preserve"> </w:t>
      </w:r>
      <w:r w:rsidRPr="000C6749">
        <w:rPr>
          <w:lang w:eastAsia="ar-SA"/>
        </w:rPr>
        <w:t xml:space="preserve">of the corresponding SPC main order. </w:t>
      </w:r>
    </w:p>
    <w:p w:rsidR="00455139" w:rsidRDefault="00455139" w:rsidP="00455139">
      <w:pPr>
        <w:suppressAutoHyphens/>
        <w:jc w:val="both"/>
        <w:rPr>
          <w:sz w:val="16"/>
          <w:szCs w:val="16"/>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lang w:eastAsia="ar-SA"/>
        </w:rPr>
        <w:t>eg</w:t>
      </w:r>
      <w:proofErr w:type="spellEnd"/>
      <w:r w:rsidRPr="000C6749">
        <w:rPr>
          <w:lang w:eastAsia="ar-SA"/>
        </w:rPr>
        <w:t xml:space="preserve">. In delivery; time, product, document, etc.) </w:t>
      </w:r>
      <w:proofErr w:type="gramStart"/>
      <w:r>
        <w:rPr>
          <w:lang w:eastAsia="ar-SA"/>
        </w:rPr>
        <w:t>g</w:t>
      </w:r>
      <w:r w:rsidRPr="000C6749">
        <w:rPr>
          <w:lang w:eastAsia="ar-SA"/>
        </w:rPr>
        <w:t>oods</w:t>
      </w:r>
      <w:proofErr w:type="gramEnd"/>
      <w:r w:rsidRPr="000C6749">
        <w:rPr>
          <w:lang w:eastAsia="ar-SA"/>
        </w:rPr>
        <w:t xml:space="preserve"> shall be accepted on the following working day, such date shall be counted for working out penalties as per No. 2</w:t>
      </w:r>
      <w:r>
        <w:rPr>
          <w:lang w:eastAsia="ar-SA"/>
        </w:rPr>
        <w:t>7</w:t>
      </w:r>
      <w:r w:rsidRPr="000C6749">
        <w:rPr>
          <w:lang w:eastAsia="ar-SA"/>
        </w:rPr>
        <w:t xml:space="preserve"> (regarding defaulted consignment) of the conditions of supply. </w:t>
      </w:r>
    </w:p>
    <w:p w:rsidR="00455139" w:rsidRPr="000C6749" w:rsidRDefault="00455139" w:rsidP="00455139">
      <w:pPr>
        <w:suppressAutoHyphens/>
        <w:ind w:firstLine="1260"/>
        <w:jc w:val="both"/>
        <w:rPr>
          <w:lang w:eastAsia="ar-SA"/>
        </w:rPr>
      </w:pPr>
    </w:p>
    <w:p w:rsidR="00455139" w:rsidRDefault="00455139" w:rsidP="00455139">
      <w:pPr>
        <w:pStyle w:val="ListParagraph"/>
        <w:suppressAutoHyphens/>
        <w:ind w:left="0"/>
        <w:jc w:val="both"/>
        <w:rPr>
          <w:lang w:eastAsia="ar-SA"/>
        </w:rPr>
      </w:pPr>
      <w:r w:rsidRPr="000C6749">
        <w:rPr>
          <w:lang w:eastAsia="ar-SA"/>
        </w:rPr>
        <w:t xml:space="preserve">As an alternative, supplier can request MSD to take over the consignment on the same day, subject to settling all </w:t>
      </w:r>
      <w:r>
        <w:rPr>
          <w:lang w:eastAsia="ar-SA"/>
        </w:rPr>
        <w:t>other</w:t>
      </w:r>
      <w:r w:rsidRPr="000C6749">
        <w:rPr>
          <w:lang w:eastAsia="ar-SA"/>
        </w:rPr>
        <w:t xml:space="preserve"> expenses (i.e. staff OT, forklift charge, etc.) of MSD, by the supplier.</w:t>
      </w:r>
    </w:p>
    <w:p w:rsidR="00455139" w:rsidRPr="000C6749" w:rsidRDefault="00455139" w:rsidP="00455139">
      <w:pPr>
        <w:pStyle w:val="ListParagraph"/>
        <w:suppressAutoHyphens/>
        <w:ind w:left="0"/>
        <w:jc w:val="both"/>
        <w:rPr>
          <w:vertAlign w:val="superscript"/>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t>The extension of L/C’s overstepping delivery schedules in the Indent/PO/its’ amendments, shall not in any way affect the recovery of late delivery charges, as per Condition No. 2</w:t>
      </w:r>
      <w:r>
        <w:rPr>
          <w:lang w:eastAsia="ar-SA"/>
        </w:rPr>
        <w:t>7</w:t>
      </w:r>
      <w:r w:rsidRPr="000C6749">
        <w:rPr>
          <w:lang w:eastAsia="ar-SA"/>
        </w:rPr>
        <w:t xml:space="preserve"> (regarding defaulted consignments) and any other direct or indirect additional costs/liquidated damages, relating/consequent to extension of L/C.</w:t>
      </w:r>
    </w:p>
    <w:p w:rsidR="00455139" w:rsidRPr="000C6749" w:rsidRDefault="00455139" w:rsidP="00455139">
      <w:pPr>
        <w:suppressAutoHyphens/>
        <w:jc w:val="both"/>
        <w:rPr>
          <w:lang w:eastAsia="ar-SA"/>
        </w:rPr>
      </w:pPr>
    </w:p>
    <w:p w:rsidR="00455139" w:rsidRPr="000C6749" w:rsidRDefault="00455139" w:rsidP="00166C37">
      <w:pPr>
        <w:pStyle w:val="ListParagraph"/>
        <w:numPr>
          <w:ilvl w:val="0"/>
          <w:numId w:val="24"/>
        </w:numPr>
        <w:spacing w:after="200" w:line="276" w:lineRule="auto"/>
        <w:ind w:left="0"/>
        <w:rPr>
          <w:lang w:eastAsia="ar-SA"/>
        </w:rPr>
      </w:pPr>
      <w:r w:rsidRPr="000C6749">
        <w:rPr>
          <w:lang w:eastAsia="ar-SA"/>
        </w:rPr>
        <w:lastRenderedPageBreak/>
        <w:t>When adequate storage space is not available at MSD</w:t>
      </w:r>
      <w:r>
        <w:rPr>
          <w:lang w:eastAsia="ar-SA"/>
        </w:rPr>
        <w:t xml:space="preserve">, to accept a delivery defaulted </w:t>
      </w:r>
      <w:r w:rsidRPr="000C6749">
        <w:rPr>
          <w:lang w:eastAsia="ar-SA"/>
        </w:rPr>
        <w:t>consignment (deviating from the delivery schedule in the Indent/PO/its’ amendments) under the condition No</w:t>
      </w:r>
      <w:r>
        <w:rPr>
          <w:lang w:eastAsia="ar-SA"/>
        </w:rPr>
        <w:t>.</w:t>
      </w:r>
      <w:r w:rsidRPr="000C6749">
        <w:rPr>
          <w:lang w:eastAsia="ar-SA"/>
        </w:rPr>
        <w:t xml:space="preserve"> 2</w:t>
      </w:r>
      <w:r>
        <w:rPr>
          <w:lang w:eastAsia="ar-SA"/>
        </w:rPr>
        <w:t>7</w:t>
      </w:r>
      <w:r w:rsidRPr="000C6749">
        <w:rPr>
          <w:lang w:eastAsia="ar-SA"/>
        </w:rPr>
        <w:t>, any additional expenses caused to MSD or SPC in arranging temporary external storage and other expenses (</w:t>
      </w:r>
      <w:proofErr w:type="spellStart"/>
      <w:r w:rsidRPr="000C6749">
        <w:rPr>
          <w:lang w:eastAsia="ar-SA"/>
        </w:rPr>
        <w:t>eg</w:t>
      </w:r>
      <w:proofErr w:type="spellEnd"/>
      <w:r w:rsidRPr="000C6749">
        <w:rPr>
          <w:lang w:eastAsia="ar-SA"/>
        </w:rPr>
        <w:t>. demurrage, detention, container storage, re-handling cum transport, etc.) shall be borne by the supplier.</w:t>
      </w:r>
    </w:p>
    <w:p w:rsidR="00455139" w:rsidRPr="000C6749" w:rsidRDefault="00455139" w:rsidP="00455139">
      <w:pPr>
        <w:suppressAutoHyphens/>
        <w:jc w:val="both"/>
        <w:rPr>
          <w:b/>
          <w:u w:val="single"/>
          <w:lang w:eastAsia="ar-SA"/>
        </w:rPr>
      </w:pPr>
      <w:r w:rsidRPr="000C6749">
        <w:rPr>
          <w:b/>
          <w:u w:val="single"/>
          <w:lang w:eastAsia="ar-SA"/>
        </w:rPr>
        <w:t>Documents &amp; Information</w:t>
      </w:r>
    </w:p>
    <w:p w:rsidR="00455139" w:rsidRPr="000C6749" w:rsidRDefault="00455139" w:rsidP="00455139">
      <w:pPr>
        <w:suppressAutoHyphens/>
        <w:jc w:val="both"/>
        <w:rPr>
          <w:b/>
          <w:u w:val="single"/>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t xml:space="preserve">MSD Order No, </w:t>
      </w:r>
      <w:r>
        <w:rPr>
          <w:lang w:eastAsia="ar-SA"/>
        </w:rPr>
        <w:t xml:space="preserve">Item </w:t>
      </w:r>
      <w:r w:rsidRPr="000C6749">
        <w:rPr>
          <w:lang w:eastAsia="ar-SA"/>
        </w:rPr>
        <w:t>Description, SR No, Batch No</w:t>
      </w:r>
      <w:r>
        <w:rPr>
          <w:lang w:eastAsia="ar-SA"/>
        </w:rPr>
        <w:t>.,</w:t>
      </w:r>
      <w:r w:rsidRPr="000C6749">
        <w:rPr>
          <w:lang w:eastAsia="ar-SA"/>
        </w:rPr>
        <w:t xml:space="preserve"> Date of Manufacture, Date of Expiry and </w:t>
      </w:r>
      <w:r>
        <w:rPr>
          <w:lang w:eastAsia="ar-SA"/>
        </w:rPr>
        <w:t xml:space="preserve">product </w:t>
      </w:r>
      <w:r w:rsidRPr="000C6749">
        <w:rPr>
          <w:lang w:eastAsia="ar-SA"/>
        </w:rPr>
        <w:t>Storage Condition, shall be indicated in all Supply Invoices and detailed Packing Lists.</w:t>
      </w:r>
    </w:p>
    <w:p w:rsidR="00455139" w:rsidRPr="000C6749" w:rsidRDefault="00455139" w:rsidP="00455139">
      <w:pPr>
        <w:suppressAutoHyphens/>
        <w:jc w:val="both"/>
        <w:rPr>
          <w:lang w:eastAsia="ar-SA"/>
        </w:rPr>
      </w:pPr>
    </w:p>
    <w:p w:rsidR="00455139" w:rsidRDefault="00455139" w:rsidP="00166C37">
      <w:pPr>
        <w:pStyle w:val="ListParagraph"/>
        <w:numPr>
          <w:ilvl w:val="0"/>
          <w:numId w:val="24"/>
        </w:numPr>
        <w:suppressAutoHyphens/>
        <w:ind w:left="0"/>
        <w:jc w:val="both"/>
        <w:rPr>
          <w:lang w:eastAsia="ar-SA"/>
        </w:rPr>
      </w:pPr>
      <w:r w:rsidRPr="00986CFC">
        <w:rPr>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986CFC">
        <w:rPr>
          <w:lang w:eastAsia="ar-SA"/>
        </w:rPr>
        <w:t>.(</w:t>
      </w:r>
      <w:proofErr w:type="gramEnd"/>
      <w:r w:rsidRPr="00986CFC">
        <w:rPr>
          <w:lang w:eastAsia="ar-SA"/>
        </w:rPr>
        <w:t>applicable for all surgical items and regular category of laboratory items, when specified in respective order lists).</w:t>
      </w:r>
    </w:p>
    <w:p w:rsidR="00455139" w:rsidRPr="00986CFC" w:rsidRDefault="00455139" w:rsidP="00455139">
      <w:pPr>
        <w:pStyle w:val="ListParagraph"/>
        <w:suppressAutoHyphens/>
        <w:ind w:left="0"/>
        <w:jc w:val="both"/>
        <w:rPr>
          <w:lang w:eastAsia="ar-SA"/>
        </w:rPr>
      </w:pPr>
    </w:p>
    <w:p w:rsidR="00455139" w:rsidRPr="000C6749" w:rsidRDefault="00455139" w:rsidP="00455139">
      <w:pPr>
        <w:pStyle w:val="ListParagraph"/>
        <w:suppressAutoHyphens/>
        <w:ind w:left="0"/>
        <w:jc w:val="both"/>
        <w:rPr>
          <w:lang w:eastAsia="ar-SA"/>
        </w:rPr>
      </w:pPr>
      <w:r w:rsidRPr="000C6749">
        <w:rPr>
          <w:lang w:eastAsia="ar-SA"/>
        </w:rPr>
        <w:t>The images of the; specimen labels, minimum pack and outer most box/shipper carton, that satisfies the above mentioned labeling conditions, shall also be provided within 14 days of releasing the indent by SPC.</w:t>
      </w:r>
    </w:p>
    <w:p w:rsidR="00455139" w:rsidRPr="000C6749" w:rsidRDefault="00455139" w:rsidP="00455139">
      <w:pPr>
        <w:suppressAutoHyphens/>
        <w:jc w:val="both"/>
        <w:rPr>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t>The supplier shall submit all shipping documents to (Including Bills of Lading / Draft Air Way Bills etc.) SPC Imports department and MSD by e-</w:t>
      </w:r>
      <w:proofErr w:type="gramStart"/>
      <w:r w:rsidRPr="000C6749">
        <w:rPr>
          <w:lang w:eastAsia="ar-SA"/>
        </w:rPr>
        <w:t>mail(</w:t>
      </w:r>
      <w:proofErr w:type="gramEnd"/>
      <w:r w:rsidRPr="000C6749">
        <w:rPr>
          <w:rFonts w:ascii="Kokila" w:eastAsia="Calibri" w:hAnsi="Kokila" w:cs="Kokila"/>
          <w:b/>
          <w:bCs/>
          <w:iCs/>
          <w:color w:val="17365D"/>
        </w:rPr>
        <w:t xml:space="preserve">follow instructions in website </w:t>
      </w:r>
      <w:hyperlink r:id="rId13" w:history="1">
        <w:r w:rsidRPr="000C6749">
          <w:rPr>
            <w:rFonts w:ascii="Kokila" w:eastAsia="Calibri" w:hAnsi="Kokila" w:cs="Kokila"/>
            <w:b/>
            <w:bCs/>
            <w:iCs/>
            <w:color w:val="0000FF"/>
            <w:u w:val="single"/>
          </w:rPr>
          <w:t>www.msd.gov.lk</w:t>
        </w:r>
      </w:hyperlink>
      <w:r w:rsidRPr="000C6749">
        <w:rPr>
          <w:lang w:eastAsia="ar-SA"/>
        </w:rPr>
        <w:t xml:space="preserve"> ), at least 03 days before the Expected Time of Arrival (ETA) of sea freighted consignments &amp; 02 days before the ETA of Air freighted consignments.</w:t>
      </w:r>
    </w:p>
    <w:p w:rsidR="00455139" w:rsidRPr="000C6749" w:rsidRDefault="00455139" w:rsidP="00455139">
      <w:pPr>
        <w:suppressAutoHyphens/>
        <w:jc w:val="both"/>
        <w:rPr>
          <w:lang w:eastAsia="ar-SA"/>
        </w:rPr>
      </w:pPr>
    </w:p>
    <w:p w:rsidR="00455139" w:rsidRPr="000C6749" w:rsidRDefault="00455139" w:rsidP="00166C37">
      <w:pPr>
        <w:pStyle w:val="ListParagraph"/>
        <w:numPr>
          <w:ilvl w:val="0"/>
          <w:numId w:val="24"/>
        </w:numPr>
        <w:suppressAutoHyphens/>
        <w:ind w:left="0"/>
        <w:jc w:val="both"/>
        <w:rPr>
          <w:lang w:eastAsia="ar-SA"/>
        </w:rPr>
      </w:pPr>
      <w:r w:rsidRPr="000C6749">
        <w:rPr>
          <w:lang w:eastAsia="ar-SA"/>
        </w:rPr>
        <w:t>After releasing the Indent/PO or establishing L/C, the latest logistical position of manufacturing &amp; supply on the Indent/PO, shall be updated biweekly through e-mails to SPC with a copy to MSD</w:t>
      </w:r>
      <w:r>
        <w:rPr>
          <w:bCs/>
          <w:vertAlign w:val="superscript"/>
          <w:lang w:eastAsia="ar-SA"/>
        </w:rPr>
        <w:t>6</w:t>
      </w:r>
      <w:r w:rsidRPr="000C6749">
        <w:rPr>
          <w:lang w:eastAsia="ar-SA"/>
        </w:rPr>
        <w:t xml:space="preserve"> by the supplier.( follow instructions in </w:t>
      </w:r>
      <w:r>
        <w:rPr>
          <w:lang w:eastAsia="ar-SA"/>
        </w:rPr>
        <w:t xml:space="preserve">the </w:t>
      </w:r>
      <w:r w:rsidRPr="000C6749">
        <w:rPr>
          <w:lang w:eastAsia="ar-SA"/>
        </w:rPr>
        <w:t xml:space="preserve">website www.msd.gov.lk) </w:t>
      </w:r>
    </w:p>
    <w:p w:rsidR="00455139" w:rsidRPr="00CA13EF" w:rsidRDefault="00455139" w:rsidP="00455139">
      <w:pPr>
        <w:pStyle w:val="ListParagraph"/>
        <w:suppressAutoHyphens/>
        <w:ind w:left="0"/>
        <w:jc w:val="both"/>
        <w:rPr>
          <w:lang w:eastAsia="ar-SA"/>
        </w:rPr>
      </w:pPr>
      <w:r w:rsidRPr="000C6749">
        <w:rPr>
          <w:lang w:eastAsia="ar-SA"/>
        </w:rPr>
        <w:t>If it is not complied or the information so provided are found to be incomplete/false, the grace period (for supply delays) mentioned in the clause 2</w:t>
      </w:r>
      <w:r>
        <w:rPr>
          <w:lang w:eastAsia="ar-SA"/>
        </w:rPr>
        <w:t>7</w:t>
      </w:r>
      <w:r w:rsidRPr="000C6749">
        <w:rPr>
          <w:lang w:eastAsia="ar-SA"/>
        </w:rPr>
        <w:t xml:space="preserve"> will not be applicable.</w:t>
      </w:r>
    </w:p>
    <w:p w:rsidR="00455139" w:rsidRDefault="00455139" w:rsidP="00455139">
      <w:pPr>
        <w:suppressAutoHyphens/>
        <w:jc w:val="both"/>
        <w:rPr>
          <w:b/>
          <w:u w:val="single"/>
          <w:lang w:eastAsia="ar-SA"/>
        </w:rPr>
      </w:pPr>
    </w:p>
    <w:p w:rsidR="00455139" w:rsidRDefault="00455139" w:rsidP="00455139">
      <w:pPr>
        <w:suppressAutoHyphens/>
        <w:jc w:val="both"/>
        <w:rPr>
          <w:lang w:eastAsia="ar-SA"/>
        </w:rPr>
      </w:pPr>
      <w:r w:rsidRPr="00067334">
        <w:rPr>
          <w:b/>
          <w:u w:val="single"/>
          <w:lang w:eastAsia="ar-SA"/>
        </w:rPr>
        <w:t>Common condition</w:t>
      </w:r>
      <w:r>
        <w:rPr>
          <w:b/>
          <w:u w:val="single"/>
          <w:lang w:eastAsia="ar-SA"/>
        </w:rPr>
        <w:t>s</w:t>
      </w:r>
    </w:p>
    <w:p w:rsidR="00455139" w:rsidRDefault="00455139" w:rsidP="00455139">
      <w:pPr>
        <w:suppressAutoHyphens/>
        <w:ind w:hanging="360"/>
        <w:jc w:val="both"/>
        <w:rPr>
          <w:lang w:eastAsia="ar-SA"/>
        </w:rPr>
      </w:pPr>
      <w:r w:rsidRPr="00906DFE">
        <w:rPr>
          <w:lang w:eastAsia="ar-SA"/>
        </w:rPr>
        <w:t>3</w:t>
      </w:r>
      <w:r>
        <w:rPr>
          <w:lang w:eastAsia="ar-SA"/>
        </w:rPr>
        <w:t>6</w:t>
      </w:r>
      <w:r w:rsidRPr="00906DFE">
        <w:rPr>
          <w:lang w:eastAsia="ar-SA"/>
        </w:rPr>
        <w:t>.</w:t>
      </w:r>
      <w:r w:rsidRPr="00906DFE">
        <w:rPr>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lang w:eastAsia="ar-SA"/>
        </w:rPr>
        <w:t xml:space="preserve"> The order/item specific; new conditions or amendments to General Order Conditions, will be included in the order list itself and as a remark entry in the MSMIS order records.</w:t>
      </w:r>
    </w:p>
    <w:p w:rsidR="00455139" w:rsidRPr="002444E2" w:rsidRDefault="00455139" w:rsidP="00455139">
      <w:pPr>
        <w:suppressAutoHyphens/>
        <w:ind w:hanging="360"/>
        <w:jc w:val="both"/>
        <w:rPr>
          <w:sz w:val="16"/>
          <w:szCs w:val="16"/>
          <w:lang w:eastAsia="ar-SA"/>
        </w:rPr>
      </w:pPr>
    </w:p>
    <w:p w:rsidR="00455139" w:rsidRPr="00325864" w:rsidRDefault="00455139" w:rsidP="00166C37">
      <w:pPr>
        <w:pStyle w:val="ListParagraph"/>
        <w:numPr>
          <w:ilvl w:val="0"/>
          <w:numId w:val="24"/>
        </w:numPr>
        <w:suppressAutoHyphens/>
        <w:ind w:left="0"/>
        <w:jc w:val="both"/>
        <w:rPr>
          <w:rFonts w:ascii="Tahoma" w:hAnsi="Tahoma" w:cs="Tahoma"/>
          <w:lang w:eastAsia="ar-SA"/>
        </w:rPr>
      </w:pPr>
      <w:r w:rsidRPr="00E2724E">
        <w:rPr>
          <w:rFonts w:eastAsia="Calibri"/>
        </w:rPr>
        <w:t xml:space="preserve">Administrative </w:t>
      </w:r>
      <w:r>
        <w:rPr>
          <w:rFonts w:eastAsia="Calibri"/>
        </w:rPr>
        <w:t>sur</w:t>
      </w:r>
      <w:r w:rsidRPr="00E2724E">
        <w:rPr>
          <w:rFonts w:eastAsia="Calibri"/>
        </w:rPr>
        <w:t>charge of 25%</w:t>
      </w:r>
      <w:r>
        <w:rPr>
          <w:rFonts w:eastAsia="Calibri"/>
        </w:rPr>
        <w:t>(on the value of goods)</w:t>
      </w:r>
      <w:r w:rsidRPr="00E2724E">
        <w:rPr>
          <w:rFonts w:eastAsia="Calibri"/>
        </w:rPr>
        <w:t>, will be applied for</w:t>
      </w:r>
      <w:r>
        <w:rPr>
          <w:rFonts w:eastAsia="Calibri"/>
        </w:rPr>
        <w:t xml:space="preserve"> </w:t>
      </w:r>
      <w:r w:rsidRPr="00E2724E">
        <w:rPr>
          <w:rFonts w:eastAsia="Calibri"/>
        </w:rPr>
        <w:t>tender condition</w:t>
      </w:r>
      <w:r>
        <w:rPr>
          <w:rFonts w:eastAsia="Calibri"/>
        </w:rPr>
        <w:t xml:space="preserve"> </w:t>
      </w:r>
      <w:r w:rsidRPr="00E2724E">
        <w:rPr>
          <w:rFonts w:eastAsia="Calibri"/>
        </w:rPr>
        <w:t>violations that cause deficiencies</w:t>
      </w:r>
      <w:r>
        <w:rPr>
          <w:rFonts w:eastAsia="Calibri"/>
        </w:rPr>
        <w:t xml:space="preserve"> in </w:t>
      </w:r>
      <w:r w:rsidRPr="00084AC1">
        <w:rPr>
          <w:rFonts w:eastAsia="Calibri"/>
        </w:rPr>
        <w:t>supply</w:t>
      </w:r>
      <w:r>
        <w:rPr>
          <w:rFonts w:eastAsia="Calibri"/>
        </w:rPr>
        <w:t xml:space="preserve"> </w:t>
      </w:r>
      <w:r w:rsidRPr="00E2724E">
        <w:rPr>
          <w:rFonts w:eastAsia="Calibri"/>
        </w:rPr>
        <w:t xml:space="preserve">with respect to; quality, standards &amp; specifications, short packing &amp; short supply or delayed delivery as per the cabinet decision. </w:t>
      </w:r>
      <w:r w:rsidRPr="00325864">
        <w:rPr>
          <w:rFonts w:ascii="Tahoma" w:eastAsia="Calibri" w:hAnsi="Tahoma" w:cs="Tahoma"/>
          <w:b/>
          <w:bCs/>
          <w:iCs/>
          <w:color w:val="17365D"/>
        </w:rPr>
        <w:t>(</w:t>
      </w:r>
      <w:proofErr w:type="spellStart"/>
      <w:proofErr w:type="gramStart"/>
      <w:r w:rsidRPr="00325864">
        <w:rPr>
          <w:rFonts w:ascii="Tahoma" w:eastAsia="Calibri" w:hAnsi="Tahoma" w:cs="Tahoma"/>
          <w:b/>
          <w:bCs/>
          <w:iCs/>
          <w:color w:val="17365D"/>
        </w:rPr>
        <w:t>eg</w:t>
      </w:r>
      <w:proofErr w:type="spellEnd"/>
      <w:proofErr w:type="gramEnd"/>
      <w:r w:rsidRPr="00325864">
        <w:rPr>
          <w:rFonts w:ascii="Tahoma" w:eastAsia="Calibri" w:hAnsi="Tahoma" w:cs="Tahoma"/>
          <w:b/>
          <w:bCs/>
          <w:iCs/>
          <w:color w:val="17365D"/>
        </w:rPr>
        <w:t>. As  in conditions No. 0</w:t>
      </w:r>
      <w:r>
        <w:rPr>
          <w:rFonts w:ascii="Tahoma" w:eastAsia="Calibri" w:hAnsi="Tahoma" w:cs="Tahoma"/>
          <w:b/>
          <w:bCs/>
          <w:iCs/>
          <w:color w:val="17365D"/>
        </w:rPr>
        <w:t>8</w:t>
      </w:r>
      <w:r w:rsidRPr="00325864">
        <w:rPr>
          <w:rFonts w:ascii="Tahoma" w:eastAsia="Calibri" w:hAnsi="Tahoma" w:cs="Tahoma"/>
          <w:b/>
          <w:bCs/>
          <w:iCs/>
          <w:color w:val="17365D"/>
        </w:rPr>
        <w:t>,05,</w:t>
      </w:r>
      <w:r>
        <w:rPr>
          <w:rFonts w:ascii="Tahoma" w:eastAsia="Calibri" w:hAnsi="Tahoma" w:cs="Tahoma"/>
          <w:b/>
          <w:bCs/>
          <w:iCs/>
          <w:color w:val="17365D"/>
        </w:rPr>
        <w:t>10</w:t>
      </w:r>
      <w:r w:rsidRPr="00325864">
        <w:rPr>
          <w:rFonts w:ascii="Tahoma" w:eastAsia="Calibri" w:hAnsi="Tahoma" w:cs="Tahoma"/>
          <w:b/>
          <w:bCs/>
          <w:iCs/>
          <w:color w:val="17365D"/>
        </w:rPr>
        <w:t>,1</w:t>
      </w:r>
      <w:r>
        <w:rPr>
          <w:rFonts w:ascii="Tahoma" w:eastAsia="Calibri" w:hAnsi="Tahoma" w:cs="Tahoma"/>
          <w:b/>
          <w:bCs/>
          <w:iCs/>
          <w:color w:val="17365D"/>
        </w:rPr>
        <w:t>3</w:t>
      </w:r>
      <w:r w:rsidRPr="00325864">
        <w:rPr>
          <w:rFonts w:ascii="Tahoma" w:eastAsia="Calibri" w:hAnsi="Tahoma" w:cs="Tahoma"/>
          <w:b/>
          <w:bCs/>
          <w:iCs/>
          <w:color w:val="17365D"/>
        </w:rPr>
        <w:t>)</w:t>
      </w:r>
    </w:p>
    <w:p w:rsidR="00455139" w:rsidRDefault="00455139" w:rsidP="00455139">
      <w:pPr>
        <w:pStyle w:val="ListParagraph"/>
        <w:suppressAutoHyphens/>
        <w:ind w:left="0"/>
        <w:jc w:val="both"/>
        <w:rPr>
          <w:lang w:eastAsia="ar-SA"/>
        </w:rPr>
      </w:pPr>
    </w:p>
    <w:p w:rsidR="00455139" w:rsidRPr="003607D0" w:rsidRDefault="00455139" w:rsidP="00166C37">
      <w:pPr>
        <w:pStyle w:val="NoSpacing"/>
        <w:numPr>
          <w:ilvl w:val="0"/>
          <w:numId w:val="24"/>
        </w:numPr>
        <w:ind w:left="90" w:hanging="450"/>
        <w:jc w:val="both"/>
        <w:rPr>
          <w:rFonts w:ascii="Times New Roman" w:hAnsi="Times New Roman"/>
          <w:sz w:val="24"/>
          <w:szCs w:val="24"/>
        </w:rPr>
      </w:pPr>
      <w:r w:rsidRPr="003607D0">
        <w:rPr>
          <w:rFonts w:ascii="Times New Roman" w:hAnsi="Times New Roman"/>
          <w:sz w:val="24"/>
          <w:szCs w:val="24"/>
        </w:rPr>
        <w:t xml:space="preserve">The successful supplier should agree to dispatch by fax/courier a full set of copy document to SPC at </w:t>
      </w:r>
    </w:p>
    <w:p w:rsidR="00455139" w:rsidRPr="003607D0" w:rsidRDefault="00455139" w:rsidP="00455139">
      <w:pPr>
        <w:pStyle w:val="NoSpacing"/>
        <w:ind w:left="90" w:hanging="540"/>
        <w:jc w:val="both"/>
        <w:rPr>
          <w:rFonts w:ascii="Times New Roman" w:hAnsi="Times New Roman"/>
          <w:sz w:val="24"/>
          <w:szCs w:val="24"/>
        </w:rPr>
      </w:pPr>
      <w:r w:rsidRPr="003607D0">
        <w:rPr>
          <w:rFonts w:ascii="Times New Roman" w:hAnsi="Times New Roman"/>
          <w:sz w:val="24"/>
          <w:szCs w:val="24"/>
        </w:rPr>
        <w:t xml:space="preserve">        </w:t>
      </w:r>
      <w:proofErr w:type="gramStart"/>
      <w:r w:rsidRPr="003607D0">
        <w:rPr>
          <w:rFonts w:ascii="Times New Roman" w:hAnsi="Times New Roman"/>
          <w:sz w:val="24"/>
          <w:szCs w:val="24"/>
        </w:rPr>
        <w:t>least</w:t>
      </w:r>
      <w:proofErr w:type="gramEnd"/>
      <w:r w:rsidRPr="003607D0">
        <w:rPr>
          <w:rFonts w:ascii="Times New Roman" w:hAnsi="Times New Roman"/>
          <w:sz w:val="24"/>
          <w:szCs w:val="24"/>
        </w:rPr>
        <w:t xml:space="preserve"> 3 days prior to arrival of consignment in Sri Lanka to prevent any delay in clearance.</w:t>
      </w:r>
    </w:p>
    <w:p w:rsidR="00455139" w:rsidRPr="003607D0" w:rsidRDefault="00455139" w:rsidP="00455139">
      <w:pPr>
        <w:pStyle w:val="NoSpacing"/>
        <w:ind w:left="90" w:hanging="540"/>
        <w:jc w:val="both"/>
        <w:rPr>
          <w:rFonts w:ascii="Times New Roman" w:hAnsi="Times New Roman"/>
          <w:sz w:val="24"/>
          <w:szCs w:val="24"/>
        </w:rPr>
      </w:pPr>
    </w:p>
    <w:p w:rsidR="00455139" w:rsidRPr="003607D0" w:rsidRDefault="00455139" w:rsidP="00455139">
      <w:pPr>
        <w:pStyle w:val="NoSpacing"/>
        <w:ind w:left="90" w:hanging="540"/>
        <w:jc w:val="both"/>
        <w:rPr>
          <w:rFonts w:ascii="Times New Roman" w:hAnsi="Times New Roman"/>
          <w:sz w:val="24"/>
          <w:szCs w:val="24"/>
        </w:rPr>
      </w:pPr>
      <w:r w:rsidRPr="003607D0">
        <w:rPr>
          <w:rFonts w:ascii="Times New Roman" w:hAnsi="Times New Roman"/>
          <w:sz w:val="24"/>
          <w:szCs w:val="24"/>
        </w:rPr>
        <w:t xml:space="preserve">        Demurrage /additional charges if any which become payable due to supplier’s failure to comply with </w:t>
      </w:r>
    </w:p>
    <w:p w:rsidR="00455139" w:rsidRPr="003607D0" w:rsidRDefault="00455139" w:rsidP="00455139">
      <w:pPr>
        <w:pStyle w:val="NoSpacing"/>
        <w:ind w:left="90" w:hanging="540"/>
        <w:jc w:val="both"/>
        <w:rPr>
          <w:rFonts w:ascii="Times New Roman" w:hAnsi="Times New Roman"/>
          <w:sz w:val="24"/>
          <w:szCs w:val="24"/>
        </w:rPr>
      </w:pPr>
      <w:r w:rsidRPr="003607D0">
        <w:rPr>
          <w:rFonts w:ascii="Times New Roman" w:hAnsi="Times New Roman"/>
          <w:sz w:val="24"/>
          <w:szCs w:val="24"/>
        </w:rPr>
        <w:t xml:space="preserve">        </w:t>
      </w:r>
      <w:proofErr w:type="gramStart"/>
      <w:r w:rsidRPr="003607D0">
        <w:rPr>
          <w:rFonts w:ascii="Times New Roman" w:hAnsi="Times New Roman"/>
          <w:sz w:val="24"/>
          <w:szCs w:val="24"/>
        </w:rPr>
        <w:t>this</w:t>
      </w:r>
      <w:proofErr w:type="gramEnd"/>
      <w:r w:rsidRPr="003607D0">
        <w:rPr>
          <w:rFonts w:ascii="Times New Roman" w:hAnsi="Times New Roman"/>
          <w:sz w:val="24"/>
          <w:szCs w:val="24"/>
        </w:rPr>
        <w:t xml:space="preserve"> requirement will be claimed from the supplier.</w:t>
      </w:r>
    </w:p>
    <w:p w:rsidR="00455139" w:rsidRPr="003607D0" w:rsidRDefault="00455139" w:rsidP="00455139">
      <w:pPr>
        <w:pStyle w:val="ListParagraph"/>
        <w:ind w:hanging="540"/>
      </w:pPr>
    </w:p>
    <w:p w:rsidR="00455139" w:rsidRPr="003607D0" w:rsidRDefault="00455139" w:rsidP="00166C37">
      <w:pPr>
        <w:pStyle w:val="ListParagraph"/>
        <w:numPr>
          <w:ilvl w:val="0"/>
          <w:numId w:val="24"/>
        </w:numPr>
        <w:ind w:left="90" w:hanging="450"/>
      </w:pPr>
      <w:r w:rsidRPr="003607D0">
        <w:t>To be supplied as per the delivery schedule indicated in the order list.</w:t>
      </w:r>
    </w:p>
    <w:p w:rsidR="00455139" w:rsidRPr="003607D0" w:rsidRDefault="00455139" w:rsidP="00455139">
      <w:pPr>
        <w:pStyle w:val="ListParagraph"/>
        <w:ind w:left="90" w:hanging="450"/>
      </w:pPr>
    </w:p>
    <w:p w:rsidR="00455139" w:rsidRPr="003607D0" w:rsidRDefault="00455139" w:rsidP="00166C37">
      <w:pPr>
        <w:pStyle w:val="ListParagraph"/>
        <w:numPr>
          <w:ilvl w:val="0"/>
          <w:numId w:val="24"/>
        </w:numPr>
        <w:ind w:left="90" w:hanging="450"/>
      </w:pPr>
      <w:r w:rsidRPr="003607D0">
        <w:t xml:space="preserve">In addition to the condition given herein any other relevant conditions as per the tender document </w:t>
      </w:r>
    </w:p>
    <w:p w:rsidR="00455139" w:rsidRPr="003607D0" w:rsidRDefault="00455139" w:rsidP="00455139">
      <w:pPr>
        <w:pStyle w:val="ListParagraph"/>
        <w:ind w:left="0"/>
      </w:pPr>
      <w:r w:rsidRPr="003607D0">
        <w:t xml:space="preserve"> </w:t>
      </w:r>
      <w:proofErr w:type="gramStart"/>
      <w:r w:rsidRPr="003607D0">
        <w:t>issued</w:t>
      </w:r>
      <w:proofErr w:type="gramEnd"/>
      <w:r w:rsidRPr="003607D0">
        <w:t xml:space="preserve"> by SPC are also applicable.</w:t>
      </w:r>
    </w:p>
    <w:p w:rsidR="00455139" w:rsidRPr="003607D0" w:rsidRDefault="00455139" w:rsidP="00455139">
      <w:pPr>
        <w:jc w:val="both"/>
      </w:pPr>
    </w:p>
    <w:p w:rsidR="00455139" w:rsidRPr="003607D0" w:rsidRDefault="00455139" w:rsidP="00166C37">
      <w:pPr>
        <w:ind w:hanging="360"/>
        <w:jc w:val="both"/>
      </w:pPr>
      <w:r w:rsidRPr="003607D0">
        <w:lastRenderedPageBreak/>
        <w:t xml:space="preserve">41.  Where a purchase for a particular item is being made for the first time from a supplier or where </w:t>
      </w:r>
      <w:proofErr w:type="gramStart"/>
      <w:r w:rsidRPr="003607D0">
        <w:t>there  are</w:t>
      </w:r>
      <w:proofErr w:type="gramEnd"/>
      <w:r w:rsidRPr="003607D0">
        <w:t xml:space="preserve"> previous quality failures on goods supplied by a particular supplier payments will only be made    upon testing the quality and standards of the goods and comparing the bulk supply with the samples  provided along with the offer.</w:t>
      </w:r>
    </w:p>
    <w:p w:rsidR="00455139" w:rsidRPr="003607D0" w:rsidRDefault="00455139" w:rsidP="00455139">
      <w:pPr>
        <w:ind w:left="720"/>
      </w:pPr>
    </w:p>
    <w:p w:rsidR="00455139" w:rsidRPr="003607D0" w:rsidRDefault="00455139" w:rsidP="00455139">
      <w:pPr>
        <w:pStyle w:val="ListParagraph"/>
        <w:ind w:left="0" w:hanging="360"/>
      </w:pPr>
      <w:r w:rsidRPr="003607D0">
        <w:t xml:space="preserve">42. In the event of an award made to you on this tender, SPC reserve the right to cancel/suspend the procuring of said order in any stage, if you would be placed the defaulted supplier’s list due to </w:t>
      </w:r>
      <w:proofErr w:type="gramStart"/>
      <w:r w:rsidRPr="003607D0">
        <w:t>quality  failure</w:t>
      </w:r>
      <w:proofErr w:type="gramEnd"/>
      <w:r w:rsidRPr="003607D0">
        <w:t xml:space="preserve"> found in your previous supplies made to SPC or </w:t>
      </w:r>
      <w:proofErr w:type="spellStart"/>
      <w:r w:rsidRPr="003607D0">
        <w:t>non compliance</w:t>
      </w:r>
      <w:proofErr w:type="spellEnd"/>
      <w:r w:rsidRPr="003607D0">
        <w:t xml:space="preserve"> of  contractual agreement</w:t>
      </w:r>
    </w:p>
    <w:p w:rsidR="00455139" w:rsidRPr="003607D0" w:rsidRDefault="00455139" w:rsidP="00455139"/>
    <w:p w:rsidR="00455139" w:rsidRPr="003607D0" w:rsidRDefault="00455139" w:rsidP="00455139">
      <w:pPr>
        <w:pStyle w:val="NoSpacing"/>
        <w:ind w:hanging="450"/>
        <w:jc w:val="both"/>
        <w:rPr>
          <w:rFonts w:ascii="Times New Roman" w:hAnsi="Times New Roman"/>
          <w:sz w:val="24"/>
          <w:szCs w:val="24"/>
        </w:rPr>
      </w:pPr>
      <w:r w:rsidRPr="003607D0">
        <w:rPr>
          <w:rFonts w:ascii="Times New Roman" w:hAnsi="Times New Roman"/>
          <w:sz w:val="24"/>
          <w:szCs w:val="24"/>
        </w:rPr>
        <w:t xml:space="preserve">43. This tender is administered by the provisions of the “Public Contract Act No. 3 of 1987” </w:t>
      </w:r>
      <w:proofErr w:type="gramStart"/>
      <w:r w:rsidRPr="003607D0">
        <w:rPr>
          <w:rFonts w:ascii="Times New Roman" w:hAnsi="Times New Roman"/>
          <w:sz w:val="24"/>
          <w:szCs w:val="24"/>
        </w:rPr>
        <w:t>and  therefore</w:t>
      </w:r>
      <w:proofErr w:type="gramEnd"/>
      <w:r w:rsidRPr="003607D0">
        <w:rPr>
          <w:rFonts w:ascii="Times New Roman" w:hAnsi="Times New Roman"/>
          <w:sz w:val="24"/>
          <w:szCs w:val="24"/>
        </w:rPr>
        <w:t>, in the event bidder is to retain an agent, representative, nominee for and on behalf of Tender or shall register himself and such public contract act in accordance with the section 10 of the Public Contract Act and produce such valid  original certificate of Registration with the tender.</w:t>
      </w:r>
    </w:p>
    <w:p w:rsidR="00455139" w:rsidRPr="003607D0" w:rsidRDefault="00455139" w:rsidP="00455139">
      <w:pPr>
        <w:pStyle w:val="NoSpacing"/>
        <w:jc w:val="both"/>
        <w:rPr>
          <w:rFonts w:ascii="Times New Roman" w:hAnsi="Times New Roman"/>
          <w:sz w:val="24"/>
          <w:szCs w:val="24"/>
        </w:rPr>
      </w:pPr>
    </w:p>
    <w:p w:rsidR="00455139" w:rsidRPr="003607D0" w:rsidRDefault="00455139" w:rsidP="00455139">
      <w:pPr>
        <w:pStyle w:val="NoSpacing"/>
        <w:ind w:hanging="450"/>
        <w:jc w:val="both"/>
        <w:rPr>
          <w:rFonts w:ascii="Times New Roman" w:hAnsi="Times New Roman"/>
          <w:b/>
          <w:sz w:val="24"/>
          <w:szCs w:val="24"/>
        </w:rPr>
      </w:pPr>
      <w:r w:rsidRPr="003607D0">
        <w:rPr>
          <w:rFonts w:ascii="Times New Roman" w:hAnsi="Times New Roman"/>
          <w:sz w:val="24"/>
          <w:szCs w:val="24"/>
        </w:rPr>
        <w:t xml:space="preserve">44. </w:t>
      </w:r>
      <w:r w:rsidRPr="003607D0">
        <w:rPr>
          <w:rFonts w:ascii="Times New Roman" w:hAnsi="Times New Roman"/>
          <w:b/>
          <w:sz w:val="24"/>
          <w:szCs w:val="24"/>
        </w:rPr>
        <w:t xml:space="preserve">Destination Terminal Handling charges (THC) should be borne by the supplier at the </w:t>
      </w:r>
      <w:proofErr w:type="gramStart"/>
      <w:r w:rsidRPr="003607D0">
        <w:rPr>
          <w:rFonts w:ascii="Times New Roman" w:hAnsi="Times New Roman"/>
          <w:b/>
          <w:sz w:val="24"/>
          <w:szCs w:val="24"/>
        </w:rPr>
        <w:t>Port  of</w:t>
      </w:r>
      <w:proofErr w:type="gramEnd"/>
      <w:r w:rsidRPr="003607D0">
        <w:rPr>
          <w:rFonts w:ascii="Times New Roman" w:hAnsi="Times New Roman"/>
          <w:b/>
          <w:sz w:val="24"/>
          <w:szCs w:val="24"/>
        </w:rPr>
        <w:t xml:space="preserve">  Loading.   Hence when the C&amp;F prices are quoted this should be inclusive of THC.</w:t>
      </w:r>
    </w:p>
    <w:p w:rsidR="00455139" w:rsidRPr="003607D0" w:rsidRDefault="00455139" w:rsidP="00455139"/>
    <w:p w:rsidR="00455139" w:rsidRPr="003607D0" w:rsidRDefault="00455139" w:rsidP="00455139">
      <w:pPr>
        <w:ind w:hanging="450"/>
      </w:pPr>
      <w:r w:rsidRPr="003607D0">
        <w:t xml:space="preserve">45.  Offer validity should </w:t>
      </w:r>
      <w:proofErr w:type="gramStart"/>
      <w:r w:rsidRPr="003607D0">
        <w:t xml:space="preserve">be </w:t>
      </w:r>
      <w:r>
        <w:t xml:space="preserve"> 01</w:t>
      </w:r>
      <w:proofErr w:type="gramEnd"/>
      <w:r>
        <w:t>/03</w:t>
      </w:r>
      <w:r w:rsidRPr="003607D0">
        <w:t>/2020.</w:t>
      </w:r>
    </w:p>
    <w:p w:rsidR="00455139" w:rsidRPr="003607D0" w:rsidRDefault="00455139" w:rsidP="00455139">
      <w:pPr>
        <w:jc w:val="both"/>
        <w:rPr>
          <w:b/>
        </w:rPr>
      </w:pPr>
    </w:p>
    <w:p w:rsidR="00455139" w:rsidRPr="003607D0" w:rsidRDefault="00455139" w:rsidP="00455139">
      <w:pPr>
        <w:ind w:hanging="450"/>
      </w:pPr>
      <w:r w:rsidRPr="003607D0">
        <w:t>46.  When the time of arrival of goods to Sri Lanka, the residual shelf life should be remained 85% or more out of total product shelf life as per the regulation of Import &amp; Export Controller of Sri Lanka.</w:t>
      </w:r>
    </w:p>
    <w:p w:rsidR="00455139" w:rsidRPr="003607D0" w:rsidRDefault="00455139" w:rsidP="00455139">
      <w:pPr>
        <w:jc w:val="both"/>
        <w:rPr>
          <w:b/>
        </w:rPr>
      </w:pPr>
      <w:r w:rsidRPr="003607D0">
        <w:rPr>
          <w:b/>
        </w:rPr>
        <w:t xml:space="preserve"> </w:t>
      </w:r>
    </w:p>
    <w:p w:rsidR="00455139" w:rsidRPr="003607D0" w:rsidRDefault="00455139" w:rsidP="00455139">
      <w:pPr>
        <w:ind w:hanging="450"/>
      </w:pPr>
      <w:r w:rsidRPr="003607D0">
        <w:t xml:space="preserve">47. If you are not interested in participating, please acknowledge the receipt of this invitation with the </w:t>
      </w:r>
    </w:p>
    <w:p w:rsidR="00455139" w:rsidRPr="003607D0" w:rsidRDefault="00455139" w:rsidP="00455139">
      <w:pPr>
        <w:rPr>
          <w:b/>
          <w:u w:val="single"/>
        </w:rPr>
      </w:pPr>
      <w:proofErr w:type="gramStart"/>
      <w:r w:rsidRPr="003607D0">
        <w:t>reason</w:t>
      </w:r>
      <w:proofErr w:type="gramEnd"/>
      <w:r w:rsidRPr="003607D0">
        <w:t xml:space="preserve"> for not quoting.</w:t>
      </w:r>
    </w:p>
    <w:p w:rsidR="00455139" w:rsidRPr="003607D0" w:rsidRDefault="00455139" w:rsidP="00455139"/>
    <w:p w:rsidR="00455139" w:rsidRPr="003607D0" w:rsidRDefault="00455139" w:rsidP="00455139">
      <w:pPr>
        <w:ind w:hanging="450"/>
        <w:rPr>
          <w:b/>
          <w:u w:val="single"/>
        </w:rPr>
      </w:pPr>
      <w:r w:rsidRPr="003607D0">
        <w:t xml:space="preserve">48.  </w:t>
      </w:r>
      <w:r w:rsidRPr="003607D0">
        <w:rPr>
          <w:b/>
          <w:u w:val="single"/>
        </w:rPr>
        <w:t>BIDS FROM THOSE OTHER THAN MANUFACTURERS</w:t>
      </w:r>
    </w:p>
    <w:p w:rsidR="00455139" w:rsidRPr="003607D0" w:rsidRDefault="00455139" w:rsidP="00455139">
      <w:pPr>
        <w:rPr>
          <w:b/>
          <w:u w:val="single"/>
        </w:rPr>
      </w:pPr>
      <w:r w:rsidRPr="003607D0">
        <w:t>Bids for supply of goods which are not manufactured by the Bidder should be supported by a Certificate of Authority issued by the Manufacturer indicating that the Bidder has been duly authorized to supply the goods tendered for.  Failure to comply may result in the offer being rejected.</w:t>
      </w:r>
    </w:p>
    <w:p w:rsidR="00455139" w:rsidRDefault="00455139" w:rsidP="00455139">
      <w:pPr>
        <w:pStyle w:val="ListParagraph"/>
        <w:suppressAutoHyphens/>
        <w:ind w:left="-540"/>
        <w:jc w:val="both"/>
        <w:rPr>
          <w:rFonts w:eastAsia="Calibri"/>
          <w:b/>
        </w:rPr>
      </w:pPr>
    </w:p>
    <w:p w:rsidR="00455139" w:rsidRDefault="00455139" w:rsidP="00455139">
      <w:pPr>
        <w:pStyle w:val="ListParagraph"/>
        <w:suppressAutoHyphens/>
        <w:ind w:left="-540"/>
        <w:jc w:val="both"/>
        <w:rPr>
          <w:b/>
          <w:bCs/>
          <w:iCs/>
          <w:color w:val="17365D"/>
          <w:u w:val="single"/>
          <w:lang w:eastAsia="ar-SA"/>
        </w:rPr>
      </w:pPr>
      <w:proofErr w:type="gramStart"/>
      <w:r w:rsidRPr="00CA74A6">
        <w:rPr>
          <w:rFonts w:eastAsia="Calibri"/>
          <w:b/>
        </w:rPr>
        <w:t>Abbreviations :</w:t>
      </w:r>
      <w:r w:rsidRPr="00CA74A6">
        <w:rPr>
          <w:rFonts w:eastAsia="Calibri"/>
          <w:i/>
        </w:rPr>
        <w:t>NMRA</w:t>
      </w:r>
      <w:proofErr w:type="gramEnd"/>
      <w:r w:rsidRPr="00CA74A6">
        <w:rPr>
          <w:rFonts w:eastAsia="Calibri"/>
          <w:i/>
        </w:rPr>
        <w:t xml:space="preserve"> ; National Medicines Regulatory Authority/Sri Lanka,</w:t>
      </w:r>
      <w:r>
        <w:rPr>
          <w:rFonts w:eastAsia="Calibri"/>
        </w:rPr>
        <w:t xml:space="preserve"> SPC ; State </w:t>
      </w:r>
      <w:r w:rsidRPr="00CA74A6">
        <w:rPr>
          <w:rFonts w:eastAsia="Calibri"/>
          <w:i/>
        </w:rPr>
        <w:t>Pharmaceuticals Corporation, MSD; Medical Supplies Division/Ministry of Health-Sri Lanka.</w:t>
      </w:r>
    </w:p>
    <w:p w:rsidR="00455139" w:rsidRDefault="00455139" w:rsidP="00455139"/>
    <w:p w:rsidR="00455139" w:rsidRDefault="00455139" w:rsidP="00455139">
      <w:pPr>
        <w:rPr>
          <w:b/>
          <w:sz w:val="21"/>
          <w:szCs w:val="21"/>
          <w:u w:val="single"/>
        </w:rPr>
      </w:pPr>
      <w:r w:rsidRPr="00F65B49">
        <w:rPr>
          <w:b/>
          <w:sz w:val="21"/>
          <w:szCs w:val="21"/>
          <w:u w:val="single"/>
        </w:rPr>
        <w:t>Special Conditions for Surgical Consumables item</w:t>
      </w:r>
    </w:p>
    <w:p w:rsidR="00455139" w:rsidRPr="00166C37" w:rsidRDefault="00455139" w:rsidP="00166C37">
      <w:pPr>
        <w:pStyle w:val="ListParagraph"/>
        <w:numPr>
          <w:ilvl w:val="0"/>
          <w:numId w:val="26"/>
        </w:numPr>
        <w:spacing w:after="200" w:line="276" w:lineRule="auto"/>
        <w:rPr>
          <w:b/>
          <w:sz w:val="21"/>
          <w:szCs w:val="21"/>
          <w:u w:val="single"/>
        </w:rPr>
      </w:pPr>
      <w:r w:rsidRPr="00166C37">
        <w:rPr>
          <w:b/>
          <w:sz w:val="21"/>
          <w:szCs w:val="21"/>
        </w:rPr>
        <w:t>The product should have minimum of 36 months shelf life at the time of delivery to Medical Supplies Division.  Requested shelf life for Surgical Consumable is 36 months unless specified in the special order conditions/specifications/order list remarks.</w:t>
      </w:r>
    </w:p>
    <w:p w:rsidR="00455139" w:rsidRPr="00166C37" w:rsidRDefault="00455139" w:rsidP="00166C37">
      <w:pPr>
        <w:pStyle w:val="ListParagraph"/>
        <w:numPr>
          <w:ilvl w:val="0"/>
          <w:numId w:val="26"/>
        </w:numPr>
        <w:spacing w:after="200" w:line="276" w:lineRule="auto"/>
        <w:rPr>
          <w:b/>
          <w:sz w:val="21"/>
          <w:szCs w:val="21"/>
          <w:u w:val="single"/>
        </w:rPr>
      </w:pPr>
      <w:r w:rsidRPr="00166C37">
        <w:rPr>
          <w:b/>
          <w:sz w:val="21"/>
          <w:szCs w:val="21"/>
        </w:rPr>
        <w:t>General condition 7 and 16 are not applicable or Surgical Consumable Items.</w:t>
      </w:r>
    </w:p>
    <w:p w:rsidR="00455139" w:rsidRPr="00F65B49" w:rsidRDefault="00455139" w:rsidP="00166C37">
      <w:pPr>
        <w:pStyle w:val="ListParagraph"/>
        <w:numPr>
          <w:ilvl w:val="0"/>
          <w:numId w:val="26"/>
        </w:numPr>
        <w:spacing w:after="200" w:line="276" w:lineRule="auto"/>
        <w:rPr>
          <w:b/>
          <w:sz w:val="21"/>
          <w:szCs w:val="21"/>
          <w:u w:val="single"/>
        </w:rPr>
      </w:pPr>
      <w:r w:rsidRPr="00F65B49">
        <w:rPr>
          <w:b/>
          <w:sz w:val="21"/>
          <w:szCs w:val="21"/>
        </w:rPr>
        <w:t>Art works and diagrams with dimensions for relevant products with catalog numbers should be provided.</w:t>
      </w:r>
    </w:p>
    <w:p w:rsidR="00455139" w:rsidRPr="005F07AB" w:rsidRDefault="00455139" w:rsidP="00166C37">
      <w:pPr>
        <w:pStyle w:val="ListParagraph"/>
        <w:numPr>
          <w:ilvl w:val="0"/>
          <w:numId w:val="26"/>
        </w:numPr>
        <w:spacing w:after="200" w:line="276" w:lineRule="auto"/>
        <w:rPr>
          <w:b/>
          <w:sz w:val="21"/>
          <w:szCs w:val="21"/>
          <w:u w:val="single"/>
        </w:rPr>
      </w:pPr>
      <w:r w:rsidRPr="00F65B49">
        <w:rPr>
          <w:b/>
          <w:sz w:val="21"/>
          <w:szCs w:val="21"/>
        </w:rPr>
        <w:t>Usage instruction pamphlet/user manuals in print/</w:t>
      </w:r>
      <w:proofErr w:type="spellStart"/>
      <w:r w:rsidRPr="00F65B49">
        <w:rPr>
          <w:b/>
          <w:sz w:val="21"/>
          <w:szCs w:val="21"/>
        </w:rPr>
        <w:t>pdf</w:t>
      </w:r>
      <w:proofErr w:type="spellEnd"/>
      <w:r w:rsidRPr="00F65B49">
        <w:rPr>
          <w:b/>
          <w:sz w:val="21"/>
          <w:szCs w:val="21"/>
        </w:rPr>
        <w:t xml:space="preserve">/video format should be provided. (Such instructions should carry details on maintenance, compatibility and storage) </w:t>
      </w:r>
    </w:p>
    <w:p w:rsidR="00455139" w:rsidRPr="00F65B49" w:rsidRDefault="00455139" w:rsidP="00166C37">
      <w:pPr>
        <w:pStyle w:val="ListParagraph"/>
        <w:numPr>
          <w:ilvl w:val="0"/>
          <w:numId w:val="26"/>
        </w:numPr>
        <w:spacing w:after="200" w:line="276" w:lineRule="auto"/>
        <w:rPr>
          <w:b/>
          <w:sz w:val="21"/>
          <w:szCs w:val="21"/>
          <w:u w:val="single"/>
        </w:rPr>
      </w:pPr>
      <w:r>
        <w:rPr>
          <w:b/>
          <w:sz w:val="21"/>
          <w:szCs w:val="21"/>
        </w:rPr>
        <w:t>Further to the condition 33, Tender Sample of the selected bid shall be forwarded to MSD to use as reference sample to check the consignment supplied on the indent/PO.</w:t>
      </w:r>
    </w:p>
    <w:p w:rsidR="00455139" w:rsidRDefault="00455139" w:rsidP="00455139">
      <w:pPr>
        <w:rPr>
          <w:rFonts w:ascii="Tahoma" w:hAnsi="Tahoma"/>
        </w:rPr>
      </w:pPr>
    </w:p>
    <w:p w:rsidR="00455139" w:rsidRDefault="00455139" w:rsidP="00455139">
      <w:pPr>
        <w:ind w:hanging="450"/>
        <w:rPr>
          <w:rFonts w:ascii="Tahoma" w:hAnsi="Tahoma"/>
          <w:b/>
        </w:rPr>
      </w:pPr>
      <w:r>
        <w:rPr>
          <w:rFonts w:ascii="Tahoma" w:hAnsi="Tahoma"/>
          <w:b/>
        </w:rPr>
        <w:t xml:space="preserve">All tenderers should furnish an unconditional Bid Bond </w:t>
      </w:r>
      <w:proofErr w:type="spellStart"/>
      <w:r>
        <w:rPr>
          <w:rFonts w:ascii="Tahoma" w:hAnsi="Tahoma"/>
          <w:b/>
        </w:rPr>
        <w:t>encashable</w:t>
      </w:r>
      <w:proofErr w:type="spellEnd"/>
      <w:r>
        <w:rPr>
          <w:rFonts w:ascii="Tahoma" w:hAnsi="Tahoma"/>
          <w:b/>
        </w:rPr>
        <w:t xml:space="preserve"> on demand to the value of 2% of the</w:t>
      </w:r>
      <w:r w:rsidR="00166C37">
        <w:rPr>
          <w:rFonts w:ascii="Tahoma" w:hAnsi="Tahoma"/>
          <w:b/>
        </w:rPr>
        <w:t xml:space="preserve"> </w:t>
      </w:r>
      <w:r>
        <w:rPr>
          <w:rFonts w:ascii="Tahoma" w:hAnsi="Tahoma"/>
          <w:b/>
        </w:rPr>
        <w:t xml:space="preserve">total Tendered Price exceeds LKR 1 million. Bid Bond should be submitted with valid up </w:t>
      </w:r>
      <w:proofErr w:type="gramStart"/>
      <w:r>
        <w:rPr>
          <w:rFonts w:ascii="Tahoma" w:hAnsi="Tahoma"/>
          <w:b/>
        </w:rPr>
        <w:t>to  31</w:t>
      </w:r>
      <w:proofErr w:type="gramEnd"/>
      <w:r>
        <w:rPr>
          <w:rFonts w:ascii="Tahoma" w:hAnsi="Tahoma"/>
          <w:b/>
        </w:rPr>
        <w:t>/03/2020</w:t>
      </w:r>
      <w:r w:rsidR="00166C37">
        <w:rPr>
          <w:rFonts w:ascii="Tahoma" w:hAnsi="Tahoma"/>
          <w:b/>
        </w:rPr>
        <w:t xml:space="preserve"> </w:t>
      </w:r>
      <w:r>
        <w:rPr>
          <w:rFonts w:ascii="Tahoma" w:hAnsi="Tahoma"/>
          <w:b/>
        </w:rPr>
        <w:t>together with the tender.</w:t>
      </w:r>
    </w:p>
    <w:p w:rsidR="00455139" w:rsidRPr="002A655D" w:rsidRDefault="00455139" w:rsidP="00455139">
      <w:pPr>
        <w:pStyle w:val="ListParagraph"/>
        <w:ind w:left="0" w:hanging="450"/>
        <w:jc w:val="both"/>
        <w:rPr>
          <w:rFonts w:ascii="Shruti" w:hAnsi="Shruti" w:cs="Shruti"/>
          <w:b/>
          <w:sz w:val="16"/>
          <w:szCs w:val="16"/>
          <w:u w:val="single"/>
        </w:rPr>
      </w:pPr>
    </w:p>
    <w:p w:rsidR="00455139" w:rsidRDefault="00455139" w:rsidP="00455139">
      <w:pPr>
        <w:pStyle w:val="ListParagraph"/>
        <w:ind w:left="0" w:hanging="450"/>
        <w:jc w:val="both"/>
        <w:rPr>
          <w:rFonts w:ascii="Tahoma" w:hAnsi="Tahoma" w:cs="Tahoma"/>
        </w:rPr>
      </w:pPr>
      <w:proofErr w:type="gramStart"/>
      <w:r w:rsidRPr="00C00C15">
        <w:rPr>
          <w:rFonts w:ascii="Shruti" w:hAnsi="Shruti" w:cs="Shruti"/>
          <w:b/>
          <w:sz w:val="22"/>
          <w:szCs w:val="22"/>
          <w:u w:val="single"/>
        </w:rPr>
        <w:t>S</w:t>
      </w:r>
      <w:r>
        <w:rPr>
          <w:rFonts w:ascii="Shruti" w:hAnsi="Shruti" w:cs="Shruti"/>
          <w:b/>
          <w:sz w:val="22"/>
          <w:szCs w:val="22"/>
          <w:u w:val="single"/>
        </w:rPr>
        <w:t>ufficient  quantity</w:t>
      </w:r>
      <w:proofErr w:type="gramEnd"/>
      <w:r>
        <w:rPr>
          <w:rFonts w:ascii="Shruti" w:hAnsi="Shruti" w:cs="Shruti"/>
          <w:b/>
          <w:sz w:val="22"/>
          <w:szCs w:val="22"/>
          <w:u w:val="single"/>
        </w:rPr>
        <w:t xml:space="preserve"> of s</w:t>
      </w:r>
      <w:r w:rsidRPr="00C00C15">
        <w:rPr>
          <w:rFonts w:ascii="Shruti" w:hAnsi="Shruti" w:cs="Shruti"/>
          <w:b/>
          <w:sz w:val="22"/>
          <w:szCs w:val="22"/>
          <w:u w:val="single"/>
        </w:rPr>
        <w:t>amples should be forwarded for evaluation.</w:t>
      </w:r>
      <w:r>
        <w:rPr>
          <w:rFonts w:ascii="Tahoma" w:hAnsi="Tahoma" w:cs="Tahoma"/>
        </w:rPr>
        <w:t xml:space="preserve">     </w:t>
      </w:r>
    </w:p>
    <w:p w:rsidR="00455139" w:rsidRDefault="00455139" w:rsidP="00455139">
      <w:pPr>
        <w:rPr>
          <w:rFonts w:ascii="Tahoma" w:hAnsi="Tahoma" w:cs="Tahoma"/>
          <w:b/>
        </w:rPr>
      </w:pPr>
    </w:p>
    <w:p w:rsidR="00166C37" w:rsidRDefault="00166C37" w:rsidP="00455139">
      <w:pPr>
        <w:rPr>
          <w:rFonts w:ascii="Tahoma" w:hAnsi="Tahoma" w:cs="Tahoma"/>
          <w:b/>
        </w:rPr>
      </w:pPr>
    </w:p>
    <w:p w:rsidR="00166C37" w:rsidRDefault="00166C37" w:rsidP="00455139">
      <w:pPr>
        <w:rPr>
          <w:rFonts w:ascii="Tahoma" w:hAnsi="Tahoma" w:cs="Tahoma"/>
          <w:b/>
        </w:rPr>
      </w:pPr>
    </w:p>
    <w:p w:rsidR="00166C37" w:rsidRDefault="00166C37" w:rsidP="00455139">
      <w:pPr>
        <w:rPr>
          <w:rFonts w:ascii="Tahoma" w:hAnsi="Tahoma" w:cs="Tahoma"/>
          <w:b/>
        </w:rPr>
      </w:pPr>
    </w:p>
    <w:p w:rsidR="00166C37" w:rsidRDefault="00166C37" w:rsidP="00455139">
      <w:pPr>
        <w:rPr>
          <w:rFonts w:ascii="Tahoma" w:hAnsi="Tahoma" w:cs="Tahoma"/>
          <w:b/>
        </w:rPr>
      </w:pPr>
    </w:p>
    <w:p w:rsidR="00166C37" w:rsidRDefault="00166C37" w:rsidP="00455139">
      <w:pPr>
        <w:rPr>
          <w:rFonts w:ascii="Tahoma" w:hAnsi="Tahoma" w:cs="Tahoma"/>
          <w:b/>
        </w:rPr>
      </w:pPr>
    </w:p>
    <w:p w:rsidR="00455139" w:rsidRPr="00E53D0F" w:rsidRDefault="00455139" w:rsidP="00455139">
      <w:pPr>
        <w:pStyle w:val="NoSpacing"/>
        <w:ind w:hanging="450"/>
        <w:rPr>
          <w:rFonts w:ascii="Bookman Old Style" w:hAnsi="Bookman Old Style"/>
          <w:b/>
          <w:sz w:val="20"/>
          <w:szCs w:val="20"/>
          <w:u w:val="single"/>
        </w:rPr>
      </w:pPr>
      <w:r w:rsidRPr="00E53D0F">
        <w:rPr>
          <w:rFonts w:ascii="Bookman Old Style" w:hAnsi="Bookman Old Style"/>
          <w:b/>
          <w:sz w:val="20"/>
          <w:szCs w:val="20"/>
          <w:u w:val="single"/>
        </w:rPr>
        <w:t>CONTRACT AND ARBITRATION</w:t>
      </w:r>
    </w:p>
    <w:p w:rsidR="00455139" w:rsidRPr="00E53D0F" w:rsidRDefault="00455139" w:rsidP="00455139">
      <w:pPr>
        <w:pStyle w:val="NoSpacing"/>
        <w:ind w:hanging="450"/>
        <w:rPr>
          <w:rFonts w:ascii="Bookman Old Style" w:hAnsi="Bookman Old Style"/>
          <w:b/>
          <w:sz w:val="20"/>
          <w:szCs w:val="20"/>
          <w:u w:val="single"/>
        </w:rPr>
      </w:pPr>
      <w:r w:rsidRPr="00E53D0F">
        <w:rPr>
          <w:rFonts w:ascii="Bookman Old Style" w:hAnsi="Bookman Old Style"/>
          <w:b/>
          <w:sz w:val="20"/>
          <w:szCs w:val="20"/>
          <w:u w:val="single"/>
        </w:rPr>
        <w:t>(A) CONTRACT</w:t>
      </w:r>
    </w:p>
    <w:p w:rsidR="00455139" w:rsidRDefault="00455139" w:rsidP="00455139">
      <w:pPr>
        <w:pStyle w:val="NoSpacing"/>
        <w:ind w:hanging="450"/>
        <w:rPr>
          <w:rFonts w:ascii="Bookman Old Style" w:hAnsi="Bookman Old Style"/>
          <w:b/>
          <w:u w:val="single"/>
        </w:rPr>
      </w:pPr>
    </w:p>
    <w:p w:rsidR="00455139" w:rsidRDefault="00455139" w:rsidP="00455139">
      <w:pPr>
        <w:pStyle w:val="NoSpacing"/>
        <w:ind w:hanging="450"/>
        <w:rPr>
          <w:rFonts w:ascii="Bookman Old Style" w:hAnsi="Bookman Old Style"/>
          <w:b/>
        </w:rPr>
      </w:pPr>
      <w:r>
        <w:rPr>
          <w:rFonts w:ascii="Bookman Old Style" w:hAnsi="Bookman Old Style"/>
          <w:b/>
        </w:rPr>
        <w:t>The successful supplier should agree to enter into a Contract/Agreement is applicable</w:t>
      </w:r>
    </w:p>
    <w:p w:rsidR="00455139" w:rsidRDefault="00455139" w:rsidP="00455139">
      <w:pPr>
        <w:pStyle w:val="NoSpacing"/>
        <w:ind w:hanging="450"/>
        <w:rPr>
          <w:rFonts w:ascii="Bookman Old Style" w:hAnsi="Bookman Old Style"/>
          <w:b/>
        </w:rPr>
      </w:pPr>
      <w:proofErr w:type="gramStart"/>
      <w:r>
        <w:rPr>
          <w:rFonts w:ascii="Bookman Old Style" w:hAnsi="Bookman Old Style"/>
          <w:b/>
        </w:rPr>
        <w:t>normally</w:t>
      </w:r>
      <w:proofErr w:type="gramEnd"/>
      <w:r>
        <w:rPr>
          <w:rFonts w:ascii="Bookman Old Style" w:hAnsi="Bookman Old Style"/>
          <w:b/>
        </w:rPr>
        <w:t xml:space="preserve"> for awards which are over LKR 500,000.00 (Five Hundred Thousand).</w:t>
      </w:r>
    </w:p>
    <w:p w:rsidR="00455139" w:rsidRDefault="00455139" w:rsidP="00455139">
      <w:pPr>
        <w:ind w:hanging="450"/>
        <w:jc w:val="both"/>
        <w:rPr>
          <w:rFonts w:ascii="Tahoma" w:hAnsi="Tahoma" w:cs="Tahoma"/>
          <w:b/>
        </w:rPr>
      </w:pPr>
      <w:r>
        <w:rPr>
          <w:rFonts w:ascii="Tahoma" w:hAnsi="Tahoma" w:cs="Tahoma"/>
          <w:b/>
        </w:rPr>
        <w:t xml:space="preserve"> </w:t>
      </w:r>
    </w:p>
    <w:p w:rsidR="00455139" w:rsidRPr="000533E6" w:rsidRDefault="00455139" w:rsidP="00455139">
      <w:pPr>
        <w:ind w:hanging="450"/>
        <w:jc w:val="both"/>
        <w:rPr>
          <w:rFonts w:ascii="Tahoma" w:hAnsi="Tahoma" w:cs="Tahoma"/>
          <w:b/>
        </w:rPr>
      </w:pPr>
      <w:r>
        <w:rPr>
          <w:rFonts w:ascii="Tahoma" w:hAnsi="Tahoma" w:cs="Tahoma"/>
          <w:b/>
        </w:rPr>
        <w:t>(</w:t>
      </w:r>
      <w:r w:rsidRPr="000533E6">
        <w:rPr>
          <w:rFonts w:ascii="Tahoma" w:hAnsi="Tahoma" w:cs="Tahoma"/>
          <w:b/>
        </w:rPr>
        <w:t>NEW PROCEDURES TO BE ADOPTED TO FACILITATE THE IMPLEMENTATION OF MSMIS PROJECT)</w:t>
      </w:r>
    </w:p>
    <w:p w:rsidR="00455139" w:rsidRPr="004419E7" w:rsidRDefault="00455139" w:rsidP="00455139">
      <w:pPr>
        <w:ind w:hanging="450"/>
        <w:jc w:val="both"/>
        <w:rPr>
          <w:rFonts w:ascii="Tahoma" w:hAnsi="Tahoma" w:cs="Tahoma"/>
          <w:sz w:val="10"/>
          <w:szCs w:val="10"/>
        </w:rPr>
      </w:pPr>
    </w:p>
    <w:p w:rsidR="00455139" w:rsidRPr="00455139" w:rsidRDefault="00455139" w:rsidP="00455139">
      <w:pPr>
        <w:pStyle w:val="ListParagraph"/>
        <w:numPr>
          <w:ilvl w:val="0"/>
          <w:numId w:val="11"/>
        </w:numPr>
        <w:overflowPunct w:val="0"/>
        <w:autoSpaceDE w:val="0"/>
        <w:autoSpaceDN w:val="0"/>
        <w:adjustRightInd w:val="0"/>
        <w:jc w:val="both"/>
        <w:textAlignment w:val="baseline"/>
        <w:rPr>
          <w:rFonts w:ascii="Tahoma" w:hAnsi="Tahoma" w:cs="Tahoma"/>
          <w:sz w:val="21"/>
          <w:szCs w:val="21"/>
        </w:rPr>
      </w:pPr>
      <w:r w:rsidRPr="00455139">
        <w:rPr>
          <w:rFonts w:ascii="Tahoma" w:hAnsi="Tahoma" w:cs="Tahoma"/>
          <w:sz w:val="21"/>
          <w:szCs w:val="21"/>
        </w:rPr>
        <w:t>In respect of multi-component items that are ordered as kit items under single SR number, representing all components as one assembled unit, all deliveries of such items to MSD should be in the form of kits (all its components assembled together) with a commercial invoice indicating the number of kits and its S.R. number, describing &amp; quantifying the individual components that forms the kit.</w:t>
      </w:r>
    </w:p>
    <w:p w:rsidR="00455139" w:rsidRDefault="00455139" w:rsidP="00455139">
      <w:pPr>
        <w:ind w:left="720" w:hanging="450"/>
        <w:jc w:val="both"/>
        <w:rPr>
          <w:rFonts w:ascii="Tahoma" w:hAnsi="Tahoma" w:cs="Tahoma"/>
          <w:sz w:val="21"/>
          <w:szCs w:val="21"/>
        </w:rPr>
      </w:pPr>
    </w:p>
    <w:p w:rsidR="00455139" w:rsidRDefault="00455139" w:rsidP="00455139">
      <w:pPr>
        <w:ind w:left="720" w:hanging="450"/>
        <w:jc w:val="both"/>
        <w:rPr>
          <w:rFonts w:ascii="Tahoma" w:hAnsi="Tahoma" w:cs="Tahoma"/>
          <w:sz w:val="21"/>
          <w:szCs w:val="21"/>
        </w:rPr>
      </w:pPr>
      <w:r>
        <w:rPr>
          <w:rFonts w:ascii="Tahoma" w:hAnsi="Tahoma" w:cs="Tahoma"/>
          <w:sz w:val="21"/>
          <w:szCs w:val="21"/>
        </w:rPr>
        <w:t xml:space="preserve">      MSD will not accept parts of the full complement of components making the kit, that are delivered by different suppliers at different times and such deliveries will be rejected, even when the different</w:t>
      </w:r>
    </w:p>
    <w:p w:rsidR="00455139" w:rsidRDefault="00455139" w:rsidP="00455139">
      <w:pPr>
        <w:ind w:left="720" w:hanging="450"/>
        <w:jc w:val="both"/>
        <w:rPr>
          <w:rFonts w:ascii="Tahoma" w:hAnsi="Tahoma" w:cs="Tahoma"/>
          <w:sz w:val="21"/>
          <w:szCs w:val="21"/>
        </w:rPr>
      </w:pPr>
      <w:r>
        <w:rPr>
          <w:rFonts w:ascii="Tahoma" w:hAnsi="Tahoma" w:cs="Tahoma"/>
          <w:sz w:val="21"/>
          <w:szCs w:val="21"/>
        </w:rPr>
        <w:t xml:space="preserve">      </w:t>
      </w:r>
      <w:proofErr w:type="gramStart"/>
      <w:r>
        <w:rPr>
          <w:rFonts w:ascii="Tahoma" w:hAnsi="Tahoma" w:cs="Tahoma"/>
          <w:sz w:val="21"/>
          <w:szCs w:val="21"/>
        </w:rPr>
        <w:t>components</w:t>
      </w:r>
      <w:proofErr w:type="gramEnd"/>
      <w:r>
        <w:rPr>
          <w:rFonts w:ascii="Tahoma" w:hAnsi="Tahoma" w:cs="Tahoma"/>
          <w:sz w:val="21"/>
          <w:szCs w:val="21"/>
        </w:rPr>
        <w:t xml:space="preserve"> are sourced from different suppliers.</w:t>
      </w: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Default="00455139" w:rsidP="00455139">
      <w:pPr>
        <w:rPr>
          <w:rStyle w:val="SubtleEmphasis"/>
        </w:rPr>
      </w:pPr>
    </w:p>
    <w:p w:rsidR="00455139" w:rsidRPr="00CB6699" w:rsidRDefault="00455139" w:rsidP="00455139">
      <w:pPr>
        <w:rPr>
          <w:rStyle w:val="SubtleEmphasis"/>
          <w:i w:val="0"/>
          <w:iCs w:val="0"/>
        </w:rPr>
      </w:pPr>
    </w:p>
    <w:p w:rsidR="00455139" w:rsidRDefault="00455139" w:rsidP="004B2B5D"/>
    <w:p w:rsidR="0096745A" w:rsidRDefault="0096745A"/>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p w:rsidR="00455139" w:rsidRDefault="00455139" w:rsidP="00455139">
      <w:pPr>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455139" w:rsidRPr="00976E98" w:rsidTr="00455139">
        <w:tc>
          <w:tcPr>
            <w:tcW w:w="3888" w:type="dxa"/>
          </w:tcPr>
          <w:p w:rsidR="00455139" w:rsidRPr="00976E98" w:rsidRDefault="00455139" w:rsidP="00455139">
            <w:pPr>
              <w:rPr>
                <w:rFonts w:ascii="Arial" w:hAnsi="Arial"/>
                <w:b/>
                <w:sz w:val="16"/>
                <w:szCs w:val="16"/>
              </w:rPr>
            </w:pPr>
          </w:p>
          <w:p w:rsidR="00455139" w:rsidRPr="00976E98" w:rsidRDefault="00455139" w:rsidP="00455139">
            <w:pPr>
              <w:rPr>
                <w:rFonts w:ascii="Arial" w:hAnsi="Arial"/>
                <w:b/>
                <w:sz w:val="40"/>
                <w:szCs w:val="40"/>
              </w:rPr>
            </w:pPr>
            <w:r w:rsidRPr="00976E98">
              <w:rPr>
                <w:rFonts w:ascii="Arial" w:hAnsi="Arial"/>
                <w:b/>
                <w:sz w:val="40"/>
                <w:szCs w:val="40"/>
              </w:rPr>
              <w:t>DHS/</w:t>
            </w:r>
            <w:r>
              <w:rPr>
                <w:rFonts w:ascii="Arial" w:hAnsi="Arial"/>
                <w:b/>
                <w:sz w:val="40"/>
                <w:szCs w:val="40"/>
              </w:rPr>
              <w:t>SS/PQ/009/20</w:t>
            </w:r>
          </w:p>
          <w:p w:rsidR="00455139" w:rsidRPr="00976E98" w:rsidRDefault="00455139" w:rsidP="00455139">
            <w:pPr>
              <w:rPr>
                <w:rFonts w:ascii="Arial" w:hAnsi="Arial"/>
                <w:b/>
                <w:sz w:val="16"/>
                <w:szCs w:val="16"/>
              </w:rPr>
            </w:pPr>
          </w:p>
        </w:tc>
      </w:tr>
    </w:tbl>
    <w:p w:rsidR="00455139" w:rsidRPr="005002F9" w:rsidRDefault="00455139" w:rsidP="00455139">
      <w:pPr>
        <w:rPr>
          <w:rFonts w:ascii="Tahoma" w:hAnsi="Tahoma" w:cs="Tahoma"/>
          <w:b/>
          <w:sz w:val="16"/>
          <w:szCs w:val="16"/>
          <w:u w:val="single"/>
        </w:rPr>
      </w:pPr>
      <w:r>
        <w:rPr>
          <w:rFonts w:ascii="Tahoma" w:hAnsi="Tahoma" w:cs="Tahoma"/>
          <w:b/>
          <w:sz w:val="16"/>
          <w:szCs w:val="16"/>
          <w:u w:val="single"/>
        </w:rPr>
        <w:t xml:space="preserve">                   </w:t>
      </w:r>
    </w:p>
    <w:p w:rsidR="00455139" w:rsidRDefault="00455139" w:rsidP="00455139">
      <w:pPr>
        <w:rPr>
          <w:rFonts w:ascii="Tahoma" w:hAnsi="Tahoma" w:cs="Tahoma"/>
          <w:b/>
          <w:sz w:val="21"/>
          <w:szCs w:val="21"/>
          <w:u w:val="single"/>
        </w:rPr>
      </w:pPr>
    </w:p>
    <w:p w:rsidR="00455139" w:rsidRDefault="00455139" w:rsidP="00455139">
      <w:pPr>
        <w:rPr>
          <w:rFonts w:ascii="Tahoma" w:hAnsi="Tahoma" w:cs="Tahoma"/>
          <w:b/>
          <w:sz w:val="21"/>
          <w:szCs w:val="21"/>
          <w:u w:val="single"/>
        </w:rPr>
      </w:pPr>
      <w:r>
        <w:rPr>
          <w:rFonts w:ascii="Tahoma" w:hAnsi="Tahoma" w:cs="Tahoma"/>
          <w:b/>
          <w:sz w:val="21"/>
          <w:szCs w:val="21"/>
          <w:u w:val="single"/>
        </w:rPr>
        <w:t>2020/SPC/N/C/S/00269</w:t>
      </w:r>
      <w:r>
        <w:rPr>
          <w:rFonts w:ascii="Tahoma" w:hAnsi="Tahoma" w:cs="Tahoma"/>
          <w:b/>
          <w:sz w:val="21"/>
          <w:szCs w:val="21"/>
          <w:u w:val="single"/>
        </w:rPr>
        <w:tab/>
      </w:r>
      <w:r>
        <w:rPr>
          <w:rFonts w:ascii="Tahoma" w:hAnsi="Tahoma" w:cs="Tahoma"/>
          <w:b/>
          <w:sz w:val="21"/>
          <w:szCs w:val="21"/>
          <w:u w:val="single"/>
        </w:rPr>
        <w:tab/>
        <w:t>CLOSING ON:   18</w:t>
      </w:r>
      <w:r w:rsidRPr="00340FC5">
        <w:rPr>
          <w:rFonts w:ascii="Tahoma" w:hAnsi="Tahoma" w:cs="Tahoma"/>
          <w:b/>
          <w:sz w:val="21"/>
          <w:szCs w:val="21"/>
          <w:u w:val="single"/>
          <w:vertAlign w:val="superscript"/>
        </w:rPr>
        <w:t>T</w:t>
      </w:r>
      <w:r>
        <w:rPr>
          <w:rFonts w:ascii="Tahoma" w:hAnsi="Tahoma" w:cs="Tahoma"/>
          <w:b/>
          <w:sz w:val="21"/>
          <w:szCs w:val="21"/>
          <w:u w:val="single"/>
          <w:vertAlign w:val="superscript"/>
        </w:rPr>
        <w:t xml:space="preserve">H </w:t>
      </w:r>
      <w:proofErr w:type="gramStart"/>
      <w:r>
        <w:rPr>
          <w:rFonts w:ascii="Tahoma" w:hAnsi="Tahoma" w:cs="Tahoma"/>
          <w:b/>
          <w:sz w:val="21"/>
          <w:szCs w:val="21"/>
          <w:u w:val="single"/>
        </w:rPr>
        <w:t>SEPTEMBER ,</w:t>
      </w:r>
      <w:proofErr w:type="gramEnd"/>
      <w:r>
        <w:rPr>
          <w:rFonts w:ascii="Tahoma" w:hAnsi="Tahoma" w:cs="Tahoma"/>
          <w:b/>
          <w:sz w:val="21"/>
          <w:szCs w:val="21"/>
          <w:u w:val="single"/>
        </w:rPr>
        <w:t xml:space="preserve"> 2019 AT </w:t>
      </w:r>
      <w:r w:rsidRPr="00672CCC">
        <w:rPr>
          <w:rFonts w:ascii="Tahoma" w:hAnsi="Tahoma" w:cs="Tahoma"/>
          <w:b/>
          <w:sz w:val="21"/>
          <w:szCs w:val="21"/>
          <w:u w:val="single"/>
        </w:rPr>
        <w:t xml:space="preserve"> </w:t>
      </w:r>
      <w:r>
        <w:rPr>
          <w:rFonts w:ascii="Tahoma" w:hAnsi="Tahoma" w:cs="Tahoma"/>
          <w:b/>
          <w:sz w:val="21"/>
          <w:szCs w:val="21"/>
          <w:u w:val="single"/>
        </w:rPr>
        <w:t xml:space="preserve"> 2.00 pm</w:t>
      </w:r>
    </w:p>
    <w:p w:rsidR="00455139" w:rsidRDefault="00455139" w:rsidP="00455139">
      <w:pPr>
        <w:rPr>
          <w:rFonts w:ascii="Tahoma" w:hAnsi="Tahoma" w:cs="Tahoma"/>
          <w:b/>
          <w:sz w:val="21"/>
          <w:szCs w:val="21"/>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4680"/>
        <w:gridCol w:w="1170"/>
        <w:gridCol w:w="2610"/>
      </w:tblGrid>
      <w:tr w:rsidR="00455139" w:rsidRPr="006A049C" w:rsidTr="00455139">
        <w:trPr>
          <w:trHeight w:val="300"/>
        </w:trPr>
        <w:tc>
          <w:tcPr>
            <w:tcW w:w="1492" w:type="dxa"/>
            <w:shd w:val="clear" w:color="auto" w:fill="auto"/>
            <w:noWrap/>
            <w:hideMark/>
          </w:tcPr>
          <w:p w:rsidR="00455139" w:rsidRDefault="00455139" w:rsidP="00455139">
            <w:pPr>
              <w:jc w:val="center"/>
              <w:rPr>
                <w:rFonts w:ascii="Tahoma" w:hAnsi="Tahoma" w:cs="Tahoma"/>
                <w:b/>
                <w:color w:val="000000"/>
                <w:sz w:val="21"/>
                <w:szCs w:val="21"/>
                <w:lang w:val="en-AU" w:eastAsia="en-AU"/>
              </w:rPr>
            </w:pPr>
            <w:r>
              <w:rPr>
                <w:rFonts w:ascii="Tahoma" w:hAnsi="Tahoma" w:cs="Tahoma"/>
                <w:b/>
                <w:color w:val="000000"/>
                <w:sz w:val="21"/>
                <w:szCs w:val="21"/>
                <w:lang w:val="en-AU" w:eastAsia="en-AU"/>
              </w:rPr>
              <w:t>ITEM/</w:t>
            </w:r>
          </w:p>
          <w:p w:rsidR="00455139"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SR NO</w:t>
            </w:r>
          </w:p>
          <w:p w:rsidR="00455139" w:rsidRPr="006A049C" w:rsidRDefault="00455139" w:rsidP="00455139">
            <w:pPr>
              <w:jc w:val="center"/>
              <w:rPr>
                <w:rFonts w:ascii="Tahoma" w:hAnsi="Tahoma" w:cs="Tahoma"/>
                <w:b/>
                <w:color w:val="000000"/>
                <w:sz w:val="21"/>
                <w:szCs w:val="21"/>
                <w:lang w:val="en-AU" w:eastAsia="en-AU"/>
              </w:rPr>
            </w:pPr>
          </w:p>
        </w:tc>
        <w:tc>
          <w:tcPr>
            <w:tcW w:w="4680" w:type="dxa"/>
            <w:shd w:val="clear" w:color="auto" w:fill="auto"/>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w:t>
            </w:r>
          </w:p>
        </w:tc>
        <w:tc>
          <w:tcPr>
            <w:tcW w:w="1170" w:type="dxa"/>
            <w:shd w:val="clear" w:color="auto" w:fill="auto"/>
            <w:noWrap/>
            <w:hideMark/>
          </w:tcPr>
          <w:p w:rsidR="00455139" w:rsidRPr="006A049C" w:rsidRDefault="00455139" w:rsidP="00455139">
            <w:pPr>
              <w:jc w:val="center"/>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QTY</w:t>
            </w:r>
          </w:p>
          <w:p w:rsidR="00455139" w:rsidRPr="006A049C" w:rsidRDefault="00455139" w:rsidP="00455139">
            <w:pPr>
              <w:jc w:val="center"/>
              <w:rPr>
                <w:rFonts w:ascii="Tahoma" w:hAnsi="Tahoma" w:cs="Tahoma"/>
                <w:b/>
                <w:color w:val="000000"/>
                <w:sz w:val="21"/>
                <w:szCs w:val="21"/>
                <w:lang w:val="en-AU" w:eastAsia="en-AU"/>
              </w:rPr>
            </w:pPr>
          </w:p>
        </w:tc>
        <w:tc>
          <w:tcPr>
            <w:tcW w:w="2610" w:type="dxa"/>
          </w:tcPr>
          <w:p w:rsidR="00455139" w:rsidRPr="006A049C" w:rsidRDefault="00455139" w:rsidP="00455139">
            <w:pPr>
              <w:jc w:val="center"/>
              <w:rPr>
                <w:rFonts w:ascii="Tahoma" w:hAnsi="Tahoma" w:cs="Tahoma"/>
                <w:b/>
                <w:color w:val="000000"/>
                <w:sz w:val="21"/>
                <w:szCs w:val="21"/>
                <w:lang w:val="en-AU" w:eastAsia="en-AU"/>
              </w:rPr>
            </w:pPr>
            <w:r>
              <w:rPr>
                <w:rFonts w:ascii="Tahoma" w:hAnsi="Tahoma" w:cs="Tahoma"/>
                <w:b/>
                <w:color w:val="000000"/>
                <w:sz w:val="21"/>
                <w:szCs w:val="21"/>
                <w:lang w:val="en-AU" w:eastAsia="en-AU"/>
              </w:rPr>
              <w:t>DELIVERY</w:t>
            </w:r>
          </w:p>
        </w:tc>
      </w:tr>
      <w:tr w:rsidR="00455139" w:rsidTr="00455139">
        <w:trPr>
          <w:trHeight w:val="697"/>
        </w:trPr>
        <w:tc>
          <w:tcPr>
            <w:tcW w:w="1492" w:type="dxa"/>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02/10300703</w:t>
            </w:r>
          </w:p>
          <w:p w:rsidR="00455139" w:rsidRPr="00EA01B7" w:rsidRDefault="00455139" w:rsidP="00455139">
            <w:pPr>
              <w:jc w:val="center"/>
              <w:rPr>
                <w:rFonts w:ascii="Tahoma" w:hAnsi="Tahoma" w:cs="Tahoma"/>
                <w:sz w:val="21"/>
                <w:szCs w:val="21"/>
              </w:rPr>
            </w:pPr>
          </w:p>
        </w:tc>
        <w:tc>
          <w:tcPr>
            <w:tcW w:w="4680" w:type="dxa"/>
            <w:shd w:val="clear" w:color="auto" w:fill="auto"/>
            <w:hideMark/>
          </w:tcPr>
          <w:p w:rsidR="00455139" w:rsidRPr="007119E0" w:rsidRDefault="00455139" w:rsidP="00455139">
            <w:pPr>
              <w:rPr>
                <w:rFonts w:ascii="Tahoma" w:hAnsi="Tahoma" w:cs="Tahoma"/>
                <w:color w:val="000000"/>
                <w:sz w:val="21"/>
                <w:szCs w:val="21"/>
              </w:rPr>
            </w:pPr>
            <w:r w:rsidRPr="007119E0">
              <w:rPr>
                <w:rFonts w:ascii="Tahoma" w:hAnsi="Tahoma" w:cs="Tahoma"/>
                <w:color w:val="000000"/>
                <w:sz w:val="21"/>
                <w:szCs w:val="21"/>
              </w:rPr>
              <w:t>Surgical Suture, Non absorbable Monofilament Suture combined material of polypropylene and polyethylene Suture BP/USP</w:t>
            </w:r>
            <w:r>
              <w:rPr>
                <w:rFonts w:ascii="Tahoma" w:hAnsi="Tahoma" w:cs="Tahoma"/>
                <w:color w:val="000000"/>
                <w:sz w:val="21"/>
                <w:szCs w:val="21"/>
              </w:rPr>
              <w:t xml:space="preserve"> </w:t>
            </w:r>
            <w:r w:rsidRPr="007119E0">
              <w:rPr>
                <w:rFonts w:ascii="Tahoma" w:hAnsi="Tahoma" w:cs="Tahoma"/>
                <w:color w:val="000000"/>
                <w:sz w:val="21"/>
                <w:szCs w:val="21"/>
              </w:rPr>
              <w:t>Standard or Equivalent Standards, Gauge size 4/0, 60cm length  with each end</w:t>
            </w:r>
            <w:r>
              <w:rPr>
                <w:rFonts w:ascii="Tahoma" w:hAnsi="Tahoma" w:cs="Tahoma"/>
                <w:color w:val="000000"/>
                <w:sz w:val="21"/>
                <w:szCs w:val="21"/>
              </w:rPr>
              <w:t xml:space="preserve"> </w:t>
            </w:r>
            <w:r w:rsidRPr="007119E0">
              <w:rPr>
                <w:rFonts w:ascii="Tahoma" w:hAnsi="Tahoma" w:cs="Tahoma"/>
                <w:color w:val="000000"/>
                <w:sz w:val="21"/>
                <w:szCs w:val="21"/>
              </w:rPr>
              <w:t>attached to a 13mm (approx.) half circle round bodied taper point eyeless needle</w:t>
            </w:r>
            <w:r>
              <w:rPr>
                <w:rFonts w:ascii="Tahoma" w:hAnsi="Tahoma" w:cs="Tahoma"/>
                <w:color w:val="000000"/>
                <w:sz w:val="21"/>
                <w:szCs w:val="21"/>
              </w:rPr>
              <w:t xml:space="preserve"> </w:t>
            </w:r>
            <w:r w:rsidRPr="007119E0">
              <w:rPr>
                <w:rFonts w:ascii="Tahoma" w:hAnsi="Tahoma" w:cs="Tahoma"/>
                <w:color w:val="000000"/>
                <w:sz w:val="21"/>
                <w:szCs w:val="21"/>
              </w:rPr>
              <w:t>(double arm) and sterile.</w:t>
            </w:r>
            <w:r>
              <w:rPr>
                <w:rFonts w:ascii="Tahoma" w:hAnsi="Tahoma" w:cs="Tahoma"/>
                <w:color w:val="000000"/>
                <w:sz w:val="21"/>
                <w:szCs w:val="21"/>
              </w:rPr>
              <w:t xml:space="preserve"> </w:t>
            </w:r>
            <w:r w:rsidRPr="007119E0">
              <w:rPr>
                <w:rFonts w:ascii="Tahoma" w:hAnsi="Tahoma" w:cs="Tahoma"/>
                <w:color w:val="000000"/>
                <w:sz w:val="21"/>
                <w:szCs w:val="21"/>
              </w:rPr>
              <w:t>Each sterile suture packed individually in peel open</w:t>
            </w:r>
          </w:p>
          <w:p w:rsidR="00455139" w:rsidRDefault="00455139" w:rsidP="00455139">
            <w:pPr>
              <w:rPr>
                <w:rFonts w:ascii="Tahoma" w:hAnsi="Tahoma" w:cs="Tahoma"/>
                <w:color w:val="000000"/>
                <w:sz w:val="21"/>
                <w:szCs w:val="21"/>
              </w:rPr>
            </w:pPr>
            <w:proofErr w:type="gramStart"/>
            <w:r w:rsidRPr="007119E0">
              <w:rPr>
                <w:rFonts w:ascii="Tahoma" w:hAnsi="Tahoma" w:cs="Tahoma"/>
                <w:color w:val="000000"/>
                <w:sz w:val="21"/>
                <w:szCs w:val="21"/>
              </w:rPr>
              <w:t>foil</w:t>
            </w:r>
            <w:proofErr w:type="gramEnd"/>
            <w:r w:rsidRPr="007119E0">
              <w:rPr>
                <w:rFonts w:ascii="Tahoma" w:hAnsi="Tahoma" w:cs="Tahoma"/>
                <w:color w:val="000000"/>
                <w:sz w:val="21"/>
                <w:szCs w:val="21"/>
              </w:rPr>
              <w:t xml:space="preserve"> and peel/tear open over wrap and labeled accordingly.</w:t>
            </w:r>
          </w:p>
          <w:p w:rsidR="00455139" w:rsidRPr="00E27DD8" w:rsidRDefault="00455139" w:rsidP="00455139">
            <w:pPr>
              <w:rPr>
                <w:rFonts w:ascii="Tahoma" w:hAnsi="Tahoma" w:cs="Tahoma"/>
                <w:color w:val="000000"/>
                <w:sz w:val="21"/>
                <w:szCs w:val="21"/>
              </w:rPr>
            </w:pPr>
          </w:p>
        </w:tc>
        <w:tc>
          <w:tcPr>
            <w:tcW w:w="117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2,800 </w:t>
            </w:r>
            <w:proofErr w:type="spellStart"/>
            <w:r>
              <w:rPr>
                <w:rFonts w:ascii="Tahoma" w:hAnsi="Tahoma" w:cs="Tahoma"/>
                <w:color w:val="000000"/>
                <w:sz w:val="21"/>
                <w:szCs w:val="21"/>
              </w:rPr>
              <w:t>Nos</w:t>
            </w:r>
            <w:proofErr w:type="spellEnd"/>
          </w:p>
        </w:tc>
        <w:tc>
          <w:tcPr>
            <w:tcW w:w="2610" w:type="dxa"/>
          </w:tcPr>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1,400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Jan./2020</w:t>
            </w:r>
          </w:p>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1,400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Apr./2020</w:t>
            </w:r>
          </w:p>
        </w:tc>
      </w:tr>
      <w:tr w:rsidR="00455139" w:rsidTr="00455139">
        <w:trPr>
          <w:trHeight w:val="697"/>
        </w:trPr>
        <w:tc>
          <w:tcPr>
            <w:tcW w:w="1492" w:type="dxa"/>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03/10300704</w:t>
            </w:r>
          </w:p>
          <w:p w:rsidR="00455139" w:rsidRPr="00EA01B7" w:rsidRDefault="00455139" w:rsidP="00455139">
            <w:pPr>
              <w:jc w:val="center"/>
              <w:rPr>
                <w:rFonts w:ascii="Tahoma" w:hAnsi="Tahoma" w:cs="Tahoma"/>
                <w:sz w:val="21"/>
                <w:szCs w:val="21"/>
              </w:rPr>
            </w:pPr>
          </w:p>
        </w:tc>
        <w:tc>
          <w:tcPr>
            <w:tcW w:w="4680" w:type="dxa"/>
            <w:shd w:val="clear" w:color="auto" w:fill="auto"/>
            <w:hideMark/>
          </w:tcPr>
          <w:p w:rsidR="00455139" w:rsidRPr="007119E0" w:rsidRDefault="00455139" w:rsidP="00455139">
            <w:pPr>
              <w:rPr>
                <w:rFonts w:ascii="Tahoma" w:hAnsi="Tahoma" w:cs="Tahoma"/>
                <w:color w:val="000000"/>
                <w:sz w:val="21"/>
                <w:szCs w:val="21"/>
              </w:rPr>
            </w:pPr>
            <w:r w:rsidRPr="007119E0">
              <w:rPr>
                <w:rFonts w:ascii="Tahoma" w:hAnsi="Tahoma" w:cs="Tahoma"/>
                <w:color w:val="000000"/>
                <w:sz w:val="21"/>
                <w:szCs w:val="21"/>
              </w:rPr>
              <w:t>Surgical Suture, Non absorbable Monofilament combined material of polypropylene and polyethylene Suture BP/USP</w:t>
            </w:r>
            <w:r>
              <w:rPr>
                <w:rFonts w:ascii="Tahoma" w:hAnsi="Tahoma" w:cs="Tahoma"/>
                <w:color w:val="000000"/>
                <w:sz w:val="21"/>
                <w:szCs w:val="21"/>
              </w:rPr>
              <w:t xml:space="preserve"> </w:t>
            </w:r>
            <w:r w:rsidRPr="007119E0">
              <w:rPr>
                <w:rFonts w:ascii="Tahoma" w:hAnsi="Tahoma" w:cs="Tahoma"/>
                <w:color w:val="000000"/>
                <w:sz w:val="21"/>
                <w:szCs w:val="21"/>
              </w:rPr>
              <w:t>Standard or Equivalent Standards, Gauge size 4/0, 90cm length  with each end</w:t>
            </w:r>
            <w:r>
              <w:rPr>
                <w:rFonts w:ascii="Tahoma" w:hAnsi="Tahoma" w:cs="Tahoma"/>
                <w:color w:val="000000"/>
                <w:sz w:val="21"/>
                <w:szCs w:val="21"/>
              </w:rPr>
              <w:t xml:space="preserve"> </w:t>
            </w:r>
            <w:r w:rsidRPr="007119E0">
              <w:rPr>
                <w:rFonts w:ascii="Tahoma" w:hAnsi="Tahoma" w:cs="Tahoma"/>
                <w:color w:val="000000"/>
                <w:sz w:val="21"/>
                <w:szCs w:val="21"/>
              </w:rPr>
              <w:t>attached to a 16mm (approx.) half circle taper point eyeless needle(double arm)</w:t>
            </w:r>
            <w:r>
              <w:rPr>
                <w:rFonts w:ascii="Tahoma" w:hAnsi="Tahoma" w:cs="Tahoma"/>
                <w:color w:val="000000"/>
                <w:sz w:val="21"/>
                <w:szCs w:val="21"/>
              </w:rPr>
              <w:t xml:space="preserve"> </w:t>
            </w:r>
            <w:r w:rsidRPr="007119E0">
              <w:rPr>
                <w:rFonts w:ascii="Tahoma" w:hAnsi="Tahoma" w:cs="Tahoma"/>
                <w:color w:val="000000"/>
                <w:sz w:val="21"/>
                <w:szCs w:val="21"/>
              </w:rPr>
              <w:t>and sterile.</w:t>
            </w:r>
            <w:r>
              <w:rPr>
                <w:rFonts w:ascii="Tahoma" w:hAnsi="Tahoma" w:cs="Tahoma"/>
                <w:color w:val="000000"/>
                <w:sz w:val="21"/>
                <w:szCs w:val="21"/>
              </w:rPr>
              <w:t xml:space="preserve"> </w:t>
            </w:r>
            <w:r w:rsidRPr="007119E0">
              <w:rPr>
                <w:rFonts w:ascii="Tahoma" w:hAnsi="Tahoma" w:cs="Tahoma"/>
                <w:color w:val="000000"/>
                <w:sz w:val="21"/>
                <w:szCs w:val="21"/>
              </w:rPr>
              <w:t>Each sterile suture packed individually in peel open foil and</w:t>
            </w:r>
          </w:p>
          <w:p w:rsidR="00455139" w:rsidRDefault="00455139" w:rsidP="00455139">
            <w:pPr>
              <w:rPr>
                <w:rFonts w:ascii="Tahoma" w:hAnsi="Tahoma" w:cs="Tahoma"/>
                <w:color w:val="000000"/>
                <w:sz w:val="21"/>
                <w:szCs w:val="21"/>
              </w:rPr>
            </w:pPr>
            <w:proofErr w:type="gramStart"/>
            <w:r w:rsidRPr="007119E0">
              <w:rPr>
                <w:rFonts w:ascii="Tahoma" w:hAnsi="Tahoma" w:cs="Tahoma"/>
                <w:color w:val="000000"/>
                <w:sz w:val="21"/>
                <w:szCs w:val="21"/>
              </w:rPr>
              <w:t>peel/tear</w:t>
            </w:r>
            <w:proofErr w:type="gramEnd"/>
            <w:r w:rsidRPr="007119E0">
              <w:rPr>
                <w:rFonts w:ascii="Tahoma" w:hAnsi="Tahoma" w:cs="Tahoma"/>
                <w:color w:val="000000"/>
                <w:sz w:val="21"/>
                <w:szCs w:val="21"/>
              </w:rPr>
              <w:t xml:space="preserve"> open over wrap and labeled accordingly.</w:t>
            </w:r>
          </w:p>
          <w:p w:rsidR="00455139" w:rsidRPr="00E27DD8" w:rsidRDefault="00455139" w:rsidP="00455139">
            <w:pPr>
              <w:rPr>
                <w:rFonts w:ascii="Tahoma" w:hAnsi="Tahoma" w:cs="Tahoma"/>
                <w:color w:val="000000"/>
                <w:sz w:val="21"/>
                <w:szCs w:val="21"/>
              </w:rPr>
            </w:pPr>
          </w:p>
        </w:tc>
        <w:tc>
          <w:tcPr>
            <w:tcW w:w="117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1,100 </w:t>
            </w:r>
            <w:proofErr w:type="spellStart"/>
            <w:r>
              <w:rPr>
                <w:rFonts w:ascii="Tahoma" w:hAnsi="Tahoma" w:cs="Tahoma"/>
                <w:color w:val="000000"/>
                <w:sz w:val="21"/>
                <w:szCs w:val="21"/>
              </w:rPr>
              <w:t>Nos</w:t>
            </w:r>
            <w:proofErr w:type="spellEnd"/>
          </w:p>
        </w:tc>
        <w:tc>
          <w:tcPr>
            <w:tcW w:w="2610" w:type="dxa"/>
          </w:tcPr>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600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Jan./2020</w:t>
            </w:r>
          </w:p>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500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Apr./2020</w:t>
            </w:r>
          </w:p>
        </w:tc>
      </w:tr>
      <w:tr w:rsidR="00455139" w:rsidTr="00455139">
        <w:trPr>
          <w:trHeight w:val="697"/>
        </w:trPr>
        <w:tc>
          <w:tcPr>
            <w:tcW w:w="1492" w:type="dxa"/>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04/10300716</w:t>
            </w:r>
          </w:p>
          <w:p w:rsidR="00455139" w:rsidRPr="00EA01B7" w:rsidRDefault="00455139" w:rsidP="00455139">
            <w:pPr>
              <w:jc w:val="center"/>
              <w:rPr>
                <w:rFonts w:ascii="Tahoma" w:hAnsi="Tahoma" w:cs="Tahoma"/>
                <w:sz w:val="21"/>
                <w:szCs w:val="21"/>
              </w:rPr>
            </w:pPr>
          </w:p>
        </w:tc>
        <w:tc>
          <w:tcPr>
            <w:tcW w:w="4680" w:type="dxa"/>
            <w:shd w:val="clear" w:color="auto" w:fill="auto"/>
            <w:hideMark/>
          </w:tcPr>
          <w:p w:rsidR="00455139" w:rsidRPr="00B61466" w:rsidRDefault="00455139" w:rsidP="00455139">
            <w:pPr>
              <w:rPr>
                <w:rFonts w:ascii="Tahoma" w:hAnsi="Tahoma" w:cs="Tahoma"/>
                <w:color w:val="000000"/>
                <w:sz w:val="21"/>
                <w:szCs w:val="21"/>
              </w:rPr>
            </w:pPr>
            <w:r w:rsidRPr="00B61466">
              <w:rPr>
                <w:rFonts w:ascii="Tahoma" w:hAnsi="Tahoma" w:cs="Tahoma"/>
                <w:color w:val="000000"/>
                <w:sz w:val="21"/>
                <w:szCs w:val="21"/>
              </w:rPr>
              <w:t>Surgical Suture, Non absorbable Monofilament Polypropylene Suture BP/USP</w:t>
            </w:r>
            <w:r>
              <w:rPr>
                <w:rFonts w:ascii="Tahoma" w:hAnsi="Tahoma" w:cs="Tahoma"/>
                <w:color w:val="000000"/>
                <w:sz w:val="21"/>
                <w:szCs w:val="21"/>
              </w:rPr>
              <w:t xml:space="preserve"> </w:t>
            </w:r>
            <w:r w:rsidRPr="00B61466">
              <w:rPr>
                <w:rFonts w:ascii="Tahoma" w:hAnsi="Tahoma" w:cs="Tahoma"/>
                <w:color w:val="000000"/>
                <w:sz w:val="21"/>
                <w:szCs w:val="21"/>
              </w:rPr>
              <w:t>Standard or Equivalent Standards, Gauge size 4/0, blue, 60cm length  with each</w:t>
            </w:r>
            <w:r>
              <w:rPr>
                <w:rFonts w:ascii="Tahoma" w:hAnsi="Tahoma" w:cs="Tahoma"/>
                <w:color w:val="000000"/>
                <w:sz w:val="21"/>
                <w:szCs w:val="21"/>
              </w:rPr>
              <w:t xml:space="preserve"> </w:t>
            </w:r>
            <w:r w:rsidRPr="00B61466">
              <w:rPr>
                <w:rFonts w:ascii="Tahoma" w:hAnsi="Tahoma" w:cs="Tahoma"/>
                <w:color w:val="000000"/>
                <w:sz w:val="21"/>
                <w:szCs w:val="21"/>
              </w:rPr>
              <w:t>end  attached to a 20mm (approx.) compound curved half circle (double arm)</w:t>
            </w:r>
            <w:r>
              <w:rPr>
                <w:rFonts w:ascii="Tahoma" w:hAnsi="Tahoma" w:cs="Tahoma"/>
                <w:color w:val="000000"/>
                <w:sz w:val="21"/>
                <w:szCs w:val="21"/>
              </w:rPr>
              <w:t xml:space="preserve"> </w:t>
            </w:r>
            <w:r w:rsidRPr="00B61466">
              <w:rPr>
                <w:rFonts w:ascii="Tahoma" w:hAnsi="Tahoma" w:cs="Tahoma"/>
                <w:color w:val="000000"/>
                <w:sz w:val="21"/>
                <w:szCs w:val="21"/>
              </w:rPr>
              <w:t>eyeless needle and sterile. Each suture packed individually in peel/tear open</w:t>
            </w:r>
          </w:p>
          <w:p w:rsidR="00455139" w:rsidRDefault="00455139" w:rsidP="00455139">
            <w:pPr>
              <w:tabs>
                <w:tab w:val="left" w:pos="1766"/>
              </w:tabs>
              <w:rPr>
                <w:rFonts w:ascii="Tahoma" w:hAnsi="Tahoma" w:cs="Tahoma"/>
                <w:color w:val="000000"/>
                <w:sz w:val="21"/>
                <w:szCs w:val="21"/>
              </w:rPr>
            </w:pPr>
            <w:proofErr w:type="gramStart"/>
            <w:r w:rsidRPr="00B61466">
              <w:rPr>
                <w:rFonts w:ascii="Tahoma" w:hAnsi="Tahoma" w:cs="Tahoma"/>
                <w:color w:val="000000"/>
                <w:sz w:val="21"/>
                <w:szCs w:val="21"/>
              </w:rPr>
              <w:t>foil</w:t>
            </w:r>
            <w:proofErr w:type="gramEnd"/>
            <w:r w:rsidRPr="00B61466">
              <w:rPr>
                <w:rFonts w:ascii="Tahoma" w:hAnsi="Tahoma" w:cs="Tahoma"/>
                <w:color w:val="000000"/>
                <w:sz w:val="21"/>
                <w:szCs w:val="21"/>
              </w:rPr>
              <w:t xml:space="preserve"> pack and </w:t>
            </w:r>
            <w:proofErr w:type="spellStart"/>
            <w:r w:rsidRPr="00B61466">
              <w:rPr>
                <w:rFonts w:ascii="Tahoma" w:hAnsi="Tahoma" w:cs="Tahoma"/>
                <w:color w:val="000000"/>
                <w:sz w:val="21"/>
                <w:szCs w:val="21"/>
              </w:rPr>
              <w:t>labelled</w:t>
            </w:r>
            <w:proofErr w:type="spellEnd"/>
            <w:r w:rsidRPr="00B61466">
              <w:rPr>
                <w:rFonts w:ascii="Tahoma" w:hAnsi="Tahoma" w:cs="Tahoma"/>
                <w:color w:val="000000"/>
                <w:sz w:val="21"/>
                <w:szCs w:val="21"/>
              </w:rPr>
              <w:t xml:space="preserve"> accordingly.</w:t>
            </w:r>
          </w:p>
          <w:p w:rsidR="00455139" w:rsidRPr="00E27DD8" w:rsidRDefault="00455139" w:rsidP="00455139">
            <w:pPr>
              <w:tabs>
                <w:tab w:val="left" w:pos="1766"/>
              </w:tabs>
              <w:rPr>
                <w:rFonts w:ascii="Tahoma" w:hAnsi="Tahoma" w:cs="Tahoma"/>
                <w:color w:val="000000"/>
                <w:sz w:val="21"/>
                <w:szCs w:val="21"/>
              </w:rPr>
            </w:pPr>
          </w:p>
        </w:tc>
        <w:tc>
          <w:tcPr>
            <w:tcW w:w="117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600 </w:t>
            </w:r>
            <w:proofErr w:type="spellStart"/>
            <w:r>
              <w:rPr>
                <w:rFonts w:ascii="Tahoma" w:hAnsi="Tahoma" w:cs="Tahoma"/>
                <w:color w:val="000000"/>
                <w:sz w:val="21"/>
                <w:szCs w:val="21"/>
              </w:rPr>
              <w:t>Nos</w:t>
            </w:r>
            <w:proofErr w:type="spellEnd"/>
          </w:p>
        </w:tc>
        <w:tc>
          <w:tcPr>
            <w:tcW w:w="2610" w:type="dxa"/>
          </w:tcPr>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300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Jan./2020</w:t>
            </w:r>
          </w:p>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300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Apr./2020</w:t>
            </w:r>
          </w:p>
        </w:tc>
      </w:tr>
      <w:tr w:rsidR="00455139" w:rsidTr="00455139">
        <w:trPr>
          <w:trHeight w:val="697"/>
        </w:trPr>
        <w:tc>
          <w:tcPr>
            <w:tcW w:w="1492" w:type="dxa"/>
            <w:shd w:val="clear" w:color="auto" w:fill="auto"/>
            <w:noWrap/>
            <w:hideMark/>
          </w:tcPr>
          <w:p w:rsidR="00455139" w:rsidRDefault="00455139" w:rsidP="00455139">
            <w:pPr>
              <w:rPr>
                <w:rFonts w:ascii="Tahoma" w:hAnsi="Tahoma" w:cs="Tahoma"/>
                <w:color w:val="000000"/>
                <w:sz w:val="21"/>
                <w:szCs w:val="21"/>
              </w:rPr>
            </w:pPr>
            <w:r>
              <w:rPr>
                <w:rFonts w:ascii="Tahoma" w:hAnsi="Tahoma" w:cs="Tahoma"/>
                <w:color w:val="000000"/>
                <w:sz w:val="21"/>
                <w:szCs w:val="21"/>
              </w:rPr>
              <w:t>05/10300731</w:t>
            </w:r>
          </w:p>
          <w:p w:rsidR="00455139" w:rsidRPr="00EA01B7" w:rsidRDefault="00455139" w:rsidP="00455139">
            <w:pPr>
              <w:jc w:val="center"/>
              <w:rPr>
                <w:rFonts w:ascii="Tahoma" w:hAnsi="Tahoma" w:cs="Tahoma"/>
                <w:sz w:val="21"/>
                <w:szCs w:val="21"/>
              </w:rPr>
            </w:pPr>
          </w:p>
        </w:tc>
        <w:tc>
          <w:tcPr>
            <w:tcW w:w="4680" w:type="dxa"/>
            <w:shd w:val="clear" w:color="auto" w:fill="auto"/>
            <w:hideMark/>
          </w:tcPr>
          <w:p w:rsidR="00455139" w:rsidRDefault="00455139" w:rsidP="00455139">
            <w:pPr>
              <w:rPr>
                <w:rFonts w:ascii="Tahoma" w:hAnsi="Tahoma" w:cs="Tahoma"/>
                <w:color w:val="000000"/>
                <w:sz w:val="21"/>
                <w:szCs w:val="21"/>
              </w:rPr>
            </w:pPr>
            <w:r w:rsidRPr="00B61466">
              <w:rPr>
                <w:rFonts w:ascii="Tahoma" w:hAnsi="Tahoma" w:cs="Tahoma"/>
                <w:color w:val="000000"/>
                <w:sz w:val="21"/>
                <w:szCs w:val="21"/>
              </w:rPr>
              <w:t>Non absorbable Synthetic Monofilament Surgical Suture Polypropylene BP/USP</w:t>
            </w:r>
            <w:r>
              <w:rPr>
                <w:rFonts w:ascii="Tahoma" w:hAnsi="Tahoma" w:cs="Tahoma"/>
                <w:color w:val="000000"/>
                <w:sz w:val="21"/>
                <w:szCs w:val="21"/>
              </w:rPr>
              <w:t xml:space="preserve"> </w:t>
            </w:r>
            <w:r w:rsidRPr="00B61466">
              <w:rPr>
                <w:rFonts w:ascii="Tahoma" w:hAnsi="Tahoma" w:cs="Tahoma"/>
                <w:color w:val="000000"/>
                <w:sz w:val="21"/>
                <w:szCs w:val="21"/>
              </w:rPr>
              <w:t>Standard or Equivalent Standard, size 4/0, blue, 90cm (approx.) length, each end</w:t>
            </w:r>
            <w:r>
              <w:rPr>
                <w:rFonts w:ascii="Tahoma" w:hAnsi="Tahoma" w:cs="Tahoma"/>
                <w:color w:val="000000"/>
                <w:sz w:val="21"/>
                <w:szCs w:val="21"/>
              </w:rPr>
              <w:t xml:space="preserve"> </w:t>
            </w:r>
            <w:r w:rsidRPr="00B61466">
              <w:rPr>
                <w:rFonts w:ascii="Tahoma" w:hAnsi="Tahoma" w:cs="Tahoma"/>
                <w:color w:val="000000"/>
                <w:sz w:val="21"/>
                <w:szCs w:val="21"/>
              </w:rPr>
              <w:t>attached to a 17mm/18mm half circle round bodied taper point eyeless needle,</w:t>
            </w:r>
            <w:r>
              <w:rPr>
                <w:rFonts w:ascii="Tahoma" w:hAnsi="Tahoma" w:cs="Tahoma"/>
                <w:color w:val="000000"/>
                <w:sz w:val="21"/>
                <w:szCs w:val="21"/>
              </w:rPr>
              <w:t xml:space="preserve"> </w:t>
            </w:r>
            <w:r w:rsidRPr="00B61466">
              <w:rPr>
                <w:rFonts w:ascii="Tahoma" w:hAnsi="Tahoma" w:cs="Tahoma"/>
                <w:color w:val="000000"/>
                <w:sz w:val="21"/>
                <w:szCs w:val="21"/>
              </w:rPr>
              <w:t xml:space="preserve">(double arm), with PTFE </w:t>
            </w:r>
            <w:proofErr w:type="spellStart"/>
            <w:r w:rsidRPr="00B61466">
              <w:rPr>
                <w:rFonts w:ascii="Tahoma" w:hAnsi="Tahoma" w:cs="Tahoma"/>
                <w:color w:val="000000"/>
                <w:sz w:val="21"/>
                <w:szCs w:val="21"/>
              </w:rPr>
              <w:t>pledget</w:t>
            </w:r>
            <w:proofErr w:type="spellEnd"/>
            <w:r w:rsidRPr="00B61466">
              <w:rPr>
                <w:rFonts w:ascii="Tahoma" w:hAnsi="Tahoma" w:cs="Tahoma"/>
                <w:color w:val="000000"/>
                <w:sz w:val="21"/>
                <w:szCs w:val="21"/>
              </w:rPr>
              <w:t xml:space="preserve"> size 3mm x 3mm x 1.5mm, sterile.</w:t>
            </w:r>
          </w:p>
          <w:p w:rsidR="00455139" w:rsidRPr="00E27DD8" w:rsidRDefault="00455139" w:rsidP="00455139">
            <w:pPr>
              <w:rPr>
                <w:rFonts w:ascii="Tahoma" w:hAnsi="Tahoma" w:cs="Tahoma"/>
                <w:color w:val="000000"/>
                <w:sz w:val="21"/>
                <w:szCs w:val="21"/>
              </w:rPr>
            </w:pPr>
          </w:p>
        </w:tc>
        <w:tc>
          <w:tcPr>
            <w:tcW w:w="1170" w:type="dxa"/>
            <w:shd w:val="clear" w:color="auto" w:fill="auto"/>
            <w:noWrap/>
            <w:hideMark/>
          </w:tcPr>
          <w:p w:rsidR="00455139" w:rsidRPr="00E27DD8" w:rsidRDefault="00455139" w:rsidP="00455139">
            <w:pPr>
              <w:jc w:val="center"/>
              <w:rPr>
                <w:rFonts w:ascii="Tahoma" w:hAnsi="Tahoma" w:cs="Tahoma"/>
                <w:color w:val="000000"/>
                <w:sz w:val="21"/>
                <w:szCs w:val="21"/>
              </w:rPr>
            </w:pPr>
            <w:r>
              <w:rPr>
                <w:rFonts w:ascii="Tahoma" w:hAnsi="Tahoma" w:cs="Tahoma"/>
                <w:color w:val="000000"/>
                <w:sz w:val="21"/>
                <w:szCs w:val="21"/>
              </w:rPr>
              <w:t xml:space="preserve">400 </w:t>
            </w:r>
            <w:proofErr w:type="spellStart"/>
            <w:r>
              <w:rPr>
                <w:rFonts w:ascii="Tahoma" w:hAnsi="Tahoma" w:cs="Tahoma"/>
                <w:color w:val="000000"/>
                <w:sz w:val="21"/>
                <w:szCs w:val="21"/>
              </w:rPr>
              <w:t>Nos</w:t>
            </w:r>
            <w:proofErr w:type="spellEnd"/>
          </w:p>
        </w:tc>
        <w:tc>
          <w:tcPr>
            <w:tcW w:w="2610" w:type="dxa"/>
          </w:tcPr>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200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Jan./2020</w:t>
            </w:r>
          </w:p>
          <w:p w:rsidR="00455139" w:rsidRDefault="00455139" w:rsidP="00455139">
            <w:pPr>
              <w:rPr>
                <w:rFonts w:ascii="Tahoma" w:hAnsi="Tahoma" w:cs="Tahoma"/>
                <w:color w:val="000000"/>
                <w:sz w:val="21"/>
                <w:szCs w:val="21"/>
              </w:rPr>
            </w:pPr>
            <w:r>
              <w:rPr>
                <w:rFonts w:ascii="Tahoma" w:hAnsi="Tahoma" w:cs="Tahoma"/>
                <w:color w:val="000000"/>
                <w:sz w:val="21"/>
                <w:szCs w:val="21"/>
              </w:rPr>
              <w:t xml:space="preserve">200 </w:t>
            </w:r>
            <w:proofErr w:type="spellStart"/>
            <w:r>
              <w:rPr>
                <w:rFonts w:ascii="Tahoma" w:hAnsi="Tahoma" w:cs="Tahoma"/>
                <w:color w:val="000000"/>
                <w:sz w:val="21"/>
                <w:szCs w:val="21"/>
              </w:rPr>
              <w:t>Nos</w:t>
            </w:r>
            <w:proofErr w:type="spellEnd"/>
            <w:r>
              <w:rPr>
                <w:rFonts w:ascii="Tahoma" w:hAnsi="Tahoma" w:cs="Tahoma"/>
                <w:color w:val="000000"/>
                <w:sz w:val="21"/>
                <w:szCs w:val="21"/>
              </w:rPr>
              <w:t xml:space="preserve"> – Apr./2020</w:t>
            </w:r>
          </w:p>
        </w:tc>
      </w:tr>
    </w:tbl>
    <w:p w:rsidR="00455139" w:rsidRDefault="00455139" w:rsidP="00455139">
      <w:pPr>
        <w:rPr>
          <w:rFonts w:ascii="Tahoma" w:hAnsi="Tahoma" w:cs="Tahoma"/>
          <w:b/>
          <w:sz w:val="21"/>
          <w:szCs w:val="21"/>
        </w:rPr>
      </w:pPr>
    </w:p>
    <w:p w:rsidR="00455139" w:rsidRDefault="00455139" w:rsidP="00455139">
      <w:pPr>
        <w:rPr>
          <w:rFonts w:ascii="Tahoma" w:hAnsi="Tahoma" w:cs="Tahoma"/>
          <w:b/>
          <w:sz w:val="21"/>
          <w:szCs w:val="21"/>
        </w:rPr>
      </w:pPr>
      <w:proofErr w:type="gramStart"/>
      <w:r w:rsidRPr="00A94CFE">
        <w:rPr>
          <w:rFonts w:ascii="Tahoma" w:hAnsi="Tahoma" w:cs="Tahoma"/>
          <w:b/>
          <w:sz w:val="21"/>
          <w:szCs w:val="21"/>
        </w:rPr>
        <w:t>Packing :</w:t>
      </w:r>
      <w:proofErr w:type="gramEnd"/>
      <w:r w:rsidRPr="00A94CFE">
        <w:rPr>
          <w:rFonts w:ascii="Tahoma" w:hAnsi="Tahoma" w:cs="Tahoma"/>
          <w:b/>
          <w:sz w:val="21"/>
          <w:szCs w:val="21"/>
        </w:rPr>
        <w:t xml:space="preserve"> 1 </w:t>
      </w:r>
      <w:proofErr w:type="spellStart"/>
      <w:r w:rsidRPr="00A94CFE">
        <w:rPr>
          <w:rFonts w:ascii="Tahoma" w:hAnsi="Tahoma" w:cs="Tahoma"/>
          <w:b/>
          <w:sz w:val="21"/>
          <w:szCs w:val="21"/>
        </w:rPr>
        <w:t>Nos</w:t>
      </w:r>
      <w:proofErr w:type="spellEnd"/>
    </w:p>
    <w:p w:rsidR="00455139" w:rsidRDefault="00455139" w:rsidP="00455139">
      <w:pPr>
        <w:rPr>
          <w:rFonts w:ascii="Tahoma" w:hAnsi="Tahoma"/>
          <w:b/>
          <w:sz w:val="21"/>
          <w:szCs w:val="21"/>
        </w:rPr>
      </w:pPr>
    </w:p>
    <w:p w:rsidR="00455139" w:rsidRPr="00DC72FE" w:rsidRDefault="00455139" w:rsidP="00455139">
      <w:pPr>
        <w:rPr>
          <w:rFonts w:ascii="Tahoma" w:hAnsi="Tahoma"/>
          <w:b/>
        </w:rPr>
      </w:pPr>
      <w:proofErr w:type="gramStart"/>
      <w:r w:rsidRPr="00DC72FE">
        <w:rPr>
          <w:rFonts w:ascii="Tahoma" w:hAnsi="Tahoma"/>
          <w:b/>
        </w:rPr>
        <w:t>NB :</w:t>
      </w:r>
      <w:proofErr w:type="gramEnd"/>
      <w:r w:rsidRPr="00DC72FE">
        <w:rPr>
          <w:rFonts w:ascii="Tahoma" w:hAnsi="Tahoma"/>
          <w:b/>
        </w:rPr>
        <w:t xml:space="preserve">  </w:t>
      </w:r>
    </w:p>
    <w:p w:rsidR="00455139" w:rsidRPr="00DC72FE" w:rsidRDefault="00455139" w:rsidP="00455139">
      <w:pPr>
        <w:rPr>
          <w:rFonts w:ascii="Tahoma" w:hAnsi="Tahoma"/>
          <w:b/>
          <w:u w:val="single"/>
        </w:rPr>
      </w:pPr>
      <w:r w:rsidRPr="00DC72FE">
        <w:rPr>
          <w:rFonts w:ascii="Tahoma" w:hAnsi="Tahoma"/>
          <w:b/>
        </w:rPr>
        <w:t>If offers are received on Import &amp; Supply basis from local suppliers, those offers should be in LKR.  All local suppliers/manufacturers should quote in LKR for the total delivery price to MSD stores.</w:t>
      </w:r>
    </w:p>
    <w:p w:rsidR="00455139" w:rsidRPr="00F3292D" w:rsidRDefault="00455139" w:rsidP="00455139">
      <w:pPr>
        <w:jc w:val="both"/>
        <w:rPr>
          <w:rFonts w:ascii="Cambria" w:hAnsi="Cambria" w:cs="Cambria"/>
          <w:sz w:val="10"/>
          <w:szCs w:val="10"/>
        </w:rPr>
      </w:pPr>
    </w:p>
    <w:p w:rsidR="00455139" w:rsidRDefault="00455139" w:rsidP="00455139">
      <w:pPr>
        <w:jc w:val="both"/>
        <w:rPr>
          <w:rFonts w:ascii="Cambria" w:hAnsi="Cambria" w:cs="Cambria"/>
        </w:rPr>
      </w:pPr>
    </w:p>
    <w:p w:rsidR="00455139" w:rsidRDefault="00455139" w:rsidP="00455139">
      <w:pPr>
        <w:jc w:val="both"/>
        <w:rPr>
          <w:rFonts w:ascii="Cambria" w:hAnsi="Cambria" w:cs="Cambria"/>
        </w:rPr>
      </w:pPr>
    </w:p>
    <w:p w:rsidR="00455139" w:rsidRDefault="00455139" w:rsidP="00455139">
      <w:pPr>
        <w:jc w:val="both"/>
        <w:rPr>
          <w:rFonts w:ascii="Cambria" w:hAnsi="Cambria" w:cs="Cambria"/>
        </w:rPr>
      </w:pPr>
    </w:p>
    <w:p w:rsidR="00455139" w:rsidRDefault="00455139" w:rsidP="00455139">
      <w:pPr>
        <w:jc w:val="both"/>
        <w:rPr>
          <w:rFonts w:ascii="Cambria" w:hAnsi="Cambria" w:cs="Cambria"/>
        </w:rPr>
      </w:pPr>
    </w:p>
    <w:p w:rsidR="00455139" w:rsidRDefault="00455139" w:rsidP="00455139">
      <w:pPr>
        <w:jc w:val="both"/>
        <w:rPr>
          <w:rFonts w:ascii="Cambria" w:hAnsi="Cambria" w:cs="Cambria"/>
        </w:rPr>
      </w:pPr>
    </w:p>
    <w:p w:rsidR="00455139" w:rsidRDefault="00455139" w:rsidP="00455139">
      <w:pPr>
        <w:jc w:val="both"/>
        <w:rPr>
          <w:rFonts w:ascii="Cambria" w:hAnsi="Cambria" w:cs="Cambria"/>
        </w:rPr>
      </w:pPr>
    </w:p>
    <w:p w:rsidR="00455139" w:rsidRPr="00DC107C" w:rsidRDefault="00455139" w:rsidP="00455139">
      <w:pPr>
        <w:jc w:val="both"/>
      </w:pPr>
      <w:r w:rsidRPr="00DC107C">
        <w:rPr>
          <w:rFonts w:ascii="Cambria" w:hAnsi="Cambria" w:cs="Cambria"/>
        </w:rPr>
        <w:t xml:space="preserve">Shipment should be made exclusively on vessels belonging to the Ceylon Shipping Corporation or those chartered by CSC. However, shipment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 county. </w:t>
      </w:r>
    </w:p>
    <w:p w:rsidR="00455139" w:rsidRPr="00800379" w:rsidRDefault="00455139" w:rsidP="00455139">
      <w:pPr>
        <w:rPr>
          <w:rFonts w:ascii="Tahoma" w:hAnsi="Tahoma"/>
          <w:b/>
          <w:sz w:val="12"/>
          <w:szCs w:val="12"/>
          <w:u w:val="single"/>
        </w:rPr>
      </w:pPr>
    </w:p>
    <w:p w:rsidR="00455139" w:rsidRPr="00F549CA" w:rsidRDefault="00455139" w:rsidP="00455139">
      <w:pPr>
        <w:rPr>
          <w:rFonts w:ascii="Tahoma" w:hAnsi="Tahoma"/>
          <w:b/>
          <w:sz w:val="21"/>
          <w:szCs w:val="21"/>
          <w:u w:val="single"/>
        </w:rPr>
      </w:pPr>
      <w:r w:rsidRPr="00F549CA">
        <w:rPr>
          <w:rFonts w:ascii="Tahoma" w:hAnsi="Tahoma"/>
          <w:b/>
          <w:sz w:val="21"/>
          <w:szCs w:val="21"/>
        </w:rPr>
        <w:t>Samples Catalogue/Literature should be submitted for evaluation</w:t>
      </w:r>
      <w:r>
        <w:rPr>
          <w:rFonts w:ascii="Tahoma" w:hAnsi="Tahoma"/>
          <w:b/>
          <w:sz w:val="21"/>
          <w:szCs w:val="21"/>
        </w:rPr>
        <w:t>.</w:t>
      </w:r>
    </w:p>
    <w:p w:rsidR="00455139" w:rsidRPr="00CE2BBA" w:rsidRDefault="00455139" w:rsidP="00455139">
      <w:pPr>
        <w:rPr>
          <w:rFonts w:ascii="Tahoma" w:hAnsi="Tahoma"/>
          <w:b/>
          <w:sz w:val="8"/>
          <w:szCs w:val="8"/>
          <w:u w:val="single"/>
        </w:rPr>
      </w:pPr>
    </w:p>
    <w:p w:rsidR="00455139" w:rsidRDefault="00455139" w:rsidP="00455139">
      <w:pPr>
        <w:suppressAutoHyphens/>
        <w:rPr>
          <w:u w:val="single"/>
          <w:lang w:eastAsia="ar-SA"/>
        </w:rPr>
      </w:pPr>
    </w:p>
    <w:p w:rsidR="00455139" w:rsidRDefault="00455139" w:rsidP="00455139">
      <w:pPr>
        <w:suppressAutoHyphens/>
        <w:rPr>
          <w:u w:val="single"/>
          <w:lang w:eastAsia="ar-SA"/>
        </w:rPr>
      </w:pPr>
      <w:r w:rsidRPr="00D0746A">
        <w:rPr>
          <w:u w:val="single"/>
          <w:lang w:eastAsia="ar-SA"/>
        </w:rPr>
        <w:t xml:space="preserve">CONDITIONS OF </w:t>
      </w:r>
      <w:r>
        <w:rPr>
          <w:u w:val="single"/>
          <w:lang w:eastAsia="ar-SA"/>
        </w:rPr>
        <w:t>SUPPLY</w:t>
      </w:r>
    </w:p>
    <w:p w:rsidR="00455139" w:rsidRPr="00F3292D" w:rsidRDefault="00455139" w:rsidP="00455139">
      <w:pPr>
        <w:suppressAutoHyphens/>
        <w:rPr>
          <w:sz w:val="10"/>
          <w:szCs w:val="10"/>
          <w:u w:val="single"/>
          <w:lang w:eastAsia="ar-SA"/>
        </w:rPr>
      </w:pPr>
    </w:p>
    <w:p w:rsidR="00455139" w:rsidRDefault="00455139" w:rsidP="00455139">
      <w:pPr>
        <w:suppressAutoHyphens/>
        <w:rPr>
          <w:u w:val="single"/>
          <w:lang w:eastAsia="ar-SA"/>
        </w:rPr>
      </w:pPr>
      <w:r>
        <w:rPr>
          <w:u w:val="single"/>
          <w:lang w:eastAsia="ar-SA"/>
        </w:rPr>
        <w:t>Product &amp; Consignments</w:t>
      </w:r>
    </w:p>
    <w:p w:rsidR="00455139" w:rsidRPr="00F92BAB" w:rsidRDefault="00455139" w:rsidP="00455139">
      <w:pPr>
        <w:suppressAutoHyphens/>
        <w:rPr>
          <w:sz w:val="16"/>
          <w:szCs w:val="16"/>
          <w:u w:val="single"/>
          <w:lang w:eastAsia="ar-SA"/>
        </w:rPr>
      </w:pPr>
    </w:p>
    <w:p w:rsidR="00455139" w:rsidRPr="003044F6" w:rsidRDefault="00455139" w:rsidP="00B01B2D">
      <w:pPr>
        <w:pStyle w:val="ListParagraph"/>
        <w:numPr>
          <w:ilvl w:val="0"/>
          <w:numId w:val="27"/>
        </w:numPr>
        <w:suppressAutoHyphens/>
        <w:jc w:val="both"/>
        <w:rPr>
          <w:lang w:eastAsia="ar-SA"/>
        </w:rPr>
      </w:pPr>
      <w:r w:rsidRPr="003044F6">
        <w:rPr>
          <w:lang w:eastAsia="ar-SA"/>
        </w:rPr>
        <w:t>The consignments supplied in respect of an order concerned, shall exactly match with the reference sample submitted and the product information (item descriptions, shelf life/warranty</w:t>
      </w:r>
      <w:r>
        <w:rPr>
          <w:lang w:eastAsia="ar-SA"/>
        </w:rPr>
        <w:t xml:space="preserve"> w</w:t>
      </w:r>
      <w:r w:rsidRPr="00A24182">
        <w:rPr>
          <w:lang w:eastAsia="ar-SA"/>
        </w:rPr>
        <w:t>here applicable</w:t>
      </w:r>
      <w:r>
        <w:rPr>
          <w:lang w:eastAsia="ar-SA"/>
        </w:rPr>
        <w:t>,</w:t>
      </w:r>
      <w:r w:rsidRPr="003044F6">
        <w:rPr>
          <w:lang w:eastAsia="ar-SA"/>
        </w:rPr>
        <w:t xml:space="preserve"> manufacturer’s name, country of manufacture, country of origin, etc.) provided in the bid document by the supplier, which has been accepted by the procurement committee, and included in the Indent / P</w:t>
      </w:r>
      <w:r>
        <w:rPr>
          <w:lang w:eastAsia="ar-SA"/>
        </w:rPr>
        <w:t xml:space="preserve">urchase </w:t>
      </w:r>
      <w:r w:rsidRPr="003044F6">
        <w:rPr>
          <w:lang w:eastAsia="ar-SA"/>
        </w:rPr>
        <w:t>O</w:t>
      </w:r>
      <w:r>
        <w:rPr>
          <w:lang w:eastAsia="ar-SA"/>
        </w:rPr>
        <w:t xml:space="preserve">rder </w:t>
      </w:r>
      <w:r w:rsidRPr="003044F6">
        <w:rPr>
          <w:lang w:eastAsia="ar-SA"/>
        </w:rPr>
        <w:t>(</w:t>
      </w:r>
      <w:r>
        <w:rPr>
          <w:lang w:eastAsia="ar-SA"/>
        </w:rPr>
        <w:t xml:space="preserve">PO), </w:t>
      </w:r>
      <w:r w:rsidRPr="003044F6">
        <w:rPr>
          <w:lang w:eastAsia="ar-SA"/>
        </w:rPr>
        <w:t xml:space="preserve">issued by SPC. </w:t>
      </w:r>
    </w:p>
    <w:p w:rsidR="00455139" w:rsidRDefault="00455139" w:rsidP="00455139">
      <w:pPr>
        <w:suppressAutoHyphens/>
        <w:jc w:val="both"/>
        <w:rPr>
          <w:lang w:eastAsia="ar-SA"/>
        </w:rPr>
      </w:pPr>
    </w:p>
    <w:p w:rsidR="00455139" w:rsidRPr="003044F6" w:rsidRDefault="00455139" w:rsidP="00B01B2D">
      <w:pPr>
        <w:pStyle w:val="ListParagraph"/>
        <w:numPr>
          <w:ilvl w:val="0"/>
          <w:numId w:val="27"/>
        </w:numPr>
        <w:suppressAutoHyphens/>
        <w:ind w:left="90"/>
        <w:jc w:val="both"/>
        <w:rPr>
          <w:rFonts w:cs="Iskoola Pota"/>
          <w:lang w:eastAsia="ar-SA" w:bidi="si-LK"/>
        </w:rPr>
      </w:pPr>
      <w:r w:rsidRPr="003044F6">
        <w:rPr>
          <w:lang w:eastAsia="ar-SA"/>
        </w:rPr>
        <w:t>All items shall be supplied,</w:t>
      </w:r>
      <w:r w:rsidRPr="003044F6">
        <w:rPr>
          <w:rFonts w:cs="Iskoola Pota"/>
          <w:lang w:eastAsia="ar-SA" w:bidi="si-LK"/>
        </w:rPr>
        <w:t xml:space="preserve"> sourcing from the manufacturer and country of manufacturer, stated in the Purchase Order</w:t>
      </w:r>
      <w:r>
        <w:rPr>
          <w:rFonts w:cs="Iskoola Pota"/>
          <w:lang w:eastAsia="ar-SA" w:bidi="si-LK"/>
        </w:rPr>
        <w:t xml:space="preserve"> (PO)</w:t>
      </w:r>
      <w:r w:rsidRPr="003044F6">
        <w:rPr>
          <w:rFonts w:cs="Iskoola Pota"/>
          <w:lang w:eastAsia="ar-SA" w:bidi="si-LK"/>
        </w:rPr>
        <w:t>/Indent of SPC and wherever applicable shall have a valid product registration or waiver of registration from NMRA.</w:t>
      </w:r>
    </w:p>
    <w:p w:rsidR="00455139" w:rsidRPr="00F92BAB" w:rsidRDefault="00455139" w:rsidP="00455139">
      <w:pPr>
        <w:suppressAutoHyphens/>
        <w:ind w:left="90" w:firstLine="60"/>
        <w:jc w:val="both"/>
        <w:rPr>
          <w:sz w:val="16"/>
          <w:szCs w:val="16"/>
          <w:lang w:eastAsia="ar-SA"/>
        </w:rPr>
      </w:pPr>
    </w:p>
    <w:p w:rsidR="00455139" w:rsidRPr="003044F6" w:rsidRDefault="00455139" w:rsidP="00B01B2D">
      <w:pPr>
        <w:pStyle w:val="ListParagraph"/>
        <w:numPr>
          <w:ilvl w:val="0"/>
          <w:numId w:val="27"/>
        </w:numPr>
        <w:suppressAutoHyphens/>
        <w:ind w:left="90"/>
        <w:jc w:val="both"/>
        <w:rPr>
          <w:lang w:eastAsia="ar-SA"/>
        </w:rPr>
      </w:pPr>
      <w:r w:rsidRPr="003044F6">
        <w:rPr>
          <w:lang w:eastAsia="ar-SA"/>
        </w:rPr>
        <w:t xml:space="preserve">Maintaining the validity of the product registration during the period of </w:t>
      </w:r>
      <w:proofErr w:type="gramStart"/>
      <w:r w:rsidRPr="003044F6">
        <w:rPr>
          <w:lang w:eastAsia="ar-SA"/>
        </w:rPr>
        <w:t>supply</w:t>
      </w:r>
      <w:r w:rsidRPr="00A24182">
        <w:rPr>
          <w:lang w:eastAsia="ar-SA"/>
        </w:rPr>
        <w:t>(</w:t>
      </w:r>
      <w:proofErr w:type="gramEnd"/>
      <w:r w:rsidRPr="00A24182">
        <w:rPr>
          <w:lang w:eastAsia="ar-SA"/>
        </w:rPr>
        <w:t>delivery schedule),</w:t>
      </w:r>
      <w:r w:rsidRPr="003044F6">
        <w:rPr>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455139" w:rsidRPr="00F92BAB" w:rsidRDefault="00455139" w:rsidP="00455139">
      <w:pPr>
        <w:suppressAutoHyphens/>
        <w:ind w:left="90"/>
        <w:jc w:val="both"/>
        <w:rPr>
          <w:sz w:val="16"/>
          <w:szCs w:val="16"/>
          <w:lang w:eastAsia="ar-SA"/>
        </w:rPr>
      </w:pPr>
    </w:p>
    <w:p w:rsidR="00455139" w:rsidRPr="003044F6" w:rsidRDefault="00455139" w:rsidP="00455139">
      <w:pPr>
        <w:pStyle w:val="ListParagraph"/>
        <w:suppressAutoHyphens/>
        <w:ind w:left="90"/>
        <w:jc w:val="both"/>
        <w:rPr>
          <w:lang w:eastAsia="ar-SA"/>
        </w:rPr>
      </w:pPr>
      <w:r w:rsidRPr="003044F6">
        <w:rPr>
          <w:lang w:eastAsia="ar-SA"/>
        </w:rPr>
        <w:t>When the validity of the product/manufacturing licenses and registrations of NMRA (</w:t>
      </w:r>
      <w:proofErr w:type="spellStart"/>
      <w:r w:rsidRPr="003044F6">
        <w:rPr>
          <w:lang w:eastAsia="ar-SA"/>
        </w:rPr>
        <w:t>eg</w:t>
      </w:r>
      <w:proofErr w:type="spellEnd"/>
      <w:r w:rsidRPr="003044F6">
        <w:rPr>
          <w:lang w:eastAsia="ar-SA"/>
        </w:rPr>
        <w:t xml:space="preserve">; manufacturing license, product registration and GMP certificates), of local manufacturers / local suppliers, lapses during the year or during the </w:t>
      </w:r>
      <w:r w:rsidRPr="00A24182">
        <w:rPr>
          <w:lang w:eastAsia="ar-SA"/>
        </w:rPr>
        <w:t>period</w:t>
      </w:r>
      <w:r w:rsidRPr="003044F6">
        <w:rPr>
          <w:lang w:eastAsia="ar-SA"/>
        </w:rPr>
        <w:t xml:space="preserve"> of supply (delivery schedule), it shall be extended / renewed by the supplier. A certified copies of afore mentioned valid certificates shall be submitted to MSD by the supplier when deliveries are made.</w:t>
      </w:r>
    </w:p>
    <w:p w:rsidR="00455139" w:rsidRPr="00D0746A" w:rsidRDefault="00455139" w:rsidP="00455139">
      <w:pPr>
        <w:suppressAutoHyphens/>
        <w:ind w:left="90"/>
        <w:jc w:val="both"/>
        <w:rPr>
          <w:lang w:eastAsia="ar-SA"/>
        </w:rPr>
      </w:pPr>
    </w:p>
    <w:p w:rsidR="00455139" w:rsidRPr="003044F6" w:rsidRDefault="00455139" w:rsidP="00B01B2D">
      <w:pPr>
        <w:pStyle w:val="ListParagraph"/>
        <w:numPr>
          <w:ilvl w:val="0"/>
          <w:numId w:val="27"/>
        </w:numPr>
        <w:suppressAutoHyphens/>
        <w:ind w:left="90"/>
        <w:rPr>
          <w:bCs/>
          <w:lang w:eastAsia="ar-SA"/>
        </w:rPr>
      </w:pPr>
      <w:r w:rsidRPr="003044F6">
        <w:rPr>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455139" w:rsidRDefault="00455139" w:rsidP="00455139">
      <w:pPr>
        <w:suppressAutoHyphens/>
        <w:ind w:left="90"/>
        <w:rPr>
          <w:bCs/>
          <w:lang w:eastAsia="ar-SA"/>
        </w:rPr>
      </w:pPr>
    </w:p>
    <w:p w:rsidR="00455139" w:rsidRPr="003044F6" w:rsidRDefault="00455139" w:rsidP="00B01B2D">
      <w:pPr>
        <w:pStyle w:val="ListParagraph"/>
        <w:numPr>
          <w:ilvl w:val="0"/>
          <w:numId w:val="27"/>
        </w:numPr>
        <w:suppressAutoHyphens/>
        <w:ind w:left="90"/>
        <w:rPr>
          <w:bCs/>
          <w:lang w:eastAsia="ar-SA"/>
        </w:rPr>
      </w:pPr>
      <w:r w:rsidRPr="003044F6">
        <w:rPr>
          <w:bCs/>
          <w:lang w:eastAsia="ar-SA"/>
        </w:rPr>
        <w:t>If MSD decides to accept a part or full consignment, with deviations from certain tender conditions (</w:t>
      </w:r>
      <w:proofErr w:type="spellStart"/>
      <w:r w:rsidRPr="003044F6">
        <w:rPr>
          <w:bCs/>
          <w:lang w:eastAsia="ar-SA"/>
        </w:rPr>
        <w:t>eg</w:t>
      </w:r>
      <w:proofErr w:type="spellEnd"/>
      <w:r w:rsidRPr="003044F6">
        <w:rPr>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lang w:eastAsia="ar-SA"/>
        </w:rPr>
        <w:t>total</w:t>
      </w:r>
      <w:proofErr w:type="gramEnd"/>
      <w:r w:rsidRPr="003044F6">
        <w:rPr>
          <w:bCs/>
          <w:lang w:eastAsia="ar-SA"/>
        </w:rPr>
        <w:t xml:space="preserve"> charge = [a]+[a]x0.25) or  2% of the invoiced value, whichever is the highest.</w:t>
      </w:r>
    </w:p>
    <w:p w:rsidR="00455139" w:rsidRPr="00DC5530" w:rsidRDefault="00455139" w:rsidP="00455139">
      <w:pPr>
        <w:suppressAutoHyphens/>
        <w:ind w:left="90"/>
        <w:rPr>
          <w:bCs/>
          <w:lang w:eastAsia="ar-SA"/>
        </w:rPr>
      </w:pPr>
    </w:p>
    <w:p w:rsidR="00455139" w:rsidRDefault="00455139" w:rsidP="00455139">
      <w:pPr>
        <w:pStyle w:val="ListParagraph"/>
        <w:suppressAutoHyphens/>
        <w:ind w:left="90"/>
        <w:rPr>
          <w:bCs/>
          <w:color w:val="FF0000"/>
          <w:lang w:eastAsia="ar-SA"/>
        </w:rPr>
      </w:pPr>
      <w:r w:rsidRPr="003044F6">
        <w:rPr>
          <w:bCs/>
          <w:lang w:eastAsia="ar-SA"/>
        </w:rPr>
        <w:t>All possible tender deviations such as Packing, labeling, delivery schedule, storage status, payment mode &amp; conditions, etc.</w:t>
      </w:r>
      <w:r>
        <w:rPr>
          <w:bCs/>
          <w:lang w:eastAsia="ar-SA"/>
        </w:rPr>
        <w:t>,</w:t>
      </w:r>
      <w:r w:rsidRPr="003044F6">
        <w:rPr>
          <w:bCs/>
          <w:lang w:eastAsia="ar-SA"/>
        </w:rPr>
        <w:t xml:space="preserve"> shall be communicated and agreed upon before accepting the tender award by the supplier. Noncompliance of same shall be considered as tender violations, to apply penalty</w:t>
      </w:r>
      <w:r>
        <w:rPr>
          <w:bCs/>
          <w:lang w:eastAsia="ar-SA"/>
        </w:rPr>
        <w:t xml:space="preserve"> </w:t>
      </w:r>
      <w:r w:rsidRPr="003044F6">
        <w:rPr>
          <w:bCs/>
          <w:color w:val="FF0000"/>
          <w:lang w:eastAsia="ar-SA"/>
        </w:rPr>
        <w:t>(</w:t>
      </w:r>
      <w:r>
        <w:rPr>
          <w:bCs/>
          <w:color w:val="FF0000"/>
          <w:lang w:eastAsia="ar-SA"/>
        </w:rPr>
        <w:t xml:space="preserve">as clause </w:t>
      </w:r>
      <w:r w:rsidRPr="003044F6">
        <w:rPr>
          <w:bCs/>
          <w:color w:val="FF0000"/>
          <w:lang w:eastAsia="ar-SA"/>
        </w:rPr>
        <w:t>No. 3</w:t>
      </w:r>
      <w:r>
        <w:rPr>
          <w:bCs/>
          <w:color w:val="FF0000"/>
          <w:lang w:eastAsia="ar-SA"/>
        </w:rPr>
        <w:t>7</w:t>
      </w:r>
      <w:r w:rsidRPr="003044F6">
        <w:rPr>
          <w:bCs/>
          <w:color w:val="FF0000"/>
          <w:lang w:eastAsia="ar-SA"/>
        </w:rPr>
        <w:t>).</w:t>
      </w:r>
    </w:p>
    <w:p w:rsidR="00455139" w:rsidRDefault="00455139" w:rsidP="00455139">
      <w:pPr>
        <w:pStyle w:val="ListParagraph"/>
        <w:suppressAutoHyphens/>
        <w:ind w:left="90"/>
        <w:rPr>
          <w:bCs/>
          <w:color w:val="FF0000"/>
          <w:lang w:eastAsia="ar-SA"/>
        </w:rPr>
      </w:pPr>
    </w:p>
    <w:p w:rsidR="00455139" w:rsidRPr="00931AAA" w:rsidRDefault="00455139" w:rsidP="00B01B2D">
      <w:pPr>
        <w:pStyle w:val="ListParagraph"/>
        <w:numPr>
          <w:ilvl w:val="0"/>
          <w:numId w:val="27"/>
        </w:numPr>
        <w:suppressAutoHyphens/>
        <w:ind w:left="90"/>
        <w:rPr>
          <w:bCs/>
          <w:color w:val="FF0000"/>
          <w:lang w:eastAsia="ar-SA"/>
        </w:rPr>
      </w:pPr>
      <w:r w:rsidRPr="00931AAA">
        <w:rPr>
          <w:lang w:eastAsia="ar-SA"/>
        </w:rPr>
        <w:t>The specifications of the product offered in the bid, by the supplier shall match with the tender specifications for the item and any form of alternate offers will not be entertained.</w:t>
      </w:r>
    </w:p>
    <w:p w:rsidR="00455139" w:rsidRDefault="00455139" w:rsidP="00455139">
      <w:pPr>
        <w:pStyle w:val="ListParagraph"/>
        <w:suppressAutoHyphens/>
        <w:ind w:left="90"/>
        <w:rPr>
          <w:bCs/>
          <w:color w:val="FF0000"/>
          <w:sz w:val="22"/>
          <w:szCs w:val="22"/>
          <w:lang w:eastAsia="ar-SA"/>
        </w:rPr>
      </w:pPr>
    </w:p>
    <w:p w:rsidR="00B01B2D" w:rsidRDefault="00B01B2D" w:rsidP="00455139">
      <w:pPr>
        <w:pStyle w:val="ListParagraph"/>
        <w:suppressAutoHyphens/>
        <w:ind w:left="90"/>
        <w:rPr>
          <w:bCs/>
          <w:color w:val="FF0000"/>
          <w:sz w:val="22"/>
          <w:szCs w:val="22"/>
          <w:lang w:eastAsia="ar-SA"/>
        </w:rPr>
      </w:pPr>
    </w:p>
    <w:p w:rsidR="00B01B2D" w:rsidRDefault="00B01B2D" w:rsidP="00455139">
      <w:pPr>
        <w:pStyle w:val="ListParagraph"/>
        <w:suppressAutoHyphens/>
        <w:ind w:left="90"/>
        <w:rPr>
          <w:bCs/>
          <w:color w:val="FF0000"/>
          <w:sz w:val="22"/>
          <w:szCs w:val="22"/>
          <w:lang w:eastAsia="ar-SA"/>
        </w:rPr>
      </w:pPr>
    </w:p>
    <w:p w:rsidR="00B01B2D" w:rsidRDefault="00B01B2D" w:rsidP="00455139">
      <w:pPr>
        <w:pStyle w:val="ListParagraph"/>
        <w:suppressAutoHyphens/>
        <w:ind w:left="90"/>
        <w:rPr>
          <w:bCs/>
          <w:color w:val="FF0000"/>
          <w:sz w:val="22"/>
          <w:szCs w:val="22"/>
          <w:lang w:eastAsia="ar-SA"/>
        </w:rPr>
      </w:pPr>
    </w:p>
    <w:p w:rsidR="00B01B2D" w:rsidRPr="00845C38" w:rsidRDefault="00B01B2D" w:rsidP="00455139">
      <w:pPr>
        <w:pStyle w:val="ListParagraph"/>
        <w:suppressAutoHyphens/>
        <w:ind w:left="90"/>
        <w:rPr>
          <w:bCs/>
          <w:color w:val="FF0000"/>
          <w:sz w:val="22"/>
          <w:szCs w:val="22"/>
          <w:lang w:eastAsia="ar-SA"/>
        </w:rPr>
      </w:pPr>
    </w:p>
    <w:p w:rsidR="00455139" w:rsidRDefault="00455139" w:rsidP="00455139">
      <w:pPr>
        <w:suppressAutoHyphens/>
        <w:ind w:left="90"/>
        <w:rPr>
          <w:b/>
          <w:bCs/>
          <w:u w:val="single"/>
          <w:lang w:eastAsia="ar-SA"/>
        </w:rPr>
      </w:pPr>
      <w:r w:rsidRPr="00D54993">
        <w:rPr>
          <w:b/>
          <w:bCs/>
          <w:u w:val="single"/>
          <w:lang w:eastAsia="ar-SA"/>
        </w:rPr>
        <w:t>Shelf life &amp; Warrantees</w:t>
      </w:r>
    </w:p>
    <w:p w:rsidR="00455139" w:rsidRPr="00690C35" w:rsidRDefault="00455139" w:rsidP="00455139">
      <w:pPr>
        <w:pStyle w:val="ListParagraph"/>
        <w:numPr>
          <w:ilvl w:val="0"/>
          <w:numId w:val="12"/>
        </w:numPr>
        <w:suppressAutoHyphens/>
        <w:ind w:left="142" w:hanging="426"/>
        <w:rPr>
          <w:bCs/>
          <w:lang w:eastAsia="ar-SA"/>
        </w:rPr>
      </w:pPr>
      <w:r w:rsidRPr="00690C35">
        <w:rPr>
          <w:bCs/>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r w:rsidRPr="00EE7A1F">
        <w:rPr>
          <w:bCs/>
          <w:lang w:eastAsia="ar-SA"/>
        </w:rPr>
        <w:t xml:space="preserve"> </w:t>
      </w:r>
      <w:r>
        <w:rPr>
          <w:bCs/>
          <w:lang w:eastAsia="ar-SA"/>
        </w:rPr>
        <w:t>(only applicable for Non Consumable Items)</w:t>
      </w:r>
    </w:p>
    <w:p w:rsidR="00455139" w:rsidRPr="00772D91" w:rsidRDefault="00455139" w:rsidP="00455139">
      <w:pPr>
        <w:pStyle w:val="ListParagraph"/>
        <w:suppressAutoHyphens/>
        <w:ind w:left="0"/>
        <w:rPr>
          <w:bCs/>
          <w:lang w:eastAsia="ar-SA"/>
        </w:rPr>
      </w:pPr>
    </w:p>
    <w:p w:rsidR="00455139" w:rsidRPr="00AF3DB8" w:rsidRDefault="00455139" w:rsidP="00455139">
      <w:pPr>
        <w:pStyle w:val="ListParagraph"/>
        <w:numPr>
          <w:ilvl w:val="0"/>
          <w:numId w:val="12"/>
        </w:numPr>
        <w:suppressAutoHyphens/>
        <w:ind w:left="0" w:hanging="284"/>
        <w:rPr>
          <w:bCs/>
          <w:lang w:eastAsia="ar-SA"/>
        </w:rPr>
      </w:pPr>
      <w:r w:rsidRPr="00AF3DB8">
        <w:rPr>
          <w:lang w:eastAsia="ar-SA"/>
        </w:rPr>
        <w:t>Freshly manufactured stocks of the product shall be supplied; thereby the</w:t>
      </w:r>
      <w:r w:rsidRPr="00AF3DB8">
        <w:rPr>
          <w:color w:val="000000"/>
          <w:lang w:eastAsia="ar-SA"/>
        </w:rPr>
        <w:t xml:space="preserve"> residual Shelf Life (shelf life remaining at the time of delivery of goods in Sri Lanka/MSD stores in case of local supplies) of the product, shall be 85% of the shelf life </w:t>
      </w:r>
      <w:proofErr w:type="gramStart"/>
      <w:r w:rsidRPr="00AF3DB8">
        <w:rPr>
          <w:color w:val="000000"/>
          <w:lang w:eastAsia="ar-SA"/>
        </w:rPr>
        <w:t>requested(</w:t>
      </w:r>
      <w:proofErr w:type="gramEnd"/>
      <w:r w:rsidRPr="00AF3DB8">
        <w:rPr>
          <w:color w:val="000000"/>
          <w:lang w:eastAsia="ar-SA"/>
        </w:rPr>
        <w:t xml:space="preserve">specified in order/Indent/PO).  </w:t>
      </w:r>
    </w:p>
    <w:p w:rsidR="00455139" w:rsidRPr="00AF3DB8" w:rsidRDefault="00455139" w:rsidP="00455139">
      <w:pPr>
        <w:pStyle w:val="ListParagraph"/>
        <w:suppressAutoHyphens/>
        <w:ind w:left="0"/>
        <w:jc w:val="both"/>
        <w:rPr>
          <w:rFonts w:eastAsia="Calibri"/>
          <w:b/>
          <w:bCs/>
          <w:i/>
          <w:iCs/>
          <w:color w:val="17365D"/>
        </w:rPr>
      </w:pPr>
      <w:r w:rsidRPr="00AF3DB8">
        <w:rPr>
          <w:color w:val="000000"/>
          <w:lang w:eastAsia="ar-SA"/>
        </w:rPr>
        <w:t>In respect of the items with requested shelf life equal or more than 24 months, any deficit between the residual shelf life and requested shelf</w:t>
      </w:r>
      <w:r>
        <w:rPr>
          <w:color w:val="000000"/>
          <w:lang w:eastAsia="ar-SA"/>
        </w:rPr>
        <w:t xml:space="preserve"> life</w:t>
      </w:r>
      <w:r w:rsidRPr="00AF3DB8">
        <w:rPr>
          <w:color w:val="000000"/>
          <w:lang w:eastAsia="ar-SA"/>
        </w:rPr>
        <w:t xml:space="preserve">, shall not be more than 04 months. </w:t>
      </w:r>
    </w:p>
    <w:p w:rsidR="00455139" w:rsidRPr="00056991" w:rsidRDefault="00455139" w:rsidP="00455139">
      <w:pPr>
        <w:suppressAutoHyphens/>
        <w:jc w:val="both"/>
        <w:rPr>
          <w:color w:val="000000"/>
          <w:sz w:val="16"/>
          <w:szCs w:val="16"/>
          <w:lang w:eastAsia="ar-SA"/>
        </w:rPr>
      </w:pPr>
    </w:p>
    <w:p w:rsidR="00455139" w:rsidRPr="00056991" w:rsidRDefault="00455139" w:rsidP="00455139">
      <w:pPr>
        <w:pStyle w:val="ListParagraph"/>
        <w:suppressAutoHyphens/>
        <w:ind w:left="0"/>
        <w:jc w:val="both"/>
        <w:rPr>
          <w:rFonts w:eastAsia="Calibri"/>
          <w:bCs/>
          <w:i/>
          <w:iCs/>
          <w:color w:val="17365D"/>
        </w:rPr>
      </w:pPr>
      <w:r w:rsidRPr="00056991">
        <w:rPr>
          <w:rFonts w:eastAsia="Calibri"/>
          <w:bCs/>
          <w:iCs/>
          <w:color w:val="000000"/>
        </w:rPr>
        <w:t>In the violation of the above tender condition, SPC/MSD reserves the right to accept a reduced quantity, that is usable (as per the consumption rate) up to three months before the expiry of same and will subject to application of a penalty</w:t>
      </w:r>
      <w:r>
        <w:rPr>
          <w:rFonts w:eastAsia="Calibri"/>
          <w:bCs/>
          <w:iCs/>
          <w:color w:val="000000"/>
        </w:rPr>
        <w:t xml:space="preserve"> </w:t>
      </w:r>
      <w:r w:rsidRPr="00056991">
        <w:rPr>
          <w:rFonts w:eastAsia="Calibri"/>
          <w:bCs/>
          <w:iCs/>
          <w:color w:val="FF0000"/>
        </w:rPr>
        <w:t>(as clause No. 3</w:t>
      </w:r>
      <w:r>
        <w:rPr>
          <w:rFonts w:eastAsia="Calibri"/>
          <w:bCs/>
          <w:iCs/>
          <w:color w:val="FF0000"/>
        </w:rPr>
        <w:t>7</w:t>
      </w:r>
      <w:r w:rsidRPr="00056991">
        <w:rPr>
          <w:rFonts w:eastAsia="Calibri"/>
          <w:bCs/>
          <w:iCs/>
          <w:color w:val="FF0000"/>
        </w:rPr>
        <w:t xml:space="preserve"> ). </w:t>
      </w:r>
    </w:p>
    <w:p w:rsidR="00455139" w:rsidRPr="00056991" w:rsidRDefault="00455139" w:rsidP="00455139">
      <w:pPr>
        <w:pStyle w:val="ListParagraph"/>
        <w:suppressAutoHyphens/>
        <w:ind w:left="0"/>
        <w:jc w:val="both"/>
        <w:rPr>
          <w:rFonts w:eastAsia="Calibri"/>
          <w:bCs/>
          <w:iCs/>
        </w:rPr>
      </w:pPr>
      <w:r w:rsidRPr="00056991">
        <w:rPr>
          <w:rFonts w:eastAsia="Calibri"/>
          <w:bCs/>
          <w:iCs/>
        </w:rPr>
        <w:t xml:space="preserve">When the shelf life is not specified in the indent/PO/item spec; the requested shelf life shall be considered as, 36 months for surgical items and 24 months for </w:t>
      </w:r>
      <w:proofErr w:type="spellStart"/>
      <w:r w:rsidRPr="00056991">
        <w:rPr>
          <w:rFonts w:eastAsia="Calibri"/>
          <w:bCs/>
          <w:iCs/>
        </w:rPr>
        <w:t>pharma</w:t>
      </w:r>
      <w:proofErr w:type="spellEnd"/>
      <w:r w:rsidRPr="00056991">
        <w:rPr>
          <w:rFonts w:eastAsia="Calibri"/>
          <w:bCs/>
          <w:iCs/>
        </w:rPr>
        <w:t xml:space="preserve">. / </w:t>
      </w:r>
      <w:proofErr w:type="gramStart"/>
      <w:r w:rsidRPr="00056991">
        <w:rPr>
          <w:rFonts w:eastAsia="Calibri"/>
          <w:bCs/>
          <w:iCs/>
        </w:rPr>
        <w:t>laboratory</w:t>
      </w:r>
      <w:proofErr w:type="gramEnd"/>
      <w:r w:rsidRPr="00056991">
        <w:rPr>
          <w:rFonts w:eastAsia="Calibri"/>
          <w:bCs/>
          <w:iCs/>
        </w:rPr>
        <w:t xml:space="preserve"> items.</w:t>
      </w:r>
    </w:p>
    <w:p w:rsidR="00455139" w:rsidRPr="004B242C" w:rsidRDefault="00455139" w:rsidP="00455139">
      <w:pPr>
        <w:suppressAutoHyphens/>
        <w:jc w:val="both"/>
        <w:rPr>
          <w:rFonts w:eastAsia="Calibri"/>
          <w:bCs/>
          <w:iCs/>
          <w:strike/>
          <w:color w:val="17365D"/>
        </w:rPr>
      </w:pPr>
    </w:p>
    <w:p w:rsidR="00455139" w:rsidRDefault="00455139" w:rsidP="00455139">
      <w:pPr>
        <w:suppressAutoHyphens/>
        <w:jc w:val="both"/>
        <w:rPr>
          <w:rFonts w:eastAsia="Calibri"/>
          <w:b/>
          <w:bCs/>
          <w:iCs/>
          <w:color w:val="17365D"/>
          <w:u w:val="single"/>
        </w:rPr>
      </w:pPr>
      <w:r w:rsidRPr="002178B9">
        <w:rPr>
          <w:rFonts w:eastAsia="Calibri"/>
          <w:b/>
          <w:bCs/>
          <w:iCs/>
          <w:color w:val="17365D"/>
          <w:u w:val="single"/>
        </w:rPr>
        <w:t xml:space="preserve">Standards &amp; Quality </w:t>
      </w:r>
    </w:p>
    <w:p w:rsidR="00455139" w:rsidRPr="00772D91" w:rsidRDefault="00455139" w:rsidP="00455139">
      <w:pPr>
        <w:pStyle w:val="ListParagraph"/>
        <w:numPr>
          <w:ilvl w:val="0"/>
          <w:numId w:val="12"/>
        </w:numPr>
        <w:suppressAutoHyphens/>
        <w:overflowPunct w:val="0"/>
        <w:autoSpaceDE w:val="0"/>
        <w:autoSpaceDN w:val="0"/>
        <w:adjustRightInd w:val="0"/>
        <w:ind w:left="0" w:hanging="284"/>
        <w:contextualSpacing w:val="0"/>
        <w:jc w:val="both"/>
        <w:textAlignment w:val="baseline"/>
        <w:rPr>
          <w:rFonts w:eastAsia="Calibri"/>
          <w:b/>
          <w:bCs/>
          <w:iCs/>
          <w:color w:val="17365D"/>
          <w:u w:val="single"/>
        </w:rPr>
      </w:pPr>
      <w:r w:rsidRPr="00772D91">
        <w:rPr>
          <w:u w:val="single"/>
          <w:lang w:eastAsia="ar-SA"/>
        </w:rPr>
        <w:t>Standards;</w:t>
      </w:r>
      <w:r w:rsidRPr="00772D91">
        <w:rPr>
          <w:lang w:eastAsia="ar-SA"/>
        </w:rPr>
        <w:t xml:space="preserve"> In addition to </w:t>
      </w:r>
      <w:proofErr w:type="spellStart"/>
      <w:r w:rsidRPr="00772D91">
        <w:rPr>
          <w:lang w:eastAsia="ar-SA"/>
        </w:rPr>
        <w:t>Pharmacopoeial</w:t>
      </w:r>
      <w:proofErr w:type="spellEnd"/>
      <w:r w:rsidRPr="00772D91">
        <w:rPr>
          <w:lang w:eastAsia="ar-SA"/>
        </w:rPr>
        <w:t xml:space="preserve"> Standards that are indicated in the item specifications, other </w:t>
      </w:r>
      <w:proofErr w:type="spellStart"/>
      <w:r w:rsidRPr="00772D91">
        <w:rPr>
          <w:lang w:eastAsia="ar-SA"/>
        </w:rPr>
        <w:t>Pharmacopoeial</w:t>
      </w:r>
      <w:proofErr w:type="spellEnd"/>
      <w:r w:rsidRPr="00772D91">
        <w:rPr>
          <w:lang w:eastAsia="ar-SA"/>
        </w:rPr>
        <w:t xml:space="preserve"> Standards that are registered at National Medicines Regulatory Authority in Sri Lanka are also acceptable when no bidders have quoted for the standard specified in the item specification.</w:t>
      </w:r>
    </w:p>
    <w:p w:rsidR="00455139" w:rsidRDefault="00455139" w:rsidP="00455139">
      <w:pPr>
        <w:suppressAutoHyphens/>
        <w:jc w:val="both"/>
        <w:rPr>
          <w:lang w:eastAsia="ar-SA"/>
        </w:rPr>
      </w:pPr>
    </w:p>
    <w:p w:rsidR="00455139" w:rsidRDefault="00455139" w:rsidP="00455139">
      <w:pPr>
        <w:pStyle w:val="ListParagraph"/>
        <w:numPr>
          <w:ilvl w:val="0"/>
          <w:numId w:val="12"/>
        </w:numPr>
        <w:suppressAutoHyphens/>
        <w:ind w:left="142" w:hanging="426"/>
        <w:jc w:val="both"/>
        <w:rPr>
          <w:lang w:eastAsia="ar-SA"/>
        </w:rPr>
      </w:pPr>
      <w:r w:rsidRPr="00772D91">
        <w:rPr>
          <w:lang w:eastAsia="ar-SA"/>
        </w:rPr>
        <w:t>Any product deficient of its sub components/ accessories, not at the specified quality standards or all its components not unitized appropriately in packaging (as a set), shall be rejected.</w:t>
      </w:r>
    </w:p>
    <w:p w:rsidR="00455139" w:rsidRPr="00772D91" w:rsidRDefault="00455139" w:rsidP="00455139">
      <w:pPr>
        <w:pStyle w:val="ListParagraph"/>
        <w:suppressAutoHyphens/>
        <w:ind w:left="142"/>
        <w:jc w:val="both"/>
        <w:rPr>
          <w:lang w:eastAsia="ar-SA"/>
        </w:rPr>
      </w:pPr>
    </w:p>
    <w:p w:rsidR="00455139" w:rsidRPr="000C6749" w:rsidRDefault="00455139" w:rsidP="00455139">
      <w:pPr>
        <w:pStyle w:val="ListParagraph"/>
        <w:numPr>
          <w:ilvl w:val="0"/>
          <w:numId w:val="12"/>
        </w:numPr>
        <w:suppressAutoHyphens/>
        <w:ind w:left="0"/>
        <w:jc w:val="both"/>
        <w:rPr>
          <w:lang w:eastAsia="ar-SA"/>
        </w:rPr>
      </w:pPr>
      <w:r w:rsidRPr="000C6749">
        <w:rPr>
          <w:lang w:eastAsia="ar-SA"/>
        </w:rPr>
        <w:t>Withdrawal from use of items due to quality failure found as manufacturer’s fault:</w:t>
      </w:r>
    </w:p>
    <w:p w:rsidR="00455139" w:rsidRPr="000C6749" w:rsidRDefault="00455139" w:rsidP="00455139">
      <w:pPr>
        <w:pStyle w:val="ListParagraph"/>
        <w:suppressAutoHyphens/>
        <w:ind w:left="450" w:hanging="360"/>
        <w:jc w:val="both"/>
        <w:rPr>
          <w:b/>
          <w:bCs/>
          <w:strike/>
          <w:color w:val="17365D"/>
          <w:lang w:eastAsia="ar-SA"/>
        </w:rPr>
      </w:pPr>
      <w:r w:rsidRPr="000C6749">
        <w:rPr>
          <w:lang w:eastAsia="ar-SA"/>
        </w:rPr>
        <w:t>(</w:t>
      </w:r>
      <w:proofErr w:type="gramStart"/>
      <w:r w:rsidRPr="000C6749">
        <w:rPr>
          <w:lang w:eastAsia="ar-SA"/>
        </w:rPr>
        <w:t>a</w:t>
      </w:r>
      <w:proofErr w:type="gramEnd"/>
      <w:r w:rsidRPr="000C6749">
        <w:rPr>
          <w:lang w:eastAsia="ar-SA"/>
        </w:rPr>
        <w:t xml:space="preserve">). In case of batch withdrawal, </w:t>
      </w:r>
      <w:r w:rsidRPr="000C6749">
        <w:rPr>
          <w:b/>
          <w:bCs/>
          <w:color w:val="17365D"/>
          <w:lang w:eastAsia="ar-SA"/>
        </w:rPr>
        <w:t>value of entire batch quantity supplied</w:t>
      </w:r>
      <w:r w:rsidRPr="000C6749">
        <w:rPr>
          <w:lang w:eastAsia="ar-SA"/>
        </w:rPr>
        <w:t xml:space="preserve"> shall be recovered from the supplier.</w:t>
      </w:r>
    </w:p>
    <w:p w:rsidR="00455139" w:rsidRPr="000C6749" w:rsidRDefault="00455139" w:rsidP="00455139">
      <w:pPr>
        <w:pStyle w:val="ListParagraph"/>
        <w:suppressAutoHyphens/>
        <w:ind w:left="540" w:hanging="450"/>
        <w:jc w:val="both"/>
        <w:rPr>
          <w:lang w:eastAsia="ar-SA"/>
        </w:rPr>
      </w:pPr>
      <w:r w:rsidRPr="000C6749">
        <w:rPr>
          <w:lang w:eastAsia="ar-SA"/>
        </w:rPr>
        <w:t xml:space="preserve">(b).In case of product withdrawal, </w:t>
      </w:r>
      <w:r w:rsidRPr="000C6749">
        <w:rPr>
          <w:b/>
          <w:bCs/>
          <w:color w:val="17365D"/>
          <w:lang w:eastAsia="ar-SA"/>
        </w:rPr>
        <w:t>value of entire product quantity</w:t>
      </w:r>
      <w:r w:rsidRPr="000C6749">
        <w:rPr>
          <w:lang w:eastAsia="ar-SA"/>
        </w:rPr>
        <w:t xml:space="preserve"> supplied shall be recovered from the supplier.</w:t>
      </w:r>
    </w:p>
    <w:p w:rsidR="00455139" w:rsidRPr="00ED59D3" w:rsidRDefault="00455139" w:rsidP="00455139">
      <w:pPr>
        <w:suppressAutoHyphens/>
        <w:ind w:left="450" w:hanging="360"/>
        <w:jc w:val="both"/>
        <w:rPr>
          <w:bCs/>
          <w:strike/>
          <w:lang w:eastAsia="ar-SA"/>
        </w:rPr>
      </w:pPr>
      <w:r>
        <w:rPr>
          <w:lang w:eastAsia="ar-SA"/>
        </w:rPr>
        <w:t xml:space="preserve">(c). </w:t>
      </w:r>
      <w:r w:rsidRPr="009535C6">
        <w:rPr>
          <w:lang w:eastAsia="ar-SA"/>
        </w:rPr>
        <w:t xml:space="preserve">In the event of either a) or b) above, supplier shall be surcharged the total </w:t>
      </w:r>
      <w:r w:rsidRPr="009535C6">
        <w:rPr>
          <w:b/>
          <w:bCs/>
          <w:color w:val="17365D"/>
          <w:lang w:eastAsia="ar-SA"/>
        </w:rPr>
        <w:t>cost in</w:t>
      </w:r>
      <w:r>
        <w:rPr>
          <w:b/>
          <w:bCs/>
          <w:color w:val="17365D"/>
          <w:lang w:eastAsia="ar-SA"/>
        </w:rPr>
        <w:t xml:space="preserve">volved for </w:t>
      </w:r>
      <w:r w:rsidRPr="009535C6">
        <w:rPr>
          <w:b/>
          <w:bCs/>
          <w:color w:val="17365D"/>
          <w:lang w:eastAsia="ar-SA"/>
        </w:rPr>
        <w:t>MSD</w:t>
      </w:r>
      <w:r>
        <w:rPr>
          <w:b/>
          <w:bCs/>
          <w:color w:val="17365D"/>
          <w:lang w:eastAsia="ar-SA"/>
        </w:rPr>
        <w:t>,</w:t>
      </w:r>
      <w:r w:rsidRPr="009535C6">
        <w:rPr>
          <w:b/>
          <w:bCs/>
          <w:color w:val="17365D"/>
          <w:lang w:eastAsia="ar-SA"/>
        </w:rPr>
        <w:t xml:space="preserve"> of the quality failed supplies </w:t>
      </w:r>
      <w:r w:rsidRPr="009535C6">
        <w:rPr>
          <w:bCs/>
          <w:lang w:eastAsia="ar-SA"/>
        </w:rPr>
        <w:t>with 25% administrative surcharge of the same</w:t>
      </w:r>
      <w:r w:rsidRPr="009535C6">
        <w:rPr>
          <w:b/>
          <w:bCs/>
          <w:color w:val="17365D"/>
          <w:lang w:eastAsia="ar-SA"/>
        </w:rPr>
        <w:t>.</w:t>
      </w:r>
    </w:p>
    <w:p w:rsidR="00455139" w:rsidRDefault="00455139" w:rsidP="00455139">
      <w:pPr>
        <w:suppressAutoHyphens/>
        <w:jc w:val="both"/>
        <w:rPr>
          <w:lang w:eastAsia="ar-SA"/>
        </w:rPr>
      </w:pPr>
    </w:p>
    <w:p w:rsidR="00455139" w:rsidRPr="000C6749" w:rsidRDefault="00455139" w:rsidP="00455139">
      <w:pPr>
        <w:pStyle w:val="ListParagraph"/>
        <w:numPr>
          <w:ilvl w:val="0"/>
          <w:numId w:val="12"/>
        </w:numPr>
        <w:suppressAutoHyphens/>
        <w:ind w:left="0"/>
        <w:jc w:val="both"/>
        <w:rPr>
          <w:lang w:eastAsia="ar-SA"/>
        </w:rPr>
      </w:pPr>
      <w:r w:rsidRPr="000C6749">
        <w:rPr>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lang w:eastAsia="ar-SA"/>
        </w:rPr>
        <w:t>(refer clause No.2</w:t>
      </w:r>
      <w:r>
        <w:rPr>
          <w:color w:val="FF0000"/>
          <w:lang w:eastAsia="ar-SA"/>
        </w:rPr>
        <w:t>4</w:t>
      </w:r>
      <w:r w:rsidRPr="00D83553">
        <w:rPr>
          <w:color w:val="FF0000"/>
          <w:lang w:eastAsia="ar-SA"/>
        </w:rPr>
        <w:t xml:space="preserve">) </w:t>
      </w:r>
    </w:p>
    <w:p w:rsidR="00455139" w:rsidRPr="000C6749" w:rsidRDefault="00455139" w:rsidP="00455139">
      <w:pPr>
        <w:suppressAutoHyphens/>
        <w:jc w:val="both"/>
        <w:rPr>
          <w:lang w:eastAsia="ar-SA"/>
        </w:rPr>
      </w:pPr>
      <w:r w:rsidRPr="000C6749">
        <w:rPr>
          <w:lang w:eastAsia="ar-SA"/>
        </w:rPr>
        <w:t xml:space="preserve">If the </w:t>
      </w:r>
      <w:r w:rsidRPr="00973BD1">
        <w:rPr>
          <w:lang w:eastAsia="ar-SA"/>
        </w:rPr>
        <w:t>offered product</w:t>
      </w:r>
      <w:r>
        <w:rPr>
          <w:lang w:eastAsia="ar-SA"/>
        </w:rPr>
        <w:t>,</w:t>
      </w:r>
      <w:r w:rsidRPr="000C6749">
        <w:rPr>
          <w:lang w:eastAsia="ar-SA"/>
        </w:rPr>
        <w:t xml:space="preserve"> deviate from NMRA registered product features, supplier must provide</w:t>
      </w:r>
      <w:r>
        <w:rPr>
          <w:lang w:eastAsia="ar-SA"/>
        </w:rPr>
        <w:t xml:space="preserve"> </w:t>
      </w:r>
      <w:r>
        <w:t>with</w:t>
      </w:r>
      <w:r w:rsidRPr="007716AA">
        <w:rPr>
          <w:lang w:eastAsia="ar-SA"/>
        </w:rPr>
        <w:t xml:space="preserve"> the bid</w:t>
      </w:r>
      <w:r w:rsidRPr="000C6749">
        <w:rPr>
          <w:lang w:eastAsia="ar-SA"/>
        </w:rPr>
        <w:t xml:space="preserve">, </w:t>
      </w:r>
      <w:r w:rsidRPr="00973BD1">
        <w:rPr>
          <w:lang w:eastAsia="ar-SA"/>
        </w:rPr>
        <w:t>a declaration to certify</w:t>
      </w:r>
      <w:r>
        <w:rPr>
          <w:lang w:eastAsia="ar-SA"/>
        </w:rPr>
        <w:t xml:space="preserve"> the</w:t>
      </w:r>
      <w:r w:rsidRPr="000C6749">
        <w:rPr>
          <w:lang w:eastAsia="ar-SA"/>
        </w:rPr>
        <w:t xml:space="preserve"> NMRA accepted</w:t>
      </w:r>
      <w:r>
        <w:rPr>
          <w:lang w:eastAsia="ar-SA"/>
        </w:rPr>
        <w:t xml:space="preserve"> product details such as</w:t>
      </w:r>
      <w:r w:rsidRPr="000C6749">
        <w:rPr>
          <w:lang w:eastAsia="ar-SA"/>
        </w:rPr>
        <w:t>; storage conditions, pack details/</w:t>
      </w:r>
      <w:r>
        <w:rPr>
          <w:lang w:eastAsia="ar-SA"/>
        </w:rPr>
        <w:t>contents/sizes</w:t>
      </w:r>
      <w:r w:rsidRPr="000C6749">
        <w:rPr>
          <w:lang w:eastAsia="ar-SA"/>
        </w:rPr>
        <w:t xml:space="preserve"> and standard batch quantity/size of the product</w:t>
      </w:r>
      <w:r>
        <w:rPr>
          <w:lang w:eastAsia="ar-SA"/>
        </w:rPr>
        <w:t>.</w:t>
      </w:r>
    </w:p>
    <w:p w:rsidR="00455139" w:rsidRPr="000C6749" w:rsidRDefault="00455139" w:rsidP="00455139">
      <w:pPr>
        <w:suppressAutoHyphens/>
        <w:jc w:val="both"/>
        <w:rPr>
          <w:lang w:eastAsia="ar-SA"/>
        </w:rPr>
      </w:pPr>
    </w:p>
    <w:p w:rsidR="00455139" w:rsidRDefault="00455139" w:rsidP="00455139">
      <w:pPr>
        <w:pStyle w:val="ListParagraph"/>
        <w:numPr>
          <w:ilvl w:val="0"/>
          <w:numId w:val="12"/>
        </w:numPr>
        <w:suppressAutoHyphens/>
        <w:ind w:left="0"/>
        <w:jc w:val="both"/>
        <w:rPr>
          <w:lang w:eastAsia="ar-SA"/>
        </w:rPr>
      </w:pPr>
      <w:r w:rsidRPr="000C6749">
        <w:rPr>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testing methodology &amp; facilities)</w:t>
      </w:r>
      <w:r>
        <w:rPr>
          <w:lang w:eastAsia="ar-SA"/>
        </w:rPr>
        <w:t xml:space="preserve"> </w:t>
      </w:r>
      <w:r w:rsidRPr="000C6749">
        <w:rPr>
          <w:lang w:eastAsia="ar-SA"/>
        </w:rPr>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lang w:eastAsia="ar-SA"/>
        </w:rPr>
        <w:t>etc</w:t>
      </w:r>
      <w:proofErr w:type="spellEnd"/>
      <w:r w:rsidRPr="000C6749">
        <w:rPr>
          <w:lang w:eastAsia="ar-SA"/>
        </w:rPr>
        <w:t>, will be recovered from the supplier.</w:t>
      </w:r>
    </w:p>
    <w:p w:rsidR="00455139" w:rsidRDefault="00455139" w:rsidP="00455139">
      <w:pPr>
        <w:suppressAutoHyphens/>
        <w:jc w:val="both"/>
        <w:rPr>
          <w:lang w:eastAsia="ar-SA"/>
        </w:rPr>
      </w:pPr>
    </w:p>
    <w:p w:rsidR="00B01B2D" w:rsidRDefault="00B01B2D" w:rsidP="00455139">
      <w:pPr>
        <w:suppressAutoHyphens/>
        <w:jc w:val="both"/>
        <w:rPr>
          <w:lang w:eastAsia="ar-SA"/>
        </w:rPr>
      </w:pPr>
    </w:p>
    <w:p w:rsidR="00B01B2D" w:rsidRDefault="00B01B2D" w:rsidP="00455139">
      <w:pPr>
        <w:suppressAutoHyphens/>
        <w:jc w:val="both"/>
        <w:rPr>
          <w:lang w:eastAsia="ar-SA"/>
        </w:rPr>
      </w:pPr>
    </w:p>
    <w:p w:rsidR="00B01B2D" w:rsidRDefault="00B01B2D" w:rsidP="00455139">
      <w:pPr>
        <w:suppressAutoHyphens/>
        <w:jc w:val="both"/>
        <w:rPr>
          <w:lang w:eastAsia="ar-SA"/>
        </w:rPr>
      </w:pPr>
    </w:p>
    <w:p w:rsidR="00455139" w:rsidRPr="00AF1D65" w:rsidRDefault="00455139" w:rsidP="00455139">
      <w:pPr>
        <w:pStyle w:val="ListParagraph"/>
        <w:numPr>
          <w:ilvl w:val="0"/>
          <w:numId w:val="12"/>
        </w:numPr>
        <w:spacing w:after="200" w:line="276" w:lineRule="auto"/>
        <w:ind w:left="0"/>
        <w:rPr>
          <w:lang w:eastAsia="ar-SA"/>
        </w:rPr>
      </w:pPr>
      <w:r w:rsidRPr="00AF1D65">
        <w:rPr>
          <w:lang w:eastAsia="ar-SA"/>
        </w:rPr>
        <w:lastRenderedPageBreak/>
        <w:t>Consignments supplied to MSD violating the storage conditions indicated on product labels and/or product information leaflet (</w:t>
      </w:r>
      <w:r w:rsidRPr="00157EEA">
        <w:rPr>
          <w:lang w:eastAsia="ar-SA"/>
        </w:rPr>
        <w:t>as accepted for product registration at NMRA</w:t>
      </w:r>
      <w:r w:rsidRPr="00AF1D65">
        <w:rPr>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lang w:eastAsia="ar-SA"/>
        </w:rPr>
        <w:t xml:space="preserve">quality </w:t>
      </w:r>
      <w:r w:rsidRPr="00AF1D65">
        <w:rPr>
          <w:lang w:eastAsia="ar-SA"/>
        </w:rPr>
        <w:t>failed</w:t>
      </w:r>
      <w:r>
        <w:rPr>
          <w:lang w:eastAsia="ar-SA"/>
        </w:rPr>
        <w:t xml:space="preserve"> </w:t>
      </w:r>
      <w:r w:rsidRPr="00C767B4">
        <w:rPr>
          <w:color w:val="FF0000"/>
          <w:lang w:eastAsia="ar-SA"/>
        </w:rPr>
        <w:t xml:space="preserve">(as </w:t>
      </w:r>
      <w:r>
        <w:rPr>
          <w:color w:val="FF0000"/>
          <w:lang w:eastAsia="ar-SA"/>
        </w:rPr>
        <w:t xml:space="preserve">clause </w:t>
      </w:r>
      <w:r w:rsidRPr="00C767B4">
        <w:rPr>
          <w:color w:val="FF0000"/>
          <w:lang w:eastAsia="ar-SA"/>
        </w:rPr>
        <w:t>No.1</w:t>
      </w:r>
      <w:r>
        <w:rPr>
          <w:color w:val="FF0000"/>
          <w:lang w:eastAsia="ar-SA"/>
        </w:rPr>
        <w:t>1</w:t>
      </w:r>
      <w:r w:rsidRPr="00C767B4">
        <w:rPr>
          <w:color w:val="FF0000"/>
          <w:lang w:eastAsia="ar-SA"/>
        </w:rPr>
        <w:t xml:space="preserve">). </w:t>
      </w:r>
    </w:p>
    <w:p w:rsidR="00455139" w:rsidRPr="00AF1D65" w:rsidRDefault="00455139" w:rsidP="00455139">
      <w:pPr>
        <w:pStyle w:val="ListParagraph"/>
        <w:suppressAutoHyphens/>
        <w:ind w:left="0"/>
        <w:jc w:val="both"/>
        <w:rPr>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Default="00455139" w:rsidP="00455139">
      <w:pPr>
        <w:suppressAutoHyphens/>
        <w:jc w:val="both"/>
        <w:rPr>
          <w:b/>
          <w:u w:val="single"/>
          <w:lang w:eastAsia="ar-SA"/>
        </w:rPr>
      </w:pPr>
    </w:p>
    <w:p w:rsidR="00455139" w:rsidRPr="000C6749" w:rsidRDefault="00455139" w:rsidP="00455139">
      <w:pPr>
        <w:suppressAutoHyphens/>
        <w:jc w:val="both"/>
        <w:rPr>
          <w:b/>
          <w:u w:val="single"/>
          <w:lang w:eastAsia="ar-SA"/>
        </w:rPr>
      </w:pPr>
      <w:r w:rsidRPr="000C6749">
        <w:rPr>
          <w:b/>
          <w:u w:val="single"/>
          <w:lang w:eastAsia="ar-SA"/>
        </w:rPr>
        <w:t>Pack size, Labeling &amp; Packaging</w:t>
      </w:r>
    </w:p>
    <w:p w:rsidR="00455139" w:rsidRPr="000C6749" w:rsidRDefault="00455139" w:rsidP="00455139">
      <w:pPr>
        <w:suppressAutoHyphens/>
        <w:ind w:hanging="360"/>
        <w:jc w:val="both"/>
        <w:rPr>
          <w:u w:val="single"/>
          <w:lang w:eastAsia="ar-SA"/>
        </w:rPr>
      </w:pPr>
    </w:p>
    <w:p w:rsidR="00455139" w:rsidRPr="00845C38" w:rsidRDefault="00455139" w:rsidP="00455139">
      <w:pPr>
        <w:pStyle w:val="ListParagraph"/>
        <w:numPr>
          <w:ilvl w:val="0"/>
          <w:numId w:val="12"/>
        </w:numPr>
        <w:suppressAutoHyphens/>
        <w:ind w:left="0"/>
        <w:jc w:val="both"/>
        <w:rPr>
          <w:color w:val="FF0000"/>
          <w:lang w:eastAsia="ar-SA"/>
        </w:rPr>
      </w:pPr>
      <w:r w:rsidRPr="000C6749">
        <w:rPr>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455139" w:rsidRPr="00845C38" w:rsidRDefault="00455139" w:rsidP="00455139">
      <w:pPr>
        <w:suppressAutoHyphens/>
        <w:contextualSpacing/>
        <w:jc w:val="both"/>
        <w:rPr>
          <w:color w:val="FF0000"/>
          <w:lang w:eastAsia="ar-SA"/>
        </w:rPr>
      </w:pPr>
    </w:p>
    <w:p w:rsidR="00455139" w:rsidRPr="00772D91" w:rsidRDefault="00455139" w:rsidP="00455139">
      <w:pPr>
        <w:pStyle w:val="ListParagraph"/>
        <w:suppressAutoHyphens/>
        <w:ind w:left="-360"/>
        <w:jc w:val="both"/>
        <w:rPr>
          <w:lang w:eastAsia="ar-SA"/>
        </w:rPr>
      </w:pPr>
      <w:r>
        <w:rPr>
          <w:lang w:eastAsia="ar-SA"/>
        </w:rPr>
        <w:t xml:space="preserve">16. </w:t>
      </w:r>
      <w:r w:rsidRPr="00772D91">
        <w:rPr>
          <w:lang w:eastAsia="ar-SA"/>
        </w:rPr>
        <w:t xml:space="preserve">In respect of bulk packs (not applicable for blister/strip packs), “DHS” mark shall </w:t>
      </w:r>
      <w:proofErr w:type="gramStart"/>
      <w:r w:rsidRPr="00772D91">
        <w:rPr>
          <w:lang w:eastAsia="ar-SA"/>
        </w:rPr>
        <w:t>be ;</w:t>
      </w:r>
      <w:proofErr w:type="gramEnd"/>
    </w:p>
    <w:p w:rsidR="00455139" w:rsidRPr="00772D91" w:rsidRDefault="00455139" w:rsidP="00455139">
      <w:pPr>
        <w:suppressAutoHyphens/>
        <w:jc w:val="both"/>
        <w:rPr>
          <w:lang w:eastAsia="ar-SA"/>
        </w:rPr>
      </w:pPr>
      <w:r w:rsidRPr="00772D91">
        <w:rPr>
          <w:lang w:eastAsia="ar-SA"/>
        </w:rPr>
        <w:t>(</w:t>
      </w:r>
      <w:proofErr w:type="gramStart"/>
      <w:r w:rsidRPr="00772D91">
        <w:rPr>
          <w:lang w:eastAsia="ar-SA"/>
        </w:rPr>
        <w:t>a</w:t>
      </w:r>
      <w:proofErr w:type="gramEnd"/>
      <w:r w:rsidRPr="00772D91">
        <w:rPr>
          <w:lang w:eastAsia="ar-SA"/>
        </w:rPr>
        <w:t>). embossed or printed in case of tablets</w:t>
      </w:r>
    </w:p>
    <w:p w:rsidR="00455139" w:rsidRDefault="00455139" w:rsidP="00455139">
      <w:pPr>
        <w:suppressAutoHyphens/>
        <w:jc w:val="both"/>
        <w:rPr>
          <w:lang w:eastAsia="ar-SA"/>
        </w:rPr>
      </w:pPr>
    </w:p>
    <w:p w:rsidR="00455139" w:rsidRPr="00772D91" w:rsidRDefault="00455139" w:rsidP="00455139">
      <w:pPr>
        <w:suppressAutoHyphens/>
        <w:jc w:val="both"/>
        <w:rPr>
          <w:lang w:eastAsia="ar-SA"/>
        </w:rPr>
      </w:pPr>
      <w:r w:rsidRPr="00772D91">
        <w:rPr>
          <w:lang w:eastAsia="ar-SA"/>
        </w:rPr>
        <w:t>(b). printed in case of capsules</w:t>
      </w:r>
    </w:p>
    <w:p w:rsidR="00455139" w:rsidRPr="00772D91" w:rsidRDefault="00455139" w:rsidP="00455139">
      <w:pPr>
        <w:suppressAutoHyphens/>
        <w:jc w:val="both"/>
        <w:rPr>
          <w:lang w:eastAsia="ar-SA"/>
        </w:rPr>
      </w:pPr>
      <w:r w:rsidRPr="00772D91">
        <w:rPr>
          <w:lang w:eastAsia="ar-SA"/>
        </w:rPr>
        <w:t xml:space="preserve">Above condition can be waved off, if the quantity in the purchase order is less than 100,000 tablets/capsules, (any exemptions to this condition, is notified in the relevant MSD order list) </w:t>
      </w:r>
    </w:p>
    <w:p w:rsidR="00455139" w:rsidRPr="00772D91" w:rsidRDefault="00455139" w:rsidP="00455139">
      <w:pPr>
        <w:suppressAutoHyphens/>
        <w:jc w:val="both"/>
        <w:rPr>
          <w:lang w:eastAsia="ar-SA"/>
        </w:rPr>
      </w:pPr>
      <w:r>
        <w:rPr>
          <w:lang w:eastAsia="ar-SA"/>
        </w:rPr>
        <w:t>(</w:t>
      </w:r>
      <w:proofErr w:type="gramStart"/>
      <w:r>
        <w:rPr>
          <w:lang w:eastAsia="ar-SA"/>
        </w:rPr>
        <w:t>only</w:t>
      </w:r>
      <w:proofErr w:type="gramEnd"/>
      <w:r>
        <w:rPr>
          <w:lang w:eastAsia="ar-SA"/>
        </w:rPr>
        <w:t xml:space="preserve"> applicable for Pharmaceutical Products)</w:t>
      </w:r>
    </w:p>
    <w:p w:rsidR="00455139" w:rsidRDefault="00455139" w:rsidP="00455139">
      <w:pPr>
        <w:suppressAutoHyphens/>
        <w:jc w:val="both"/>
        <w:rPr>
          <w:sz w:val="10"/>
          <w:szCs w:val="10"/>
          <w:lang w:eastAsia="ar-SA"/>
        </w:rPr>
      </w:pPr>
    </w:p>
    <w:p w:rsidR="00455139" w:rsidRPr="006D323F" w:rsidRDefault="00455139" w:rsidP="00455139">
      <w:pPr>
        <w:suppressAutoHyphens/>
        <w:jc w:val="both"/>
        <w:rPr>
          <w:sz w:val="10"/>
          <w:szCs w:val="10"/>
          <w:lang w:eastAsia="ar-SA"/>
        </w:rPr>
      </w:pPr>
    </w:p>
    <w:p w:rsidR="00455139" w:rsidRPr="00E12CBB" w:rsidRDefault="00455139" w:rsidP="00455139">
      <w:pPr>
        <w:pStyle w:val="ListParagraph"/>
        <w:numPr>
          <w:ilvl w:val="0"/>
          <w:numId w:val="13"/>
        </w:numPr>
        <w:suppressAutoHyphens/>
        <w:ind w:left="0"/>
        <w:contextualSpacing w:val="0"/>
        <w:jc w:val="both"/>
        <w:rPr>
          <w:rFonts w:ascii="Calibri" w:eastAsia="Calibri" w:hAnsi="Calibri"/>
          <w:color w:val="FF0000"/>
          <w:sz w:val="16"/>
          <w:szCs w:val="16"/>
          <w:u w:val="single"/>
        </w:rPr>
      </w:pPr>
      <w:r w:rsidRPr="00E12CBB">
        <w:rPr>
          <w:lang w:eastAsia="ar-SA"/>
        </w:rPr>
        <w:t xml:space="preserve">Each; innermost pack, vial/ampoule, pre-filled syringe or bottle, shall bear the item Description,  SR  </w:t>
      </w:r>
    </w:p>
    <w:p w:rsidR="00455139" w:rsidRPr="000C6749" w:rsidRDefault="00455139" w:rsidP="00455139">
      <w:pPr>
        <w:suppressAutoHyphens/>
        <w:jc w:val="both"/>
        <w:rPr>
          <w:rFonts w:ascii="Calibri" w:eastAsia="Calibri" w:hAnsi="Calibri"/>
          <w:color w:val="FF0000"/>
          <w:sz w:val="16"/>
          <w:szCs w:val="16"/>
          <w:u w:val="single"/>
        </w:rPr>
      </w:pPr>
      <w:r>
        <w:rPr>
          <w:lang w:eastAsia="ar-SA"/>
        </w:rPr>
        <w:t>No, Batch No/Lot no., Reference</w:t>
      </w:r>
      <w:r w:rsidRPr="000C6749">
        <w:rPr>
          <w:lang w:eastAsia="ar-SA"/>
        </w:rPr>
        <w:t xml:space="preserve">/Catalogue </w:t>
      </w:r>
      <w:r>
        <w:rPr>
          <w:lang w:eastAsia="ar-SA"/>
        </w:rPr>
        <w:t>n</w:t>
      </w:r>
      <w:r w:rsidRPr="000C6749">
        <w:rPr>
          <w:lang w:eastAsia="ar-SA"/>
        </w:rPr>
        <w:t>o</w:t>
      </w:r>
      <w:proofErr w:type="gramStart"/>
      <w:r w:rsidRPr="00157EEA">
        <w:rPr>
          <w:lang w:eastAsia="ar-SA"/>
        </w:rPr>
        <w:t>.(</w:t>
      </w:r>
      <w:proofErr w:type="gramEnd"/>
      <w:r w:rsidRPr="00157EEA">
        <w:rPr>
          <w:lang w:eastAsia="ar-SA"/>
        </w:rPr>
        <w:t>not for pharmaceuticals),</w:t>
      </w:r>
      <w:r w:rsidRPr="000C6749">
        <w:rPr>
          <w:lang w:eastAsia="ar-SA"/>
        </w:rPr>
        <w:t xml:space="preserve"> Date of Manufacture, Date of Expiry and “STATE LOGO” of Gov</w:t>
      </w:r>
      <w:r>
        <w:rPr>
          <w:lang w:eastAsia="ar-SA"/>
        </w:rPr>
        <w:t>ernmen</w:t>
      </w:r>
      <w:r w:rsidRPr="000C6749">
        <w:rPr>
          <w:lang w:eastAsia="ar-SA"/>
        </w:rPr>
        <w:t xml:space="preserve">t of Sri Lanka. </w:t>
      </w:r>
    </w:p>
    <w:p w:rsidR="00455139" w:rsidRPr="000C6749" w:rsidRDefault="00455139" w:rsidP="00455139">
      <w:pPr>
        <w:pStyle w:val="ListParagraph"/>
        <w:suppressAutoHyphens/>
        <w:ind w:left="0"/>
        <w:jc w:val="both"/>
        <w:rPr>
          <w:lang w:eastAsia="ar-SA"/>
        </w:rPr>
      </w:pPr>
      <w:r w:rsidRPr="000C6749">
        <w:rPr>
          <w:lang w:eastAsia="ar-SA"/>
        </w:rPr>
        <w:t xml:space="preserve">It is essential to include and exactly match the dates of Expiry &amp; date of Manufacture (in any form as “Year &amp; Month” or “No Exp.”), in the innermost pack and supplier’s invoice. </w:t>
      </w:r>
    </w:p>
    <w:p w:rsidR="00455139" w:rsidRDefault="00455139" w:rsidP="00455139">
      <w:pPr>
        <w:pStyle w:val="ListParagraph"/>
        <w:suppressAutoHyphens/>
        <w:ind w:left="0"/>
        <w:jc w:val="both"/>
        <w:rPr>
          <w:sz w:val="18"/>
          <w:szCs w:val="18"/>
          <w:lang w:eastAsia="ar-SA"/>
        </w:rPr>
      </w:pPr>
    </w:p>
    <w:p w:rsidR="00455139" w:rsidRPr="000C6749" w:rsidRDefault="00455139" w:rsidP="00455139">
      <w:pPr>
        <w:pStyle w:val="ListParagraph"/>
        <w:numPr>
          <w:ilvl w:val="0"/>
          <w:numId w:val="13"/>
        </w:numPr>
        <w:tabs>
          <w:tab w:val="left" w:pos="90"/>
        </w:tabs>
        <w:suppressAutoHyphens/>
        <w:ind w:left="90" w:hanging="450"/>
        <w:jc w:val="both"/>
        <w:rPr>
          <w:lang w:eastAsia="ar-SA"/>
        </w:rPr>
      </w:pPr>
      <w:r w:rsidRPr="000C6749">
        <w:rPr>
          <w:lang w:eastAsia="ar-SA"/>
        </w:rPr>
        <w:t xml:space="preserve">Description of </w:t>
      </w:r>
      <w:r>
        <w:rPr>
          <w:lang w:eastAsia="ar-SA"/>
        </w:rPr>
        <w:t xml:space="preserve">the </w:t>
      </w:r>
      <w:r w:rsidRPr="000C6749">
        <w:rPr>
          <w:lang w:eastAsia="ar-SA"/>
        </w:rPr>
        <w:t>Item, SR No</w:t>
      </w:r>
      <w:r w:rsidRPr="000C6749">
        <w:rPr>
          <w:color w:val="FF0000"/>
          <w:lang w:eastAsia="ar-SA"/>
        </w:rPr>
        <w:t>,</w:t>
      </w:r>
      <w:r w:rsidRPr="000C6749">
        <w:rPr>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0C6749">
        <w:rPr>
          <w:lang w:eastAsia="ar-SA"/>
        </w:rPr>
        <w:t>Expiry(</w:t>
      </w:r>
      <w:proofErr w:type="gramEnd"/>
      <w:r w:rsidRPr="000C6749">
        <w:rPr>
          <w:lang w:eastAsia="ar-SA"/>
        </w:rPr>
        <w:t>DOE)</w:t>
      </w:r>
      <w:r w:rsidRPr="00157EEA">
        <w:rPr>
          <w:lang w:eastAsia="ar-SA"/>
        </w:rPr>
        <w:t>declared in the offer</w:t>
      </w:r>
      <w:r>
        <w:rPr>
          <w:lang w:eastAsia="ar-SA"/>
        </w:rPr>
        <w:t xml:space="preserve"> </w:t>
      </w:r>
      <w:r w:rsidRPr="000C6749">
        <w:rPr>
          <w:lang w:eastAsia="ar-SA"/>
        </w:rPr>
        <w:t>shall be approved by MSD and DOM &amp; DOE shall consist of at least the year &amp; month.</w:t>
      </w:r>
    </w:p>
    <w:p w:rsidR="00455139" w:rsidRPr="000C6749" w:rsidRDefault="00455139" w:rsidP="00455139">
      <w:pPr>
        <w:suppressAutoHyphens/>
        <w:ind w:firstLine="720"/>
        <w:jc w:val="both"/>
        <w:rPr>
          <w:sz w:val="18"/>
          <w:szCs w:val="18"/>
          <w:lang w:eastAsia="ar-SA"/>
        </w:rPr>
      </w:pPr>
    </w:p>
    <w:p w:rsidR="00455139" w:rsidRPr="000C6749" w:rsidRDefault="00455139" w:rsidP="00455139">
      <w:pPr>
        <w:pStyle w:val="ListParagraph"/>
        <w:numPr>
          <w:ilvl w:val="0"/>
          <w:numId w:val="13"/>
        </w:numPr>
        <w:suppressAutoHyphens/>
        <w:ind w:left="0"/>
        <w:jc w:val="both"/>
        <w:rPr>
          <w:lang w:eastAsia="ar-SA"/>
        </w:rPr>
      </w:pPr>
      <w:r w:rsidRPr="000C6749">
        <w:rPr>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455139" w:rsidRPr="007C174C" w:rsidRDefault="00455139" w:rsidP="00455139">
      <w:pPr>
        <w:suppressAutoHyphens/>
        <w:jc w:val="both"/>
        <w:rPr>
          <w:lang w:eastAsia="ar-SA"/>
        </w:rPr>
      </w:pPr>
    </w:p>
    <w:p w:rsidR="00455139" w:rsidRPr="000C6749" w:rsidRDefault="00455139" w:rsidP="00455139">
      <w:pPr>
        <w:pStyle w:val="ListParagraph"/>
        <w:numPr>
          <w:ilvl w:val="0"/>
          <w:numId w:val="13"/>
        </w:numPr>
        <w:suppressAutoHyphens/>
        <w:ind w:left="0"/>
        <w:jc w:val="both"/>
        <w:rPr>
          <w:lang w:eastAsia="ar-SA"/>
        </w:rPr>
      </w:pPr>
      <w:r w:rsidRPr="000C6749">
        <w:rPr>
          <w:lang w:eastAsia="ar-SA"/>
        </w:rPr>
        <w:t>Batch Number of the product shall be separately Barcoded (in Code 128 or 2D formats) and Barcode shall be printed on the labels at</w:t>
      </w:r>
      <w:r>
        <w:rPr>
          <w:lang w:eastAsia="ar-SA"/>
        </w:rPr>
        <w:t xml:space="preserve"> </w:t>
      </w:r>
      <w:r w:rsidRPr="000C6749">
        <w:rPr>
          <w:lang w:eastAsia="ar-SA"/>
        </w:rPr>
        <w:t>all levels of packing as described below, conforming to the industry standards in Barcode printing and pasting.</w:t>
      </w:r>
    </w:p>
    <w:p w:rsidR="00455139" w:rsidRPr="000C6749" w:rsidRDefault="00455139" w:rsidP="00455139">
      <w:pPr>
        <w:suppressAutoHyphens/>
        <w:jc w:val="both"/>
        <w:rPr>
          <w:lang w:eastAsia="ar-SA"/>
        </w:rPr>
      </w:pPr>
      <w:r w:rsidRPr="000C6749">
        <w:rPr>
          <w:lang w:eastAsia="ar-SA"/>
        </w:rPr>
        <w:t>Format shall be according to Code 128 or 2D standards.</w:t>
      </w:r>
    </w:p>
    <w:p w:rsidR="00455139" w:rsidRPr="00EC415C" w:rsidRDefault="00455139" w:rsidP="00455139">
      <w:pPr>
        <w:pStyle w:val="ListParagraph"/>
        <w:suppressAutoHyphens/>
        <w:ind w:left="0"/>
        <w:jc w:val="both"/>
        <w:rPr>
          <w:lang w:eastAsia="ar-SA"/>
        </w:rPr>
      </w:pPr>
      <w:r w:rsidRPr="000C6749">
        <w:rPr>
          <w:lang w:eastAsia="ar-SA"/>
        </w:rPr>
        <w:t>Maximum barcode size shall be 5.0cm (length) x 2.5cm (width).</w:t>
      </w:r>
    </w:p>
    <w:p w:rsidR="00455139" w:rsidRDefault="00455139" w:rsidP="00455139">
      <w:pPr>
        <w:pStyle w:val="ListParagraph"/>
        <w:suppressAutoHyphens/>
        <w:ind w:left="0"/>
        <w:jc w:val="both"/>
        <w:rPr>
          <w:lang w:eastAsia="ar-SA"/>
        </w:rPr>
      </w:pPr>
    </w:p>
    <w:p w:rsidR="00B01B2D" w:rsidRDefault="00B01B2D" w:rsidP="00455139">
      <w:pPr>
        <w:pStyle w:val="ListParagraph"/>
        <w:suppressAutoHyphens/>
        <w:ind w:left="0"/>
        <w:jc w:val="both"/>
        <w:rPr>
          <w:lang w:eastAsia="ar-SA"/>
        </w:rPr>
      </w:pPr>
    </w:p>
    <w:p w:rsidR="00B01B2D" w:rsidRDefault="00B01B2D" w:rsidP="00455139">
      <w:pPr>
        <w:pStyle w:val="ListParagraph"/>
        <w:suppressAutoHyphens/>
        <w:ind w:left="0"/>
        <w:jc w:val="both"/>
        <w:rPr>
          <w:lang w:eastAsia="ar-SA"/>
        </w:rPr>
      </w:pPr>
    </w:p>
    <w:p w:rsidR="00B01B2D" w:rsidRDefault="00B01B2D" w:rsidP="00455139">
      <w:pPr>
        <w:pStyle w:val="ListParagraph"/>
        <w:suppressAutoHyphens/>
        <w:ind w:left="0"/>
        <w:jc w:val="both"/>
        <w:rPr>
          <w:lang w:eastAsia="ar-SA"/>
        </w:rPr>
      </w:pPr>
    </w:p>
    <w:p w:rsidR="00B01B2D" w:rsidRDefault="00B01B2D" w:rsidP="00455139">
      <w:pPr>
        <w:pStyle w:val="ListParagraph"/>
        <w:suppressAutoHyphens/>
        <w:ind w:left="0"/>
        <w:jc w:val="both"/>
        <w:rPr>
          <w:lang w:eastAsia="ar-SA"/>
        </w:rPr>
      </w:pPr>
    </w:p>
    <w:p w:rsidR="00B01B2D" w:rsidRPr="006D323F" w:rsidRDefault="00B01B2D" w:rsidP="00455139">
      <w:pPr>
        <w:pStyle w:val="ListParagraph"/>
        <w:suppressAutoHyphens/>
        <w:ind w:left="0"/>
        <w:jc w:val="both"/>
        <w:rPr>
          <w:lang w:eastAsia="ar-SA"/>
        </w:rPr>
      </w:pPr>
    </w:p>
    <w:p w:rsidR="00455139" w:rsidRPr="000C6749" w:rsidRDefault="00455139" w:rsidP="00455139">
      <w:pPr>
        <w:pStyle w:val="ListParagraph"/>
        <w:numPr>
          <w:ilvl w:val="0"/>
          <w:numId w:val="13"/>
        </w:numPr>
        <w:suppressAutoHyphens/>
        <w:ind w:left="0"/>
        <w:jc w:val="both"/>
        <w:rPr>
          <w:lang w:eastAsia="ar-SA"/>
        </w:rPr>
      </w:pPr>
      <w:r w:rsidRPr="000C6749">
        <w:rPr>
          <w:lang w:eastAsia="ar-SA"/>
        </w:rPr>
        <w:lastRenderedPageBreak/>
        <w:t xml:space="preserve">In case of receiving goods under inappropriate packaging </w:t>
      </w:r>
      <w:proofErr w:type="gramStart"/>
      <w:r w:rsidRPr="000C6749">
        <w:rPr>
          <w:lang w:eastAsia="ar-SA"/>
        </w:rPr>
        <w:t>conditions(</w:t>
      </w:r>
      <w:proofErr w:type="gramEnd"/>
      <w:r w:rsidRPr="000C6749">
        <w:rPr>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455139" w:rsidRPr="000C6749" w:rsidRDefault="00455139" w:rsidP="00455139">
      <w:pPr>
        <w:pStyle w:val="ListParagraph"/>
        <w:ind w:left="0"/>
        <w:jc w:val="both"/>
        <w:rPr>
          <w:rFonts w:eastAsia="Calibri"/>
        </w:rPr>
      </w:pPr>
      <w:r w:rsidRPr="000C6749">
        <w:rPr>
          <w:rFonts w:eastAsia="Calibri"/>
        </w:rPr>
        <w:t xml:space="preserve">In respect of SPC imported supplies, if the local agent does not follow suit as above, such extra expenses incurred to MSD shall be recovered from the </w:t>
      </w:r>
      <w:proofErr w:type="gramStart"/>
      <w:r w:rsidRPr="000C6749">
        <w:rPr>
          <w:rFonts w:eastAsia="Calibri"/>
        </w:rPr>
        <w:t>supplier  by</w:t>
      </w:r>
      <w:proofErr w:type="gramEnd"/>
      <w:r w:rsidRPr="000C6749">
        <w:rPr>
          <w:rFonts w:eastAsia="Calibri"/>
        </w:rPr>
        <w:t xml:space="preserve"> SPC and refund to MSD.</w:t>
      </w:r>
    </w:p>
    <w:p w:rsidR="00455139" w:rsidRPr="007C174C" w:rsidRDefault="00455139" w:rsidP="00455139">
      <w:pPr>
        <w:contextualSpacing/>
        <w:jc w:val="both"/>
        <w:rPr>
          <w:rFonts w:eastAsia="Calibri"/>
        </w:rPr>
      </w:pPr>
    </w:p>
    <w:p w:rsidR="00455139" w:rsidRPr="000C6749" w:rsidRDefault="00455139" w:rsidP="00455139">
      <w:pPr>
        <w:contextualSpacing/>
        <w:jc w:val="both"/>
        <w:rPr>
          <w:rFonts w:eastAsia="Calibri"/>
          <w:b/>
          <w:u w:val="single"/>
        </w:rPr>
      </w:pPr>
      <w:r w:rsidRPr="000C6749">
        <w:rPr>
          <w:rFonts w:eastAsia="Calibri"/>
          <w:b/>
          <w:u w:val="single"/>
        </w:rPr>
        <w:t>Storage Conditions &amp; Temperature</w:t>
      </w:r>
    </w:p>
    <w:p w:rsidR="00455139" w:rsidRPr="000C6749" w:rsidRDefault="00455139" w:rsidP="00455139">
      <w:pPr>
        <w:spacing w:line="256" w:lineRule="auto"/>
        <w:ind w:hanging="360"/>
        <w:contextualSpacing/>
        <w:rPr>
          <w:rFonts w:ascii="Calibri" w:eastAsia="Calibri" w:hAnsi="Calibri"/>
          <w:sz w:val="18"/>
          <w:szCs w:val="18"/>
        </w:rPr>
      </w:pPr>
    </w:p>
    <w:p w:rsidR="00455139" w:rsidRPr="000C6749" w:rsidRDefault="00455139" w:rsidP="00455139">
      <w:pPr>
        <w:pStyle w:val="ListParagraph"/>
        <w:numPr>
          <w:ilvl w:val="0"/>
          <w:numId w:val="13"/>
        </w:numPr>
        <w:suppressAutoHyphens/>
        <w:ind w:left="0"/>
        <w:jc w:val="both"/>
        <w:rPr>
          <w:lang w:eastAsia="ar-SA"/>
        </w:rPr>
      </w:pPr>
      <w:r w:rsidRPr="000C6749">
        <w:rPr>
          <w:lang w:eastAsia="ar-SA"/>
        </w:rPr>
        <w:t>If the storage temperature &amp; conditions are not specified in the item specification, NMRA accepted product storage conditions, shall conform to Sri Lankan ambient storage conditions in the ranges of 30</w:t>
      </w:r>
      <w:r w:rsidRPr="000C6749">
        <w:rPr>
          <w:vertAlign w:val="superscript"/>
          <w:lang w:eastAsia="ar-SA"/>
        </w:rPr>
        <w:t>0</w:t>
      </w:r>
      <w:r w:rsidRPr="000C6749">
        <w:rPr>
          <w:lang w:eastAsia="ar-SA"/>
        </w:rPr>
        <w:t>c +/- 2</w:t>
      </w:r>
      <w:r w:rsidRPr="000C6749">
        <w:rPr>
          <w:vertAlign w:val="superscript"/>
          <w:lang w:eastAsia="ar-SA"/>
        </w:rPr>
        <w:t>0</w:t>
      </w:r>
      <w:r w:rsidRPr="000C6749">
        <w:rPr>
          <w:lang w:eastAsia="ar-SA"/>
        </w:rPr>
        <w:t>c temperature and 75% +/-5% relative humidity. The product storage conditions shall be clearly indicated at all levels of labels/packages/boxes.</w:t>
      </w:r>
    </w:p>
    <w:p w:rsidR="00455139" w:rsidRPr="007C174C" w:rsidRDefault="00455139" w:rsidP="00455139">
      <w:pPr>
        <w:suppressAutoHyphens/>
        <w:ind w:hanging="360"/>
        <w:jc w:val="both"/>
        <w:rPr>
          <w:rFonts w:ascii="Calibri" w:eastAsia="Calibri" w:hAnsi="Calibri"/>
          <w:b/>
          <w:bCs/>
          <w:iCs/>
          <w:color w:val="FF0000"/>
        </w:rPr>
      </w:pPr>
    </w:p>
    <w:p w:rsidR="00455139" w:rsidRPr="000C6749" w:rsidRDefault="00455139" w:rsidP="00455139">
      <w:pPr>
        <w:pStyle w:val="ListParagraph"/>
        <w:numPr>
          <w:ilvl w:val="0"/>
          <w:numId w:val="13"/>
        </w:numPr>
        <w:suppressAutoHyphens/>
        <w:ind w:left="0"/>
        <w:jc w:val="both"/>
        <w:rPr>
          <w:lang w:eastAsia="ar-SA"/>
        </w:rPr>
      </w:pPr>
      <w:r w:rsidRPr="000C6749">
        <w:rPr>
          <w:lang w:eastAsia="ar-SA"/>
        </w:rPr>
        <w:t>Maintenance of Cold Chain;</w:t>
      </w:r>
    </w:p>
    <w:p w:rsidR="00455139" w:rsidRPr="000C6749" w:rsidRDefault="00455139" w:rsidP="00B01B2D">
      <w:pPr>
        <w:pStyle w:val="ListParagraph"/>
        <w:numPr>
          <w:ilvl w:val="0"/>
          <w:numId w:val="28"/>
        </w:numPr>
        <w:suppressAutoHyphens/>
        <w:jc w:val="both"/>
        <w:rPr>
          <w:lang w:eastAsia="ar-SA"/>
        </w:rPr>
      </w:pPr>
      <w:r w:rsidRPr="000C6749">
        <w:rPr>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455139" w:rsidRDefault="00455139" w:rsidP="00B01B2D">
      <w:pPr>
        <w:pStyle w:val="ListParagraph"/>
        <w:numPr>
          <w:ilvl w:val="0"/>
          <w:numId w:val="28"/>
        </w:numPr>
        <w:suppressAutoHyphens/>
        <w:jc w:val="both"/>
        <w:rPr>
          <w:lang w:eastAsia="ar-SA"/>
        </w:rPr>
      </w:pPr>
      <w:r w:rsidRPr="000C6749">
        <w:rPr>
          <w:lang w:eastAsia="ar-SA"/>
        </w:rPr>
        <w:t xml:space="preserve">Supplier shall use suitable prominently visible identification marks of international standard, with appropriate </w:t>
      </w:r>
      <w:proofErr w:type="spellStart"/>
      <w:r w:rsidRPr="000C6749">
        <w:rPr>
          <w:lang w:eastAsia="ar-SA"/>
        </w:rPr>
        <w:t>colours</w:t>
      </w:r>
      <w:proofErr w:type="spellEnd"/>
      <w:r w:rsidRPr="000C6749">
        <w:rPr>
          <w:lang w:eastAsia="ar-SA"/>
        </w:rPr>
        <w:t xml:space="preserve"> and sizes for easy identification of cold cargo. Supplier shall use standardized </w:t>
      </w:r>
      <w:r w:rsidRPr="00B01B2D">
        <w:rPr>
          <w:b/>
          <w:bCs/>
          <w:color w:val="7030A0"/>
          <w:lang w:eastAsia="ar-SA"/>
        </w:rPr>
        <w:t>USB Devices</w:t>
      </w:r>
      <w:r w:rsidRPr="000C6749">
        <w:rPr>
          <w:lang w:eastAsia="ar-SA"/>
        </w:rPr>
        <w:t xml:space="preserve"> for temperature data logging inside the packages and shall provide free of charge, data logger readers </w:t>
      </w:r>
      <w:r w:rsidRPr="00B01B2D">
        <w:rPr>
          <w:b/>
          <w:bCs/>
          <w:color w:val="7030A0"/>
          <w:lang w:eastAsia="ar-SA"/>
        </w:rPr>
        <w:t>&amp;/ software (reading apps compatible with Windows-07/latest)</w:t>
      </w:r>
      <w:r w:rsidRPr="000C6749">
        <w:rPr>
          <w:lang w:eastAsia="ar-SA"/>
        </w:rPr>
        <w:t xml:space="preserve"> to wharf department of SPC in advance, to enable examining the maintenance of cold chain in transit, and before taking over the consignment by MSD.  </w:t>
      </w:r>
    </w:p>
    <w:p w:rsidR="00455139" w:rsidRDefault="00455139" w:rsidP="00B01B2D">
      <w:pPr>
        <w:numPr>
          <w:ilvl w:val="0"/>
          <w:numId w:val="28"/>
        </w:numPr>
        <w:suppressAutoHyphens/>
        <w:ind w:left="450" w:hanging="180"/>
        <w:jc w:val="both"/>
        <w:rPr>
          <w:lang w:eastAsia="ar-SA"/>
        </w:rPr>
      </w:pPr>
      <w:r w:rsidRPr="000C6749">
        <w:rPr>
          <w:lang w:eastAsia="ar-SA"/>
        </w:rPr>
        <w:t xml:space="preserve">If the cold chain break is observed at the time of taking over the consignments by MSD, such consignments shall be rejected, indicating the reason on the relevant </w:t>
      </w:r>
      <w:r w:rsidRPr="00D51ED6">
        <w:rPr>
          <w:b/>
          <w:lang w:eastAsia="ar-SA"/>
        </w:rPr>
        <w:t>WDN</w:t>
      </w:r>
      <w:r>
        <w:rPr>
          <w:b/>
          <w:lang w:eastAsia="ar-SA"/>
        </w:rPr>
        <w:t xml:space="preserve"> </w:t>
      </w:r>
      <w:r w:rsidRPr="000C6749">
        <w:rPr>
          <w:b/>
          <w:bCs/>
          <w:lang w:eastAsia="ar-SA"/>
        </w:rPr>
        <w:t>or copy of the delivery documents.</w:t>
      </w:r>
      <w:r w:rsidRPr="000C6749">
        <w:rPr>
          <w:lang w:eastAsia="ar-SA"/>
        </w:rPr>
        <w:t xml:space="preserve"> In such an event, the SPC shall arrange necessary cold storage for the consignment until ‘observed cold chain break’ is investigated leading to acceptance / total rejection of consignment and the expenses bon</w:t>
      </w:r>
      <w:r>
        <w:rPr>
          <w:lang w:eastAsia="ar-SA"/>
        </w:rPr>
        <w:t>e</w:t>
      </w:r>
      <w:r w:rsidRPr="000C6749">
        <w:rPr>
          <w:lang w:eastAsia="ar-SA"/>
        </w:rPr>
        <w:t xml:space="preserve"> by MSD / SPC in arranging the cold storage shall be recovered from the supplier.</w:t>
      </w:r>
    </w:p>
    <w:p w:rsidR="00455139" w:rsidRDefault="00455139" w:rsidP="00B01B2D">
      <w:pPr>
        <w:numPr>
          <w:ilvl w:val="0"/>
          <w:numId w:val="28"/>
        </w:numPr>
        <w:suppressAutoHyphens/>
        <w:ind w:left="450" w:hanging="180"/>
        <w:jc w:val="both"/>
        <w:rPr>
          <w:lang w:eastAsia="ar-SA"/>
        </w:rPr>
      </w:pPr>
      <w:r w:rsidRPr="00E30598">
        <w:rPr>
          <w:lang w:eastAsia="ar-SA"/>
        </w:rPr>
        <w:t>The vehicles transporting cold cargo to MSD shall be equipped with temperature monitoring devices and the vehicle shall have NMRA approval for transport of pharmaceuticals.</w:t>
      </w:r>
    </w:p>
    <w:p w:rsidR="00455139" w:rsidRPr="00316756" w:rsidRDefault="00455139" w:rsidP="00B01B2D">
      <w:pPr>
        <w:numPr>
          <w:ilvl w:val="0"/>
          <w:numId w:val="28"/>
        </w:numPr>
        <w:suppressAutoHyphens/>
        <w:ind w:left="450" w:hanging="180"/>
        <w:jc w:val="both"/>
        <w:rPr>
          <w:color w:val="C00000"/>
          <w:lang w:eastAsia="ar-SA"/>
        </w:rPr>
      </w:pPr>
      <w:r w:rsidRPr="000C6749">
        <w:rPr>
          <w:lang w:eastAsia="ar-SA"/>
        </w:rPr>
        <w:t>The suppliers shall dispatch consignments of the items, which require cold</w:t>
      </w:r>
      <w:r>
        <w:rPr>
          <w:lang w:eastAsia="ar-SA"/>
        </w:rPr>
        <w:t xml:space="preserve"> </w:t>
      </w:r>
      <w:r w:rsidRPr="000C6749">
        <w:rPr>
          <w:lang w:eastAsia="ar-SA"/>
        </w:rPr>
        <w:t>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455139" w:rsidRPr="000C6749" w:rsidRDefault="00455139" w:rsidP="00455139">
      <w:pPr>
        <w:suppressAutoHyphens/>
        <w:ind w:left="450"/>
        <w:jc w:val="both"/>
        <w:rPr>
          <w:color w:val="C00000"/>
          <w:lang w:eastAsia="ar-SA"/>
        </w:rPr>
      </w:pPr>
    </w:p>
    <w:p w:rsidR="00455139" w:rsidRPr="000C6749" w:rsidRDefault="00455139" w:rsidP="00B01B2D">
      <w:pPr>
        <w:pStyle w:val="ListParagraph"/>
        <w:numPr>
          <w:ilvl w:val="0"/>
          <w:numId w:val="13"/>
        </w:numPr>
        <w:suppressAutoHyphens/>
        <w:jc w:val="both"/>
        <w:rPr>
          <w:lang w:eastAsia="ar-SA"/>
        </w:rPr>
      </w:pPr>
      <w:r w:rsidRPr="0019422F">
        <w:rPr>
          <w:lang w:eastAsia="ar-SA"/>
        </w:rPr>
        <w:t>In respect of the products requiring controlled temperature storage (</w:t>
      </w:r>
      <w:proofErr w:type="spellStart"/>
      <w:r w:rsidRPr="0019422F">
        <w:rPr>
          <w:lang w:eastAsia="ar-SA"/>
        </w:rPr>
        <w:t>Eg</w:t>
      </w:r>
      <w:proofErr w:type="spellEnd"/>
      <w:r w:rsidRPr="0019422F">
        <w:rPr>
          <w:lang w:eastAsia="ar-SA"/>
        </w:rPr>
        <w:t>. &lt; 25</w:t>
      </w:r>
      <w:r w:rsidRPr="00B01B2D">
        <w:rPr>
          <w:vertAlign w:val="superscript"/>
          <w:lang w:eastAsia="ar-SA"/>
        </w:rPr>
        <w:t>0</w:t>
      </w:r>
      <w:r w:rsidRPr="0019422F">
        <w:rPr>
          <w:lang w:eastAsia="ar-SA"/>
        </w:rPr>
        <w:t>c, 2-25</w:t>
      </w:r>
      <w:r w:rsidRPr="00B01B2D">
        <w:rPr>
          <w:vertAlign w:val="superscript"/>
          <w:lang w:eastAsia="ar-SA"/>
        </w:rPr>
        <w:t>0</w:t>
      </w:r>
      <w:r w:rsidRPr="0019422F">
        <w:rPr>
          <w:lang w:eastAsia="ar-SA"/>
        </w:rPr>
        <w:t>c, 15-20</w:t>
      </w:r>
      <w:r w:rsidRPr="00B01B2D">
        <w:rPr>
          <w:vertAlign w:val="superscript"/>
          <w:lang w:eastAsia="ar-SA"/>
        </w:rPr>
        <w:t>0</w:t>
      </w:r>
      <w:r w:rsidRPr="0019422F">
        <w:rPr>
          <w:lang w:eastAsia="ar-SA"/>
        </w:rPr>
        <w:t>c/30</w:t>
      </w:r>
      <w:r w:rsidRPr="00B01B2D">
        <w:rPr>
          <w:vertAlign w:val="superscript"/>
          <w:lang w:eastAsia="ar-SA"/>
        </w:rPr>
        <w:t>0</w:t>
      </w:r>
      <w:r w:rsidRPr="0019422F">
        <w:rPr>
          <w:lang w:eastAsia="ar-SA"/>
        </w:rPr>
        <w:t>c, 2-8</w:t>
      </w:r>
      <w:r w:rsidRPr="00B01B2D">
        <w:rPr>
          <w:vertAlign w:val="superscript"/>
          <w:lang w:eastAsia="ar-SA"/>
        </w:rPr>
        <w:t>0</w:t>
      </w:r>
      <w:r w:rsidRPr="0019422F">
        <w:rPr>
          <w:lang w:eastAsia="ar-SA"/>
        </w:rPr>
        <w:t>c etc.), supplier shall provide MSD with latest product stability study reports with the invoice of the consignment.(report shall include studies; at 30</w:t>
      </w:r>
      <w:r w:rsidRPr="00B01B2D">
        <w:rPr>
          <w:vertAlign w:val="superscript"/>
          <w:lang w:eastAsia="ar-SA"/>
        </w:rPr>
        <w:t>0</w:t>
      </w:r>
      <w:r w:rsidRPr="0019422F">
        <w:rPr>
          <w:lang w:eastAsia="ar-SA"/>
        </w:rPr>
        <w:t>c +/- 2</w:t>
      </w:r>
      <w:r w:rsidRPr="00B01B2D">
        <w:rPr>
          <w:vertAlign w:val="superscript"/>
          <w:lang w:eastAsia="ar-SA"/>
        </w:rPr>
        <w:t>0</w:t>
      </w:r>
      <w:r w:rsidRPr="0019422F">
        <w:rPr>
          <w:lang w:eastAsia="ar-SA"/>
        </w:rPr>
        <w:t xml:space="preserve">c &amp; 75% +/- 5% RH for </w:t>
      </w:r>
      <w:r w:rsidRPr="00B01B2D">
        <w:rPr>
          <w:b/>
          <w:lang w:eastAsia="ar-SA"/>
        </w:rPr>
        <w:t>AC stored</w:t>
      </w:r>
      <w:r w:rsidRPr="0019422F">
        <w:rPr>
          <w:lang w:eastAsia="ar-SA"/>
        </w:rPr>
        <w:t xml:space="preserve"> items and at 25</w:t>
      </w:r>
      <w:r w:rsidRPr="00B01B2D">
        <w:rPr>
          <w:vertAlign w:val="superscript"/>
          <w:lang w:eastAsia="ar-SA"/>
        </w:rPr>
        <w:t>0</w:t>
      </w:r>
      <w:r w:rsidRPr="0019422F">
        <w:rPr>
          <w:lang w:eastAsia="ar-SA"/>
        </w:rPr>
        <w:t>c +/- 2</w:t>
      </w:r>
      <w:r w:rsidRPr="00B01B2D">
        <w:rPr>
          <w:vertAlign w:val="superscript"/>
          <w:lang w:eastAsia="ar-SA"/>
        </w:rPr>
        <w:t>0</w:t>
      </w:r>
      <w:r w:rsidRPr="0019422F">
        <w:rPr>
          <w:lang w:eastAsia="ar-SA"/>
        </w:rPr>
        <w:t xml:space="preserve">c &amp; 60% +/- 5% RH for </w:t>
      </w:r>
      <w:r w:rsidRPr="00B01B2D">
        <w:rPr>
          <w:b/>
          <w:lang w:eastAsia="ar-SA"/>
        </w:rPr>
        <w:t>Cold stored</w:t>
      </w:r>
      <w:r w:rsidRPr="0019422F">
        <w:rPr>
          <w:lang w:eastAsia="ar-SA"/>
        </w:rPr>
        <w:t xml:space="preserve"> items. It shall be a true copy of the latest report submitted to NMRA or a report issued within last 05 years</w:t>
      </w:r>
      <w:r w:rsidRPr="00B01B2D">
        <w:rPr>
          <w:color w:val="C00000"/>
          <w:lang w:eastAsia="ar-SA"/>
        </w:rPr>
        <w:t xml:space="preserve">).    </w:t>
      </w:r>
      <w:r>
        <w:rPr>
          <w:lang w:eastAsia="ar-SA"/>
        </w:rPr>
        <w:t xml:space="preserve">(refer clause No.12) </w:t>
      </w:r>
    </w:p>
    <w:p w:rsidR="00455139" w:rsidRDefault="00455139" w:rsidP="00455139">
      <w:pPr>
        <w:pStyle w:val="ListParagraph"/>
        <w:tabs>
          <w:tab w:val="left" w:pos="0"/>
          <w:tab w:val="left" w:pos="90"/>
        </w:tabs>
        <w:suppressAutoHyphens/>
        <w:ind w:left="90"/>
        <w:jc w:val="both"/>
        <w:rPr>
          <w:color w:val="C00000"/>
          <w:lang w:eastAsia="ar-SA"/>
        </w:rPr>
      </w:pPr>
    </w:p>
    <w:p w:rsidR="00B01B2D" w:rsidRDefault="00B01B2D" w:rsidP="00455139">
      <w:pPr>
        <w:pStyle w:val="ListParagraph"/>
        <w:tabs>
          <w:tab w:val="left" w:pos="0"/>
          <w:tab w:val="left" w:pos="90"/>
        </w:tabs>
        <w:suppressAutoHyphens/>
        <w:ind w:left="90"/>
        <w:jc w:val="both"/>
        <w:rPr>
          <w:color w:val="C00000"/>
          <w:lang w:eastAsia="ar-SA"/>
        </w:rPr>
      </w:pPr>
    </w:p>
    <w:p w:rsidR="00B01B2D" w:rsidRDefault="00B01B2D" w:rsidP="00455139">
      <w:pPr>
        <w:pStyle w:val="ListParagraph"/>
        <w:tabs>
          <w:tab w:val="left" w:pos="0"/>
          <w:tab w:val="left" w:pos="90"/>
        </w:tabs>
        <w:suppressAutoHyphens/>
        <w:ind w:left="90"/>
        <w:jc w:val="both"/>
        <w:rPr>
          <w:color w:val="C00000"/>
          <w:lang w:eastAsia="ar-SA"/>
        </w:rPr>
      </w:pPr>
    </w:p>
    <w:p w:rsidR="00B01B2D" w:rsidRDefault="00B01B2D" w:rsidP="00455139">
      <w:pPr>
        <w:pStyle w:val="ListParagraph"/>
        <w:tabs>
          <w:tab w:val="left" w:pos="0"/>
          <w:tab w:val="left" w:pos="90"/>
        </w:tabs>
        <w:suppressAutoHyphens/>
        <w:ind w:left="90"/>
        <w:jc w:val="both"/>
        <w:rPr>
          <w:color w:val="C00000"/>
          <w:lang w:eastAsia="ar-SA"/>
        </w:rPr>
      </w:pPr>
    </w:p>
    <w:p w:rsidR="00B01B2D" w:rsidRDefault="00B01B2D" w:rsidP="00455139">
      <w:pPr>
        <w:pStyle w:val="ListParagraph"/>
        <w:tabs>
          <w:tab w:val="left" w:pos="0"/>
          <w:tab w:val="left" w:pos="90"/>
        </w:tabs>
        <w:suppressAutoHyphens/>
        <w:ind w:left="90"/>
        <w:jc w:val="both"/>
        <w:rPr>
          <w:color w:val="C00000"/>
          <w:lang w:eastAsia="ar-SA"/>
        </w:rPr>
      </w:pPr>
    </w:p>
    <w:p w:rsidR="00B01B2D" w:rsidRDefault="00B01B2D" w:rsidP="00455139">
      <w:pPr>
        <w:pStyle w:val="ListParagraph"/>
        <w:tabs>
          <w:tab w:val="left" w:pos="0"/>
          <w:tab w:val="left" w:pos="90"/>
        </w:tabs>
        <w:suppressAutoHyphens/>
        <w:ind w:left="90"/>
        <w:jc w:val="both"/>
        <w:rPr>
          <w:color w:val="C00000"/>
          <w:lang w:eastAsia="ar-SA"/>
        </w:rPr>
      </w:pPr>
    </w:p>
    <w:p w:rsidR="00B01B2D" w:rsidRDefault="00B01B2D" w:rsidP="00455139">
      <w:pPr>
        <w:pStyle w:val="ListParagraph"/>
        <w:tabs>
          <w:tab w:val="left" w:pos="0"/>
          <w:tab w:val="left" w:pos="90"/>
        </w:tabs>
        <w:suppressAutoHyphens/>
        <w:ind w:left="90"/>
        <w:jc w:val="both"/>
        <w:rPr>
          <w:color w:val="C00000"/>
          <w:lang w:eastAsia="ar-SA"/>
        </w:rPr>
      </w:pPr>
    </w:p>
    <w:p w:rsidR="00B01B2D" w:rsidRDefault="00B01B2D" w:rsidP="00455139">
      <w:pPr>
        <w:pStyle w:val="ListParagraph"/>
        <w:tabs>
          <w:tab w:val="left" w:pos="0"/>
          <w:tab w:val="left" w:pos="90"/>
        </w:tabs>
        <w:suppressAutoHyphens/>
        <w:ind w:left="90"/>
        <w:jc w:val="both"/>
        <w:rPr>
          <w:color w:val="C00000"/>
          <w:lang w:eastAsia="ar-SA"/>
        </w:rPr>
      </w:pPr>
    </w:p>
    <w:p w:rsidR="00B01B2D" w:rsidRDefault="00B01B2D" w:rsidP="00455139">
      <w:pPr>
        <w:pStyle w:val="ListParagraph"/>
        <w:tabs>
          <w:tab w:val="left" w:pos="0"/>
          <w:tab w:val="left" w:pos="90"/>
        </w:tabs>
        <w:suppressAutoHyphens/>
        <w:ind w:left="90"/>
        <w:jc w:val="both"/>
        <w:rPr>
          <w:color w:val="C00000"/>
          <w:lang w:eastAsia="ar-SA"/>
        </w:rPr>
      </w:pPr>
    </w:p>
    <w:p w:rsidR="00B01B2D" w:rsidRDefault="00B01B2D" w:rsidP="00455139">
      <w:pPr>
        <w:pStyle w:val="ListParagraph"/>
        <w:tabs>
          <w:tab w:val="left" w:pos="0"/>
          <w:tab w:val="left" w:pos="90"/>
        </w:tabs>
        <w:suppressAutoHyphens/>
        <w:ind w:left="90"/>
        <w:jc w:val="both"/>
        <w:rPr>
          <w:color w:val="C00000"/>
          <w:lang w:eastAsia="ar-SA"/>
        </w:rPr>
      </w:pPr>
    </w:p>
    <w:p w:rsidR="00B01B2D" w:rsidRDefault="00B01B2D" w:rsidP="00455139">
      <w:pPr>
        <w:pStyle w:val="ListParagraph"/>
        <w:tabs>
          <w:tab w:val="left" w:pos="0"/>
          <w:tab w:val="left" w:pos="90"/>
        </w:tabs>
        <w:suppressAutoHyphens/>
        <w:ind w:left="90"/>
        <w:jc w:val="both"/>
        <w:rPr>
          <w:color w:val="C00000"/>
          <w:lang w:eastAsia="ar-SA"/>
        </w:rPr>
      </w:pPr>
    </w:p>
    <w:p w:rsidR="00455139" w:rsidRPr="000C6749" w:rsidRDefault="00455139" w:rsidP="00455139">
      <w:pPr>
        <w:suppressAutoHyphens/>
        <w:jc w:val="both"/>
        <w:rPr>
          <w:b/>
          <w:u w:val="single"/>
          <w:lang w:eastAsia="ar-SA"/>
        </w:rPr>
      </w:pPr>
      <w:r w:rsidRPr="000C6749">
        <w:rPr>
          <w:b/>
          <w:u w:val="single"/>
          <w:lang w:eastAsia="ar-SA"/>
        </w:rPr>
        <w:lastRenderedPageBreak/>
        <w:t>Delivery Requirements</w:t>
      </w:r>
    </w:p>
    <w:p w:rsidR="00455139" w:rsidRPr="000C6749" w:rsidRDefault="00455139" w:rsidP="00455139">
      <w:pPr>
        <w:suppressAutoHyphens/>
        <w:jc w:val="both"/>
        <w:rPr>
          <w:b/>
          <w:u w:val="single"/>
          <w:lang w:eastAsia="ar-SA"/>
        </w:rPr>
      </w:pPr>
    </w:p>
    <w:p w:rsidR="00455139" w:rsidRPr="00F92BAB" w:rsidRDefault="00455139" w:rsidP="00B01B2D">
      <w:pPr>
        <w:pStyle w:val="ListParagraph"/>
        <w:numPr>
          <w:ilvl w:val="0"/>
          <w:numId w:val="13"/>
        </w:numPr>
        <w:suppressAutoHyphens/>
        <w:ind w:left="0" w:hanging="426"/>
        <w:jc w:val="both"/>
        <w:rPr>
          <w:strike/>
          <w:lang w:eastAsia="ar-SA"/>
        </w:rPr>
      </w:pPr>
      <w:r w:rsidRPr="00F92BAB">
        <w:rPr>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F92BAB">
        <w:rPr>
          <w:lang w:eastAsia="ar-SA"/>
        </w:rPr>
        <w:t>etc</w:t>
      </w:r>
      <w:proofErr w:type="spellEnd"/>
      <w:r w:rsidRPr="00F92BAB">
        <w:rPr>
          <w:lang w:eastAsia="ar-SA"/>
        </w:rPr>
        <w:t>). Any deviation from this agreed delivery schedule shall be treated as a defaulted delivery.</w:t>
      </w:r>
    </w:p>
    <w:p w:rsidR="00455139" w:rsidRPr="00C856E8" w:rsidRDefault="00455139" w:rsidP="00455139">
      <w:pPr>
        <w:suppressAutoHyphens/>
        <w:jc w:val="both"/>
        <w:rPr>
          <w:sz w:val="10"/>
          <w:szCs w:val="10"/>
          <w:lang w:eastAsia="ar-SA"/>
        </w:rPr>
      </w:pPr>
    </w:p>
    <w:p w:rsidR="00455139" w:rsidRPr="000C6749" w:rsidRDefault="00455139" w:rsidP="00455139">
      <w:pPr>
        <w:pStyle w:val="ListParagraph"/>
        <w:suppressAutoHyphens/>
        <w:ind w:left="0"/>
        <w:jc w:val="both"/>
        <w:rPr>
          <w:lang w:eastAsia="ar-SA"/>
        </w:rPr>
      </w:pPr>
      <w:r w:rsidRPr="000C6749">
        <w:rPr>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lang w:eastAsia="ar-SA"/>
        </w:rPr>
        <w:t>7</w:t>
      </w:r>
      <w:r w:rsidRPr="000C6749">
        <w:rPr>
          <w:lang w:eastAsia="ar-SA"/>
        </w:rPr>
        <w:t xml:space="preserve"> on delayed deliveries, shall be applied.</w:t>
      </w:r>
    </w:p>
    <w:p w:rsidR="00455139" w:rsidRPr="008502F9" w:rsidRDefault="00455139" w:rsidP="00455139">
      <w:pPr>
        <w:suppressAutoHyphens/>
        <w:jc w:val="both"/>
        <w:rPr>
          <w:sz w:val="16"/>
          <w:szCs w:val="16"/>
          <w:lang w:eastAsia="ar-SA"/>
        </w:rPr>
      </w:pPr>
    </w:p>
    <w:p w:rsidR="00455139" w:rsidRPr="000C6749" w:rsidRDefault="00455139" w:rsidP="00B01B2D">
      <w:pPr>
        <w:pStyle w:val="ListParagraph"/>
        <w:numPr>
          <w:ilvl w:val="0"/>
          <w:numId w:val="13"/>
        </w:numPr>
        <w:suppressAutoHyphens/>
        <w:ind w:left="0"/>
        <w:jc w:val="both"/>
        <w:rPr>
          <w:lang w:eastAsia="ar-SA"/>
        </w:rPr>
      </w:pPr>
      <w:r w:rsidRPr="000C6749">
        <w:rPr>
          <w:lang w:eastAsia="ar-SA"/>
        </w:rPr>
        <w:t xml:space="preserve">All consignments shall be delivered at Medical Supplies Division or an alternate receiving point as directed. However sending consignments </w:t>
      </w:r>
      <w:r w:rsidRPr="000C6749">
        <w:rPr>
          <w:b/>
          <w:u w:val="single"/>
          <w:lang w:eastAsia="ar-SA"/>
        </w:rPr>
        <w:t>to reach Sri Lanka from 15</w:t>
      </w:r>
      <w:r w:rsidRPr="000C6749">
        <w:rPr>
          <w:b/>
          <w:u w:val="single"/>
          <w:vertAlign w:val="superscript"/>
          <w:lang w:eastAsia="ar-SA"/>
        </w:rPr>
        <w:t>th</w:t>
      </w:r>
      <w:r w:rsidRPr="000C6749">
        <w:rPr>
          <w:b/>
          <w:u w:val="single"/>
          <w:lang w:eastAsia="ar-SA"/>
        </w:rPr>
        <w:t xml:space="preserve"> December to 10th January </w:t>
      </w:r>
      <w:r w:rsidRPr="000C6749">
        <w:rPr>
          <w:lang w:eastAsia="ar-SA"/>
        </w:rPr>
        <w:t>shall be avoided, unless otherwise prior approval has been granted by MSD for such deliveries.</w:t>
      </w:r>
    </w:p>
    <w:p w:rsidR="00455139" w:rsidRPr="008502F9" w:rsidRDefault="00455139" w:rsidP="00455139">
      <w:pPr>
        <w:suppressAutoHyphens/>
        <w:jc w:val="both"/>
        <w:rPr>
          <w:sz w:val="16"/>
          <w:szCs w:val="16"/>
          <w:lang w:eastAsia="ar-SA"/>
        </w:rPr>
      </w:pPr>
    </w:p>
    <w:p w:rsidR="00455139" w:rsidRPr="000C6749" w:rsidRDefault="00455139" w:rsidP="00B01B2D">
      <w:pPr>
        <w:pStyle w:val="ListParagraph"/>
        <w:numPr>
          <w:ilvl w:val="0"/>
          <w:numId w:val="13"/>
        </w:numPr>
        <w:suppressAutoHyphens/>
        <w:ind w:left="0"/>
        <w:jc w:val="both"/>
        <w:rPr>
          <w:lang w:eastAsia="ar-SA"/>
        </w:rPr>
      </w:pPr>
      <w:r w:rsidRPr="000C6749">
        <w:rPr>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w:t>
      </w:r>
      <w:proofErr w:type="gramStart"/>
      <w:r w:rsidRPr="000C6749">
        <w:rPr>
          <w:lang w:eastAsia="ar-SA"/>
        </w:rPr>
        <w:t>a</w:t>
      </w:r>
      <w:proofErr w:type="gramEnd"/>
      <w:r w:rsidRPr="000C6749">
        <w:rPr>
          <w:lang w:eastAsia="ar-SA"/>
        </w:rPr>
        <w:t xml:space="preserve">).  A penalty of 0.5% per day of the </w:t>
      </w:r>
      <w:r w:rsidRPr="00C234C9">
        <w:rPr>
          <w:lang w:eastAsia="ar-SA"/>
        </w:rPr>
        <w:t>consignment value</w:t>
      </w:r>
      <w:r w:rsidRPr="000C6749">
        <w:rPr>
          <w:lang w:eastAsia="ar-SA"/>
        </w:rPr>
        <w:t xml:space="preserve">, calculated commencing from the 15th day up to 60th day delay from the due delivery date, as per the indent/PO or its’ latest amended delivery schedules. </w:t>
      </w:r>
    </w:p>
    <w:p w:rsidR="00455139" w:rsidRPr="00C856E8" w:rsidRDefault="00455139" w:rsidP="00455139">
      <w:pPr>
        <w:suppressAutoHyphens/>
        <w:jc w:val="both"/>
        <w:rPr>
          <w:sz w:val="10"/>
          <w:szCs w:val="10"/>
          <w:lang w:eastAsia="ar-SA"/>
        </w:rPr>
      </w:pPr>
    </w:p>
    <w:p w:rsidR="00455139" w:rsidRPr="000C6749" w:rsidRDefault="00455139" w:rsidP="00455139">
      <w:pPr>
        <w:suppressAutoHyphens/>
        <w:jc w:val="both"/>
        <w:rPr>
          <w:lang w:eastAsia="ar-SA"/>
        </w:rPr>
      </w:pPr>
      <w:r w:rsidRPr="000C6749">
        <w:rPr>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lang w:eastAsia="ar-SA"/>
        </w:rPr>
        <w:t>eg</w:t>
      </w:r>
      <w:proofErr w:type="spellEnd"/>
      <w:r w:rsidRPr="000C6749">
        <w:rPr>
          <w:lang w:eastAsia="ar-SA"/>
        </w:rPr>
        <w:t>. if payments have been released prior to such a cancellation), and accept the consignment subject to a 25% admin surcharge.</w:t>
      </w:r>
    </w:p>
    <w:p w:rsidR="00455139" w:rsidRPr="00A81F0D" w:rsidRDefault="00455139" w:rsidP="00455139">
      <w:pPr>
        <w:suppressAutoHyphens/>
        <w:jc w:val="both"/>
        <w:rPr>
          <w:sz w:val="16"/>
          <w:szCs w:val="16"/>
          <w:lang w:eastAsia="ar-SA"/>
        </w:rPr>
      </w:pPr>
    </w:p>
    <w:p w:rsidR="00455139" w:rsidRPr="000C6749" w:rsidRDefault="00455139" w:rsidP="00B01B2D">
      <w:pPr>
        <w:pStyle w:val="ListParagraph"/>
        <w:numPr>
          <w:ilvl w:val="0"/>
          <w:numId w:val="13"/>
        </w:numPr>
        <w:tabs>
          <w:tab w:val="left" w:pos="180"/>
        </w:tabs>
        <w:suppressAutoHyphens/>
        <w:ind w:left="0"/>
        <w:jc w:val="both"/>
        <w:rPr>
          <w:lang w:eastAsia="ar-SA"/>
        </w:rPr>
      </w:pPr>
      <w:r w:rsidRPr="000C6749">
        <w:rPr>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lang w:eastAsia="ar-SA"/>
        </w:rPr>
        <w:t>relevant</w:t>
      </w:r>
      <w:r w:rsidRPr="000C6749">
        <w:rPr>
          <w:lang w:eastAsia="ar-SA"/>
        </w:rPr>
        <w:t xml:space="preserve"> SPC main order, shall be recovered from the supplier.</w:t>
      </w:r>
    </w:p>
    <w:p w:rsidR="00455139" w:rsidRPr="00C856E8" w:rsidRDefault="00455139" w:rsidP="00455139">
      <w:pPr>
        <w:tabs>
          <w:tab w:val="left" w:pos="180"/>
        </w:tabs>
        <w:suppressAutoHyphens/>
        <w:jc w:val="both"/>
        <w:rPr>
          <w:sz w:val="10"/>
          <w:szCs w:val="10"/>
          <w:lang w:eastAsia="ar-SA"/>
        </w:rPr>
      </w:pPr>
    </w:p>
    <w:p w:rsidR="00455139" w:rsidRPr="000C6749" w:rsidRDefault="00455139" w:rsidP="00455139">
      <w:pPr>
        <w:pStyle w:val="ListParagraph"/>
        <w:tabs>
          <w:tab w:val="left" w:pos="180"/>
        </w:tabs>
        <w:suppressAutoHyphens/>
        <w:ind w:left="0"/>
        <w:jc w:val="both"/>
        <w:rPr>
          <w:lang w:eastAsia="ar-SA"/>
        </w:rPr>
      </w:pPr>
      <w:r w:rsidRPr="000C6749">
        <w:rPr>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lang w:eastAsia="ar-SA"/>
        </w:rPr>
        <w:t>to the supplier</w:t>
      </w:r>
      <w:r>
        <w:rPr>
          <w:lang w:eastAsia="ar-SA"/>
        </w:rPr>
        <w:t xml:space="preserve"> </w:t>
      </w:r>
      <w:r w:rsidRPr="000C6749">
        <w:rPr>
          <w:lang w:eastAsia="ar-SA"/>
        </w:rPr>
        <w:t xml:space="preserve">of the corresponding SPC main order. </w:t>
      </w:r>
    </w:p>
    <w:p w:rsidR="00455139" w:rsidRDefault="00455139" w:rsidP="00455139">
      <w:pPr>
        <w:suppressAutoHyphens/>
        <w:jc w:val="both"/>
        <w:rPr>
          <w:sz w:val="16"/>
          <w:szCs w:val="16"/>
          <w:lang w:eastAsia="ar-SA"/>
        </w:rPr>
      </w:pPr>
    </w:p>
    <w:p w:rsidR="00455139" w:rsidRDefault="00455139" w:rsidP="00455139">
      <w:pPr>
        <w:suppressAutoHyphens/>
        <w:jc w:val="both"/>
        <w:rPr>
          <w:sz w:val="16"/>
          <w:szCs w:val="16"/>
          <w:lang w:eastAsia="ar-SA"/>
        </w:rPr>
      </w:pPr>
    </w:p>
    <w:p w:rsidR="00455139" w:rsidRPr="000C6749" w:rsidRDefault="00455139" w:rsidP="00B01B2D">
      <w:pPr>
        <w:pStyle w:val="ListParagraph"/>
        <w:numPr>
          <w:ilvl w:val="0"/>
          <w:numId w:val="13"/>
        </w:numPr>
        <w:suppressAutoHyphens/>
        <w:ind w:left="0"/>
        <w:jc w:val="both"/>
        <w:rPr>
          <w:lang w:eastAsia="ar-SA"/>
        </w:rPr>
      </w:pPr>
      <w:r w:rsidRPr="000C6749">
        <w:rPr>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lang w:eastAsia="ar-SA"/>
        </w:rPr>
        <w:t>eg</w:t>
      </w:r>
      <w:proofErr w:type="spellEnd"/>
      <w:r w:rsidRPr="000C6749">
        <w:rPr>
          <w:lang w:eastAsia="ar-SA"/>
        </w:rPr>
        <w:t xml:space="preserve">. In delivery; time, product, document, etc.) </w:t>
      </w:r>
      <w:proofErr w:type="gramStart"/>
      <w:r>
        <w:rPr>
          <w:lang w:eastAsia="ar-SA"/>
        </w:rPr>
        <w:t>g</w:t>
      </w:r>
      <w:r w:rsidRPr="000C6749">
        <w:rPr>
          <w:lang w:eastAsia="ar-SA"/>
        </w:rPr>
        <w:t>oods</w:t>
      </w:r>
      <w:proofErr w:type="gramEnd"/>
      <w:r w:rsidRPr="000C6749">
        <w:rPr>
          <w:lang w:eastAsia="ar-SA"/>
        </w:rPr>
        <w:t xml:space="preserve"> shall be accepted on the following working day, such date shall be counted for working out penalties as per No. 2</w:t>
      </w:r>
      <w:r>
        <w:rPr>
          <w:lang w:eastAsia="ar-SA"/>
        </w:rPr>
        <w:t>7</w:t>
      </w:r>
      <w:r w:rsidRPr="000C6749">
        <w:rPr>
          <w:lang w:eastAsia="ar-SA"/>
        </w:rPr>
        <w:t xml:space="preserve"> (regarding defaulted consignment) of the conditions of supply. </w:t>
      </w:r>
    </w:p>
    <w:p w:rsidR="00455139" w:rsidRPr="007C174C" w:rsidRDefault="00455139" w:rsidP="00455139">
      <w:pPr>
        <w:suppressAutoHyphens/>
        <w:ind w:firstLine="1260"/>
        <w:jc w:val="both"/>
        <w:rPr>
          <w:lang w:eastAsia="ar-SA"/>
        </w:rPr>
      </w:pPr>
    </w:p>
    <w:p w:rsidR="00455139" w:rsidRDefault="00455139" w:rsidP="00455139">
      <w:pPr>
        <w:pStyle w:val="ListParagraph"/>
        <w:suppressAutoHyphens/>
        <w:ind w:left="0"/>
        <w:jc w:val="both"/>
        <w:rPr>
          <w:lang w:eastAsia="ar-SA"/>
        </w:rPr>
      </w:pPr>
      <w:r w:rsidRPr="000C6749">
        <w:rPr>
          <w:lang w:eastAsia="ar-SA"/>
        </w:rPr>
        <w:t xml:space="preserve">As an alternative, supplier can request MSD to take over the consignment on the same day, subject to settling all </w:t>
      </w:r>
      <w:proofErr w:type="spellStart"/>
      <w:r w:rsidRPr="000C6749">
        <w:rPr>
          <w:lang w:eastAsia="ar-SA"/>
        </w:rPr>
        <w:t>adl</w:t>
      </w:r>
      <w:proofErr w:type="spellEnd"/>
      <w:r w:rsidRPr="000C6749">
        <w:rPr>
          <w:lang w:eastAsia="ar-SA"/>
        </w:rPr>
        <w:t xml:space="preserve">. </w:t>
      </w:r>
      <w:proofErr w:type="gramStart"/>
      <w:r w:rsidRPr="000C6749">
        <w:rPr>
          <w:lang w:eastAsia="ar-SA"/>
        </w:rPr>
        <w:t>expenses</w:t>
      </w:r>
      <w:proofErr w:type="gramEnd"/>
      <w:r w:rsidRPr="000C6749">
        <w:rPr>
          <w:lang w:eastAsia="ar-SA"/>
        </w:rPr>
        <w:t xml:space="preserve"> (i.e. staff OT, forklift charge, etc.) of MSD, by the supplier.</w:t>
      </w:r>
    </w:p>
    <w:p w:rsidR="00455139" w:rsidRPr="000C6749" w:rsidRDefault="00455139" w:rsidP="00455139">
      <w:pPr>
        <w:pStyle w:val="ListParagraph"/>
        <w:suppressAutoHyphens/>
        <w:ind w:left="0"/>
        <w:jc w:val="both"/>
        <w:rPr>
          <w:vertAlign w:val="superscript"/>
          <w:lang w:eastAsia="ar-SA"/>
        </w:rPr>
      </w:pPr>
    </w:p>
    <w:p w:rsidR="00455139" w:rsidRPr="000C6749" w:rsidRDefault="00455139" w:rsidP="00B01B2D">
      <w:pPr>
        <w:pStyle w:val="ListParagraph"/>
        <w:numPr>
          <w:ilvl w:val="0"/>
          <w:numId w:val="13"/>
        </w:numPr>
        <w:suppressAutoHyphens/>
        <w:ind w:left="0"/>
        <w:jc w:val="both"/>
        <w:rPr>
          <w:lang w:eastAsia="ar-SA"/>
        </w:rPr>
      </w:pPr>
      <w:r w:rsidRPr="000C6749">
        <w:rPr>
          <w:lang w:eastAsia="ar-SA"/>
        </w:rPr>
        <w:t>The extension of L/C’s overstepping delivery schedules in the Indent/PO/its’ amendments, shall not in any way affect the recovery of late delivery charges, as per Condition No. 2</w:t>
      </w:r>
      <w:r>
        <w:rPr>
          <w:lang w:eastAsia="ar-SA"/>
        </w:rPr>
        <w:t>7</w:t>
      </w:r>
      <w:r w:rsidRPr="000C6749">
        <w:rPr>
          <w:lang w:eastAsia="ar-SA"/>
        </w:rPr>
        <w:t xml:space="preserve"> (regarding defaulted consignments) and any other direct or indirect additional costs/liquidated damages, relating/consequent to extension of L/C.</w:t>
      </w:r>
    </w:p>
    <w:p w:rsidR="00455139" w:rsidRDefault="00455139" w:rsidP="00455139">
      <w:pPr>
        <w:suppressAutoHyphens/>
        <w:jc w:val="both"/>
        <w:rPr>
          <w:lang w:eastAsia="ar-SA"/>
        </w:rPr>
      </w:pPr>
    </w:p>
    <w:p w:rsidR="00B01B2D" w:rsidRDefault="00B01B2D" w:rsidP="00455139">
      <w:pPr>
        <w:suppressAutoHyphens/>
        <w:jc w:val="both"/>
        <w:rPr>
          <w:lang w:eastAsia="ar-SA"/>
        </w:rPr>
      </w:pPr>
    </w:p>
    <w:p w:rsidR="00B01B2D" w:rsidRPr="000C6749" w:rsidRDefault="00B01B2D" w:rsidP="00455139">
      <w:pPr>
        <w:suppressAutoHyphens/>
        <w:jc w:val="both"/>
        <w:rPr>
          <w:lang w:eastAsia="ar-SA"/>
        </w:rPr>
      </w:pPr>
    </w:p>
    <w:p w:rsidR="00455139" w:rsidRDefault="00455139" w:rsidP="00B01B2D">
      <w:pPr>
        <w:pStyle w:val="ListParagraph"/>
        <w:numPr>
          <w:ilvl w:val="0"/>
          <w:numId w:val="13"/>
        </w:numPr>
        <w:spacing w:after="200" w:line="276" w:lineRule="auto"/>
        <w:ind w:left="0"/>
        <w:rPr>
          <w:lang w:eastAsia="ar-SA"/>
        </w:rPr>
      </w:pPr>
      <w:r w:rsidRPr="000C6749">
        <w:rPr>
          <w:lang w:eastAsia="ar-SA"/>
        </w:rPr>
        <w:lastRenderedPageBreak/>
        <w:t>When adequate storage space is not available at MSD</w:t>
      </w:r>
      <w:r>
        <w:rPr>
          <w:lang w:eastAsia="ar-SA"/>
        </w:rPr>
        <w:t xml:space="preserve">, to accept a delivery defaulted </w:t>
      </w:r>
      <w:r w:rsidRPr="000C6749">
        <w:rPr>
          <w:lang w:eastAsia="ar-SA"/>
        </w:rPr>
        <w:t>consignment (deviating from the delivery schedule in the Indent/PO/its’ amendments) under the condition No</w:t>
      </w:r>
      <w:r>
        <w:rPr>
          <w:lang w:eastAsia="ar-SA"/>
        </w:rPr>
        <w:t>.</w:t>
      </w:r>
      <w:r w:rsidRPr="000C6749">
        <w:rPr>
          <w:lang w:eastAsia="ar-SA"/>
        </w:rPr>
        <w:t xml:space="preserve"> 2</w:t>
      </w:r>
      <w:r>
        <w:rPr>
          <w:lang w:eastAsia="ar-SA"/>
        </w:rPr>
        <w:t>7</w:t>
      </w:r>
      <w:r w:rsidRPr="000C6749">
        <w:rPr>
          <w:lang w:eastAsia="ar-SA"/>
        </w:rPr>
        <w:t>, any additional expenses caused to MSD or SPC in arranging temporary external storage and other expenses (</w:t>
      </w:r>
      <w:proofErr w:type="spellStart"/>
      <w:r w:rsidRPr="000C6749">
        <w:rPr>
          <w:lang w:eastAsia="ar-SA"/>
        </w:rPr>
        <w:t>eg</w:t>
      </w:r>
      <w:proofErr w:type="spellEnd"/>
      <w:r w:rsidRPr="000C6749">
        <w:rPr>
          <w:lang w:eastAsia="ar-SA"/>
        </w:rPr>
        <w:t>. demurrage, detention, container storage, re-handling cum transport, etc.) shall be borne by the supplier.</w:t>
      </w:r>
    </w:p>
    <w:p w:rsidR="00455139" w:rsidRPr="000C6749" w:rsidRDefault="00455139" w:rsidP="00455139">
      <w:pPr>
        <w:suppressAutoHyphens/>
        <w:jc w:val="both"/>
        <w:rPr>
          <w:b/>
          <w:u w:val="single"/>
          <w:lang w:eastAsia="ar-SA"/>
        </w:rPr>
      </w:pPr>
      <w:r w:rsidRPr="000C6749">
        <w:rPr>
          <w:b/>
          <w:u w:val="single"/>
          <w:lang w:eastAsia="ar-SA"/>
        </w:rPr>
        <w:t>Documents &amp; Information</w:t>
      </w:r>
    </w:p>
    <w:p w:rsidR="00455139" w:rsidRPr="000C6749" w:rsidRDefault="00455139" w:rsidP="00455139">
      <w:pPr>
        <w:suppressAutoHyphens/>
        <w:jc w:val="both"/>
        <w:rPr>
          <w:b/>
          <w:u w:val="single"/>
          <w:lang w:eastAsia="ar-SA"/>
        </w:rPr>
      </w:pPr>
    </w:p>
    <w:p w:rsidR="00455139" w:rsidRPr="000C6749" w:rsidRDefault="00455139" w:rsidP="00B01B2D">
      <w:pPr>
        <w:pStyle w:val="ListParagraph"/>
        <w:numPr>
          <w:ilvl w:val="0"/>
          <w:numId w:val="13"/>
        </w:numPr>
        <w:suppressAutoHyphens/>
        <w:ind w:left="0"/>
        <w:jc w:val="both"/>
        <w:rPr>
          <w:lang w:eastAsia="ar-SA"/>
        </w:rPr>
      </w:pPr>
      <w:r w:rsidRPr="000C6749">
        <w:rPr>
          <w:lang w:eastAsia="ar-SA"/>
        </w:rPr>
        <w:t xml:space="preserve">MSD Order No, </w:t>
      </w:r>
      <w:r>
        <w:rPr>
          <w:lang w:eastAsia="ar-SA"/>
        </w:rPr>
        <w:t xml:space="preserve">Item </w:t>
      </w:r>
      <w:r w:rsidRPr="000C6749">
        <w:rPr>
          <w:lang w:eastAsia="ar-SA"/>
        </w:rPr>
        <w:t>Description, SR No, Batch No</w:t>
      </w:r>
      <w:r>
        <w:rPr>
          <w:lang w:eastAsia="ar-SA"/>
        </w:rPr>
        <w:t>.,</w:t>
      </w:r>
      <w:r w:rsidRPr="000C6749">
        <w:rPr>
          <w:lang w:eastAsia="ar-SA"/>
        </w:rPr>
        <w:t xml:space="preserve"> Date of Manufacture, Date of Expiry and </w:t>
      </w:r>
      <w:r>
        <w:rPr>
          <w:lang w:eastAsia="ar-SA"/>
        </w:rPr>
        <w:t xml:space="preserve">product </w:t>
      </w:r>
      <w:r w:rsidRPr="000C6749">
        <w:rPr>
          <w:lang w:eastAsia="ar-SA"/>
        </w:rPr>
        <w:t>Storage Condition, shall be indicated in all Supply Invoices and detailed Packing Lists.</w:t>
      </w:r>
    </w:p>
    <w:p w:rsidR="00455139" w:rsidRPr="000C6749" w:rsidRDefault="00455139" w:rsidP="00455139">
      <w:pPr>
        <w:suppressAutoHyphens/>
        <w:jc w:val="both"/>
        <w:rPr>
          <w:lang w:eastAsia="ar-SA"/>
        </w:rPr>
      </w:pPr>
    </w:p>
    <w:p w:rsidR="00455139" w:rsidRPr="00986CFC" w:rsidRDefault="00455139" w:rsidP="00B01B2D">
      <w:pPr>
        <w:pStyle w:val="ListParagraph"/>
        <w:numPr>
          <w:ilvl w:val="0"/>
          <w:numId w:val="13"/>
        </w:numPr>
        <w:suppressAutoHyphens/>
        <w:ind w:left="0"/>
        <w:jc w:val="both"/>
        <w:rPr>
          <w:lang w:eastAsia="ar-SA"/>
        </w:rPr>
      </w:pPr>
      <w:r w:rsidRPr="00986CFC">
        <w:rPr>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986CFC">
        <w:rPr>
          <w:lang w:eastAsia="ar-SA"/>
        </w:rPr>
        <w:t>.(</w:t>
      </w:r>
      <w:proofErr w:type="gramEnd"/>
      <w:r w:rsidRPr="00986CFC">
        <w:rPr>
          <w:lang w:eastAsia="ar-SA"/>
        </w:rPr>
        <w:t>applicable for all surgical items and regular category of laboratory items, when specified in respective order lists).</w:t>
      </w:r>
    </w:p>
    <w:p w:rsidR="00455139" w:rsidRDefault="00455139" w:rsidP="00455139">
      <w:pPr>
        <w:pStyle w:val="ListParagraph"/>
        <w:suppressAutoHyphens/>
        <w:ind w:left="0"/>
        <w:jc w:val="both"/>
        <w:rPr>
          <w:lang w:eastAsia="ar-SA"/>
        </w:rPr>
      </w:pPr>
      <w:r w:rsidRPr="000C6749">
        <w:rPr>
          <w:lang w:eastAsia="ar-SA"/>
        </w:rPr>
        <w:t>The images of the; specimen labels, minimum pack and outer most box/shipper carton, that satisfies the above mentioned labeling conditions, shall also be provided within 14 days of releasing the indent by SPC.</w:t>
      </w:r>
    </w:p>
    <w:p w:rsidR="00455139" w:rsidRDefault="00455139" w:rsidP="00455139">
      <w:pPr>
        <w:pStyle w:val="ListParagraph"/>
        <w:suppressAutoHyphens/>
        <w:ind w:left="0"/>
        <w:jc w:val="both"/>
        <w:rPr>
          <w:lang w:eastAsia="ar-SA"/>
        </w:rPr>
      </w:pPr>
    </w:p>
    <w:p w:rsidR="00455139" w:rsidRPr="000C6749" w:rsidRDefault="00455139" w:rsidP="00B01B2D">
      <w:pPr>
        <w:pStyle w:val="ListParagraph"/>
        <w:numPr>
          <w:ilvl w:val="0"/>
          <w:numId w:val="13"/>
        </w:numPr>
        <w:suppressAutoHyphens/>
        <w:ind w:left="0"/>
        <w:jc w:val="both"/>
        <w:rPr>
          <w:lang w:eastAsia="ar-SA"/>
        </w:rPr>
      </w:pPr>
      <w:r w:rsidRPr="000C6749">
        <w:rPr>
          <w:lang w:eastAsia="ar-SA"/>
        </w:rPr>
        <w:t>The supplier shall submit all shipping documents to (Including Bills of Lading / Draft Air Way Bills etc.) SPC Imports department and MSD by e-</w:t>
      </w:r>
      <w:proofErr w:type="gramStart"/>
      <w:r w:rsidRPr="000C6749">
        <w:rPr>
          <w:lang w:eastAsia="ar-SA"/>
        </w:rPr>
        <w:t>mail(</w:t>
      </w:r>
      <w:proofErr w:type="gramEnd"/>
      <w:r w:rsidRPr="000C6749">
        <w:rPr>
          <w:rFonts w:ascii="Kokila" w:eastAsia="Calibri" w:hAnsi="Kokila" w:cs="Kokila"/>
          <w:b/>
          <w:bCs/>
          <w:iCs/>
          <w:color w:val="17365D"/>
        </w:rPr>
        <w:t xml:space="preserve">follow instructions in website </w:t>
      </w:r>
      <w:hyperlink r:id="rId14" w:history="1">
        <w:r w:rsidRPr="000C6749">
          <w:rPr>
            <w:rFonts w:ascii="Kokila" w:eastAsia="Calibri" w:hAnsi="Kokila" w:cs="Kokila"/>
            <w:b/>
            <w:bCs/>
            <w:iCs/>
            <w:color w:val="0000FF"/>
            <w:u w:val="single"/>
          </w:rPr>
          <w:t>www.msd.gov.lk</w:t>
        </w:r>
      </w:hyperlink>
      <w:r w:rsidRPr="000C6749">
        <w:rPr>
          <w:lang w:eastAsia="ar-SA"/>
        </w:rPr>
        <w:t xml:space="preserve"> ), at least 03 days before the Expected Time of Arrival (ETA) of sea freighted consignments &amp; 02 days before the ETA of Air freighted consignments.</w:t>
      </w:r>
    </w:p>
    <w:p w:rsidR="00455139" w:rsidRDefault="00455139" w:rsidP="00455139">
      <w:pPr>
        <w:suppressAutoHyphens/>
        <w:jc w:val="both"/>
        <w:rPr>
          <w:lang w:eastAsia="ar-SA"/>
        </w:rPr>
      </w:pPr>
    </w:p>
    <w:p w:rsidR="00455139" w:rsidRDefault="00455139" w:rsidP="00B01B2D">
      <w:pPr>
        <w:pStyle w:val="ListParagraph"/>
        <w:numPr>
          <w:ilvl w:val="0"/>
          <w:numId w:val="13"/>
        </w:numPr>
        <w:suppressAutoHyphens/>
        <w:ind w:left="0"/>
        <w:jc w:val="both"/>
        <w:rPr>
          <w:lang w:eastAsia="ar-SA"/>
        </w:rPr>
      </w:pPr>
      <w:r w:rsidRPr="000C6749">
        <w:rPr>
          <w:lang w:eastAsia="ar-SA"/>
        </w:rPr>
        <w:t xml:space="preserve">After releasing the Indent/PO or establishing L/C, the latest logistical position of manufacturing &amp; supply on the Indent/PO, shall be updated biweekly through e-mails to SPC with a copy to MSD by the supplier.( follow instructions in </w:t>
      </w:r>
      <w:r>
        <w:rPr>
          <w:lang w:eastAsia="ar-SA"/>
        </w:rPr>
        <w:t xml:space="preserve">the </w:t>
      </w:r>
      <w:r w:rsidRPr="000C6749">
        <w:rPr>
          <w:lang w:eastAsia="ar-SA"/>
        </w:rPr>
        <w:t xml:space="preserve">website www.msd.gov.lk) </w:t>
      </w:r>
    </w:p>
    <w:p w:rsidR="00455139" w:rsidRPr="009D597B" w:rsidRDefault="00455139" w:rsidP="00455139">
      <w:pPr>
        <w:pStyle w:val="ListParagraph"/>
        <w:rPr>
          <w:lang w:eastAsia="ar-SA"/>
        </w:rPr>
      </w:pPr>
    </w:p>
    <w:p w:rsidR="00455139" w:rsidRPr="00CA13EF" w:rsidRDefault="00455139" w:rsidP="00455139">
      <w:pPr>
        <w:pStyle w:val="ListParagraph"/>
        <w:suppressAutoHyphens/>
        <w:ind w:left="0"/>
        <w:jc w:val="both"/>
        <w:rPr>
          <w:lang w:eastAsia="ar-SA"/>
        </w:rPr>
      </w:pPr>
      <w:r w:rsidRPr="000C6749">
        <w:rPr>
          <w:lang w:eastAsia="ar-SA"/>
        </w:rPr>
        <w:t>If it is not complied or the information so provided are found to be incomplete/false, the grace period (for supply delays) mentioned in the clause 2</w:t>
      </w:r>
      <w:r>
        <w:rPr>
          <w:lang w:eastAsia="ar-SA"/>
        </w:rPr>
        <w:t>7</w:t>
      </w:r>
      <w:r w:rsidRPr="000C6749">
        <w:rPr>
          <w:lang w:eastAsia="ar-SA"/>
        </w:rPr>
        <w:t xml:space="preserve"> will not be applicable.</w:t>
      </w:r>
    </w:p>
    <w:p w:rsidR="00455139" w:rsidRPr="006D323F" w:rsidRDefault="00455139" w:rsidP="00455139">
      <w:pPr>
        <w:suppressAutoHyphens/>
        <w:jc w:val="both"/>
        <w:rPr>
          <w:b/>
          <w:sz w:val="16"/>
          <w:szCs w:val="16"/>
          <w:u w:val="single"/>
          <w:lang w:eastAsia="ar-SA"/>
        </w:rPr>
      </w:pPr>
    </w:p>
    <w:p w:rsidR="00455139" w:rsidRDefault="00455139" w:rsidP="00455139">
      <w:pPr>
        <w:suppressAutoHyphens/>
        <w:jc w:val="both"/>
        <w:rPr>
          <w:lang w:eastAsia="ar-SA"/>
        </w:rPr>
      </w:pPr>
      <w:r w:rsidRPr="00067334">
        <w:rPr>
          <w:b/>
          <w:u w:val="single"/>
          <w:lang w:eastAsia="ar-SA"/>
        </w:rPr>
        <w:t>Common condition</w:t>
      </w:r>
      <w:r>
        <w:rPr>
          <w:b/>
          <w:u w:val="single"/>
          <w:lang w:eastAsia="ar-SA"/>
        </w:rPr>
        <w:t>s</w:t>
      </w:r>
    </w:p>
    <w:p w:rsidR="00455139" w:rsidRDefault="00455139" w:rsidP="00455139">
      <w:pPr>
        <w:suppressAutoHyphens/>
        <w:ind w:hanging="360"/>
        <w:jc w:val="both"/>
        <w:rPr>
          <w:lang w:eastAsia="ar-SA"/>
        </w:rPr>
      </w:pPr>
      <w:r w:rsidRPr="00906DFE">
        <w:rPr>
          <w:lang w:eastAsia="ar-SA"/>
        </w:rPr>
        <w:t>3</w:t>
      </w:r>
      <w:r>
        <w:rPr>
          <w:lang w:eastAsia="ar-SA"/>
        </w:rPr>
        <w:t>6</w:t>
      </w:r>
      <w:r w:rsidRPr="00906DFE">
        <w:rPr>
          <w:lang w:eastAsia="ar-SA"/>
        </w:rPr>
        <w:t>.</w:t>
      </w:r>
      <w:r w:rsidRPr="00906DFE">
        <w:rPr>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lang w:eastAsia="ar-SA"/>
        </w:rPr>
        <w:t xml:space="preserve"> The order/item specific; new conditions or amendments to General Order Conditions, will be included in the order list itself and as a remark entry in the MSMIS order records.</w:t>
      </w:r>
    </w:p>
    <w:p w:rsidR="00455139" w:rsidRPr="002444E2" w:rsidRDefault="00455139" w:rsidP="00455139">
      <w:pPr>
        <w:suppressAutoHyphens/>
        <w:ind w:hanging="360"/>
        <w:jc w:val="both"/>
        <w:rPr>
          <w:sz w:val="16"/>
          <w:szCs w:val="16"/>
          <w:lang w:eastAsia="ar-SA"/>
        </w:rPr>
      </w:pPr>
    </w:p>
    <w:p w:rsidR="00455139" w:rsidRPr="00325864" w:rsidRDefault="00455139" w:rsidP="00B01B2D">
      <w:pPr>
        <w:pStyle w:val="ListParagraph"/>
        <w:numPr>
          <w:ilvl w:val="0"/>
          <w:numId w:val="13"/>
        </w:numPr>
        <w:suppressAutoHyphens/>
        <w:ind w:left="0"/>
        <w:jc w:val="both"/>
        <w:rPr>
          <w:rFonts w:ascii="Tahoma" w:hAnsi="Tahoma" w:cs="Tahoma"/>
          <w:lang w:eastAsia="ar-SA"/>
        </w:rPr>
      </w:pPr>
      <w:r w:rsidRPr="00E2724E">
        <w:rPr>
          <w:rFonts w:eastAsia="Calibri"/>
        </w:rPr>
        <w:t xml:space="preserve">Administrative </w:t>
      </w:r>
      <w:r>
        <w:rPr>
          <w:rFonts w:eastAsia="Calibri"/>
        </w:rPr>
        <w:t>sur</w:t>
      </w:r>
      <w:r w:rsidRPr="00E2724E">
        <w:rPr>
          <w:rFonts w:eastAsia="Calibri"/>
        </w:rPr>
        <w:t>charge of 25%</w:t>
      </w:r>
      <w:r>
        <w:rPr>
          <w:rFonts w:eastAsia="Calibri"/>
        </w:rPr>
        <w:t>(on the value of goods)</w:t>
      </w:r>
      <w:r w:rsidRPr="00E2724E">
        <w:rPr>
          <w:rFonts w:eastAsia="Calibri"/>
        </w:rPr>
        <w:t>, will be applied for</w:t>
      </w:r>
      <w:r>
        <w:rPr>
          <w:rFonts w:eastAsia="Calibri"/>
        </w:rPr>
        <w:t xml:space="preserve"> </w:t>
      </w:r>
      <w:r w:rsidRPr="00E2724E">
        <w:rPr>
          <w:rFonts w:eastAsia="Calibri"/>
        </w:rPr>
        <w:t>tender condition</w:t>
      </w:r>
      <w:r>
        <w:rPr>
          <w:rFonts w:eastAsia="Calibri"/>
        </w:rPr>
        <w:t xml:space="preserve"> </w:t>
      </w:r>
      <w:r w:rsidRPr="00E2724E">
        <w:rPr>
          <w:rFonts w:eastAsia="Calibri"/>
        </w:rPr>
        <w:t>violations that cause deficiencies</w:t>
      </w:r>
      <w:r>
        <w:rPr>
          <w:rFonts w:eastAsia="Calibri"/>
        </w:rPr>
        <w:t xml:space="preserve"> in </w:t>
      </w:r>
      <w:r w:rsidRPr="00084AC1">
        <w:rPr>
          <w:rFonts w:eastAsia="Calibri"/>
        </w:rPr>
        <w:t>supply</w:t>
      </w:r>
      <w:r>
        <w:rPr>
          <w:rFonts w:eastAsia="Calibri"/>
        </w:rPr>
        <w:t xml:space="preserve"> </w:t>
      </w:r>
      <w:r w:rsidRPr="00E2724E">
        <w:rPr>
          <w:rFonts w:eastAsia="Calibri"/>
        </w:rPr>
        <w:t xml:space="preserve">with respect to; quality, standards &amp; specifications, short packing &amp; short supply or delayed delivery as per the cabinet decision. </w:t>
      </w:r>
      <w:r w:rsidRPr="00325864">
        <w:rPr>
          <w:rFonts w:ascii="Tahoma" w:eastAsia="Calibri" w:hAnsi="Tahoma" w:cs="Tahoma"/>
          <w:b/>
          <w:bCs/>
          <w:iCs/>
          <w:color w:val="17365D"/>
        </w:rPr>
        <w:t>(</w:t>
      </w:r>
      <w:proofErr w:type="spellStart"/>
      <w:proofErr w:type="gramStart"/>
      <w:r w:rsidRPr="00325864">
        <w:rPr>
          <w:rFonts w:ascii="Tahoma" w:eastAsia="Calibri" w:hAnsi="Tahoma" w:cs="Tahoma"/>
          <w:b/>
          <w:bCs/>
          <w:iCs/>
          <w:color w:val="17365D"/>
        </w:rPr>
        <w:t>eg</w:t>
      </w:r>
      <w:proofErr w:type="spellEnd"/>
      <w:proofErr w:type="gramEnd"/>
      <w:r w:rsidRPr="00325864">
        <w:rPr>
          <w:rFonts w:ascii="Tahoma" w:eastAsia="Calibri" w:hAnsi="Tahoma" w:cs="Tahoma"/>
          <w:b/>
          <w:bCs/>
          <w:iCs/>
          <w:color w:val="17365D"/>
        </w:rPr>
        <w:t>. As  in conditions No. 0</w:t>
      </w:r>
      <w:r>
        <w:rPr>
          <w:rFonts w:ascii="Tahoma" w:eastAsia="Calibri" w:hAnsi="Tahoma" w:cs="Tahoma"/>
          <w:b/>
          <w:bCs/>
          <w:iCs/>
          <w:color w:val="17365D"/>
        </w:rPr>
        <w:t>8</w:t>
      </w:r>
      <w:r w:rsidRPr="00325864">
        <w:rPr>
          <w:rFonts w:ascii="Tahoma" w:eastAsia="Calibri" w:hAnsi="Tahoma" w:cs="Tahoma"/>
          <w:b/>
          <w:bCs/>
          <w:iCs/>
          <w:color w:val="17365D"/>
        </w:rPr>
        <w:t>,05,</w:t>
      </w:r>
      <w:r>
        <w:rPr>
          <w:rFonts w:ascii="Tahoma" w:eastAsia="Calibri" w:hAnsi="Tahoma" w:cs="Tahoma"/>
          <w:b/>
          <w:bCs/>
          <w:iCs/>
          <w:color w:val="17365D"/>
        </w:rPr>
        <w:t>10</w:t>
      </w:r>
      <w:r w:rsidRPr="00325864">
        <w:rPr>
          <w:rFonts w:ascii="Tahoma" w:eastAsia="Calibri" w:hAnsi="Tahoma" w:cs="Tahoma"/>
          <w:b/>
          <w:bCs/>
          <w:iCs/>
          <w:color w:val="17365D"/>
        </w:rPr>
        <w:t>,1</w:t>
      </w:r>
      <w:r>
        <w:rPr>
          <w:rFonts w:ascii="Tahoma" w:eastAsia="Calibri" w:hAnsi="Tahoma" w:cs="Tahoma"/>
          <w:b/>
          <w:bCs/>
          <w:iCs/>
          <w:color w:val="17365D"/>
        </w:rPr>
        <w:t>3</w:t>
      </w:r>
      <w:r w:rsidRPr="00325864">
        <w:rPr>
          <w:rFonts w:ascii="Tahoma" w:eastAsia="Calibri" w:hAnsi="Tahoma" w:cs="Tahoma"/>
          <w:b/>
          <w:bCs/>
          <w:iCs/>
          <w:color w:val="17365D"/>
        </w:rPr>
        <w:t>)</w:t>
      </w:r>
    </w:p>
    <w:p w:rsidR="00455139" w:rsidRDefault="00455139" w:rsidP="00455139">
      <w:pPr>
        <w:pStyle w:val="ListParagraph"/>
        <w:suppressAutoHyphens/>
        <w:ind w:left="0"/>
        <w:jc w:val="both"/>
        <w:rPr>
          <w:lang w:eastAsia="ar-SA"/>
        </w:rPr>
      </w:pPr>
    </w:p>
    <w:p w:rsidR="00455139" w:rsidRDefault="00455139" w:rsidP="00455139">
      <w:pPr>
        <w:pStyle w:val="ListParagraph"/>
        <w:suppressAutoHyphens/>
        <w:ind w:left="0"/>
        <w:jc w:val="both"/>
        <w:rPr>
          <w:lang w:eastAsia="ar-SA"/>
        </w:rPr>
      </w:pPr>
    </w:p>
    <w:p w:rsidR="00455139" w:rsidRDefault="00455139" w:rsidP="00455139">
      <w:pPr>
        <w:pStyle w:val="ListParagraph"/>
        <w:suppressAutoHyphens/>
        <w:ind w:left="0"/>
        <w:jc w:val="both"/>
        <w:rPr>
          <w:lang w:eastAsia="ar-SA"/>
        </w:rPr>
      </w:pPr>
    </w:p>
    <w:p w:rsidR="00455139" w:rsidRPr="00615E92" w:rsidRDefault="00455139" w:rsidP="00B01B2D">
      <w:pPr>
        <w:pStyle w:val="ListParagraph"/>
        <w:numPr>
          <w:ilvl w:val="0"/>
          <w:numId w:val="13"/>
        </w:numPr>
        <w:overflowPunct w:val="0"/>
        <w:autoSpaceDE w:val="0"/>
        <w:autoSpaceDN w:val="0"/>
        <w:adjustRightInd w:val="0"/>
        <w:ind w:left="-360" w:firstLine="0"/>
        <w:contextualSpacing w:val="0"/>
        <w:textAlignment w:val="baseline"/>
        <w:rPr>
          <w:rFonts w:ascii="Tahoma" w:hAnsi="Tahoma" w:cs="Tahoma"/>
          <w:sz w:val="21"/>
          <w:szCs w:val="21"/>
        </w:rPr>
      </w:pPr>
      <w:r w:rsidRPr="00615E92">
        <w:rPr>
          <w:rFonts w:ascii="Tahoma" w:hAnsi="Tahoma" w:cs="Tahoma"/>
          <w:sz w:val="21"/>
          <w:szCs w:val="21"/>
        </w:rPr>
        <w:t xml:space="preserve">Representative samples in respect of items offered should be submitted to reach SPC on or before the   </w:t>
      </w:r>
    </w:p>
    <w:p w:rsidR="00455139" w:rsidRPr="00027B43" w:rsidRDefault="00455139" w:rsidP="00455139">
      <w:pPr>
        <w:rPr>
          <w:rFonts w:ascii="Tahoma" w:hAnsi="Tahoma" w:cs="Tahoma"/>
          <w:sz w:val="21"/>
          <w:szCs w:val="21"/>
        </w:rPr>
      </w:pPr>
      <w:proofErr w:type="gramStart"/>
      <w:r w:rsidRPr="004930C3">
        <w:rPr>
          <w:rFonts w:ascii="Tahoma" w:hAnsi="Tahoma" w:cs="Tahoma"/>
          <w:b/>
          <w:sz w:val="21"/>
          <w:szCs w:val="21"/>
          <w:u w:val="single"/>
        </w:rPr>
        <w:t>closing</w:t>
      </w:r>
      <w:proofErr w:type="gramEnd"/>
      <w:r w:rsidRPr="004930C3">
        <w:rPr>
          <w:rFonts w:ascii="Tahoma" w:hAnsi="Tahoma" w:cs="Tahoma"/>
          <w:b/>
          <w:sz w:val="21"/>
          <w:szCs w:val="21"/>
          <w:u w:val="single"/>
        </w:rPr>
        <w:t xml:space="preserve"> time</w:t>
      </w:r>
      <w:r w:rsidRPr="004930C3">
        <w:rPr>
          <w:rFonts w:ascii="Tahoma" w:hAnsi="Tahoma" w:cs="Tahoma"/>
          <w:b/>
          <w:sz w:val="21"/>
          <w:szCs w:val="21"/>
        </w:rPr>
        <w:t xml:space="preserve"> on the closing date</w:t>
      </w:r>
      <w:r w:rsidRPr="00027B43">
        <w:rPr>
          <w:rFonts w:ascii="Tahoma" w:hAnsi="Tahoma" w:cs="Tahoma"/>
          <w:sz w:val="21"/>
          <w:szCs w:val="21"/>
        </w:rPr>
        <w:t xml:space="preserve"> of tender and acknowledgement receipt to be obtained from </w:t>
      </w:r>
      <w:r>
        <w:rPr>
          <w:rFonts w:ascii="Tahoma" w:hAnsi="Tahoma" w:cs="Tahoma"/>
          <w:sz w:val="21"/>
          <w:szCs w:val="21"/>
        </w:rPr>
        <w:t xml:space="preserve">      </w:t>
      </w:r>
      <w:r w:rsidRPr="00027B43">
        <w:rPr>
          <w:rFonts w:ascii="Tahoma" w:hAnsi="Tahoma" w:cs="Tahoma"/>
          <w:sz w:val="21"/>
          <w:szCs w:val="21"/>
        </w:rPr>
        <w:t>Administration Department of SPC.</w:t>
      </w:r>
    </w:p>
    <w:p w:rsidR="00455139" w:rsidRDefault="00455139" w:rsidP="00455139">
      <w:pPr>
        <w:rPr>
          <w:rFonts w:ascii="Tahoma" w:hAnsi="Tahoma" w:cs="Tahoma"/>
          <w:sz w:val="16"/>
          <w:szCs w:val="16"/>
        </w:rPr>
      </w:pPr>
    </w:p>
    <w:p w:rsidR="00455139" w:rsidRDefault="00455139" w:rsidP="00B01B2D">
      <w:pPr>
        <w:pStyle w:val="NoSpacing"/>
        <w:numPr>
          <w:ilvl w:val="0"/>
          <w:numId w:val="13"/>
        </w:numPr>
        <w:ind w:left="-360" w:firstLine="0"/>
        <w:jc w:val="both"/>
        <w:rPr>
          <w:rFonts w:ascii="Tahoma" w:hAnsi="Tahoma" w:cs="Tahoma"/>
          <w:sz w:val="21"/>
          <w:szCs w:val="21"/>
        </w:rPr>
      </w:pPr>
      <w:r w:rsidRPr="004930C3">
        <w:rPr>
          <w:rFonts w:ascii="Tahoma" w:hAnsi="Tahoma" w:cs="Tahoma"/>
          <w:sz w:val="21"/>
          <w:szCs w:val="21"/>
        </w:rPr>
        <w:t xml:space="preserve">The successful supplier should agree to dispatch by fax/courier a full set of copy document to SPC at </w:t>
      </w:r>
    </w:p>
    <w:p w:rsidR="00455139" w:rsidRPr="004930C3" w:rsidRDefault="00455139" w:rsidP="00455139">
      <w:pPr>
        <w:pStyle w:val="NoSpacing"/>
        <w:jc w:val="both"/>
        <w:rPr>
          <w:rFonts w:ascii="Tahoma" w:hAnsi="Tahoma" w:cs="Tahoma"/>
          <w:sz w:val="21"/>
          <w:szCs w:val="21"/>
        </w:rPr>
      </w:pPr>
      <w:proofErr w:type="gramStart"/>
      <w:r w:rsidRPr="004930C3">
        <w:rPr>
          <w:rFonts w:ascii="Tahoma" w:hAnsi="Tahoma" w:cs="Tahoma"/>
          <w:sz w:val="21"/>
          <w:szCs w:val="21"/>
        </w:rPr>
        <w:t>least</w:t>
      </w:r>
      <w:proofErr w:type="gramEnd"/>
      <w:r w:rsidRPr="004930C3">
        <w:rPr>
          <w:rFonts w:ascii="Tahoma" w:hAnsi="Tahoma" w:cs="Tahoma"/>
          <w:sz w:val="21"/>
          <w:szCs w:val="21"/>
        </w:rPr>
        <w:t xml:space="preserve"> 3 days prior to arrival of consignment in Sri Lanka to prevent any delay in clearance.</w:t>
      </w:r>
    </w:p>
    <w:p w:rsidR="00455139" w:rsidRPr="005002F9" w:rsidRDefault="00455139" w:rsidP="00455139">
      <w:pPr>
        <w:pStyle w:val="NoSpacing"/>
        <w:ind w:left="720"/>
        <w:jc w:val="both"/>
        <w:rPr>
          <w:rFonts w:ascii="Tahoma" w:hAnsi="Tahoma" w:cs="Tahoma"/>
          <w:sz w:val="16"/>
          <w:szCs w:val="16"/>
        </w:rPr>
      </w:pPr>
    </w:p>
    <w:p w:rsidR="00455139" w:rsidRDefault="00455139" w:rsidP="00455139">
      <w:pPr>
        <w:pStyle w:val="NoSpacing"/>
        <w:jc w:val="both"/>
        <w:rPr>
          <w:rFonts w:ascii="Tahoma" w:hAnsi="Tahoma" w:cs="Tahoma"/>
          <w:sz w:val="21"/>
          <w:szCs w:val="21"/>
        </w:rPr>
      </w:pPr>
      <w:r w:rsidRPr="004930C3">
        <w:rPr>
          <w:rFonts w:ascii="Tahoma" w:hAnsi="Tahoma" w:cs="Tahoma"/>
          <w:sz w:val="21"/>
          <w:szCs w:val="21"/>
        </w:rPr>
        <w:t>Demurrage /additional charges if any which become payable due to supplier’s failure to comply with this</w:t>
      </w:r>
      <w:r>
        <w:rPr>
          <w:rFonts w:ascii="Tahoma" w:hAnsi="Tahoma" w:cs="Tahoma"/>
          <w:sz w:val="21"/>
          <w:szCs w:val="21"/>
        </w:rPr>
        <w:t xml:space="preserve"> </w:t>
      </w:r>
      <w:r w:rsidRPr="004930C3">
        <w:rPr>
          <w:rFonts w:ascii="Tahoma" w:hAnsi="Tahoma" w:cs="Tahoma"/>
          <w:sz w:val="21"/>
          <w:szCs w:val="21"/>
        </w:rPr>
        <w:t>requirement will be claimed from the supplier.</w:t>
      </w:r>
    </w:p>
    <w:p w:rsidR="00455139" w:rsidRPr="004930C3" w:rsidRDefault="00455139" w:rsidP="00455139">
      <w:pPr>
        <w:pStyle w:val="NoSpacing"/>
        <w:jc w:val="both"/>
        <w:rPr>
          <w:rFonts w:ascii="Tahoma" w:hAnsi="Tahoma" w:cs="Tahoma"/>
          <w:sz w:val="21"/>
          <w:szCs w:val="21"/>
        </w:rPr>
      </w:pPr>
    </w:p>
    <w:p w:rsidR="00455139" w:rsidRDefault="00455139" w:rsidP="00B01B2D">
      <w:pPr>
        <w:pStyle w:val="ListParagraph"/>
        <w:numPr>
          <w:ilvl w:val="0"/>
          <w:numId w:val="13"/>
        </w:numPr>
        <w:ind w:left="-360" w:firstLine="0"/>
        <w:rPr>
          <w:rFonts w:ascii="Tahoma" w:hAnsi="Tahoma" w:cs="Tahoma"/>
          <w:sz w:val="21"/>
          <w:szCs w:val="21"/>
        </w:rPr>
      </w:pPr>
      <w:r w:rsidRPr="00F549CA">
        <w:rPr>
          <w:rFonts w:ascii="Tahoma" w:hAnsi="Tahoma" w:cs="Tahoma"/>
          <w:sz w:val="21"/>
          <w:szCs w:val="21"/>
        </w:rPr>
        <w:t>To be supplied as per the delivery schedule indicated in the order list.</w:t>
      </w:r>
    </w:p>
    <w:p w:rsidR="00455139" w:rsidRPr="00ED00A7" w:rsidRDefault="00455139" w:rsidP="00455139">
      <w:pPr>
        <w:pStyle w:val="ListParagraph"/>
        <w:ind w:left="0"/>
        <w:rPr>
          <w:rFonts w:ascii="Tahoma" w:hAnsi="Tahoma" w:cs="Tahoma"/>
          <w:sz w:val="10"/>
          <w:szCs w:val="10"/>
        </w:rPr>
      </w:pPr>
    </w:p>
    <w:p w:rsidR="00455139" w:rsidRDefault="00455139" w:rsidP="00B01B2D">
      <w:pPr>
        <w:pStyle w:val="ListParagraph"/>
        <w:numPr>
          <w:ilvl w:val="0"/>
          <w:numId w:val="13"/>
        </w:numPr>
        <w:ind w:left="-450" w:firstLine="90"/>
        <w:rPr>
          <w:rFonts w:ascii="Tahoma" w:hAnsi="Tahoma" w:cs="Tahoma"/>
          <w:sz w:val="21"/>
          <w:szCs w:val="21"/>
        </w:rPr>
      </w:pPr>
      <w:r w:rsidRPr="00F549CA">
        <w:rPr>
          <w:rFonts w:ascii="Tahoma" w:hAnsi="Tahoma" w:cs="Tahoma"/>
          <w:sz w:val="21"/>
          <w:szCs w:val="21"/>
        </w:rPr>
        <w:t xml:space="preserve">In addition to the condition given herein any other relevant conditions as per the tender document </w:t>
      </w:r>
    </w:p>
    <w:p w:rsidR="00455139" w:rsidRDefault="00455139" w:rsidP="00455139">
      <w:pPr>
        <w:pStyle w:val="ListParagraph"/>
        <w:ind w:left="0"/>
        <w:rPr>
          <w:rFonts w:ascii="Tahoma" w:hAnsi="Tahoma" w:cs="Tahoma"/>
          <w:sz w:val="21"/>
          <w:szCs w:val="21"/>
        </w:rPr>
      </w:pPr>
      <w:proofErr w:type="gramStart"/>
      <w:r>
        <w:rPr>
          <w:rFonts w:ascii="Tahoma" w:hAnsi="Tahoma" w:cs="Tahoma"/>
          <w:sz w:val="21"/>
          <w:szCs w:val="21"/>
        </w:rPr>
        <w:t>is</w:t>
      </w:r>
      <w:r w:rsidRPr="00F549CA">
        <w:rPr>
          <w:rFonts w:ascii="Tahoma" w:hAnsi="Tahoma" w:cs="Tahoma"/>
          <w:sz w:val="21"/>
          <w:szCs w:val="21"/>
        </w:rPr>
        <w:t>sued</w:t>
      </w:r>
      <w:proofErr w:type="gramEnd"/>
      <w:r w:rsidRPr="00F549CA">
        <w:rPr>
          <w:rFonts w:ascii="Tahoma" w:hAnsi="Tahoma" w:cs="Tahoma"/>
          <w:sz w:val="21"/>
          <w:szCs w:val="21"/>
        </w:rPr>
        <w:t xml:space="preserve"> by SPC are also applicable.</w:t>
      </w:r>
    </w:p>
    <w:p w:rsidR="00455139" w:rsidRPr="00ED00A7" w:rsidRDefault="00455139" w:rsidP="00455139">
      <w:pPr>
        <w:pStyle w:val="ListParagraph"/>
        <w:ind w:left="0"/>
        <w:rPr>
          <w:rFonts w:ascii="Tahoma" w:hAnsi="Tahoma" w:cs="Tahoma"/>
          <w:sz w:val="10"/>
          <w:szCs w:val="10"/>
        </w:rPr>
      </w:pPr>
    </w:p>
    <w:p w:rsidR="00455139" w:rsidRPr="003F309E" w:rsidRDefault="00455139" w:rsidP="00B01B2D">
      <w:pPr>
        <w:pStyle w:val="ListParagraph"/>
        <w:numPr>
          <w:ilvl w:val="0"/>
          <w:numId w:val="13"/>
        </w:numPr>
        <w:overflowPunct w:val="0"/>
        <w:autoSpaceDE w:val="0"/>
        <w:autoSpaceDN w:val="0"/>
        <w:adjustRightInd w:val="0"/>
        <w:ind w:left="-360" w:firstLine="0"/>
        <w:contextualSpacing w:val="0"/>
        <w:jc w:val="both"/>
        <w:textAlignment w:val="baseline"/>
        <w:rPr>
          <w:rFonts w:ascii="Tahoma" w:hAnsi="Tahoma" w:cs="Tahoma"/>
          <w:sz w:val="21"/>
          <w:szCs w:val="21"/>
        </w:rPr>
      </w:pPr>
      <w:r w:rsidRPr="003F309E">
        <w:rPr>
          <w:rFonts w:ascii="Tahoma" w:hAnsi="Tahoma" w:cs="Tahoma"/>
          <w:sz w:val="21"/>
          <w:szCs w:val="21"/>
        </w:rPr>
        <w:t xml:space="preserve">Where a purchase for a particular item is being made for the first time from a supplier or where there  </w:t>
      </w:r>
    </w:p>
    <w:p w:rsidR="00455139" w:rsidRPr="00D339A0" w:rsidRDefault="00455139" w:rsidP="00455139">
      <w:pPr>
        <w:jc w:val="both"/>
        <w:rPr>
          <w:rFonts w:ascii="Tahoma" w:hAnsi="Tahoma" w:cs="Tahoma"/>
          <w:sz w:val="21"/>
          <w:szCs w:val="21"/>
        </w:rPr>
      </w:pPr>
      <w:proofErr w:type="gramStart"/>
      <w:r w:rsidRPr="00D339A0">
        <w:rPr>
          <w:rFonts w:ascii="Tahoma" w:hAnsi="Tahoma" w:cs="Tahoma"/>
          <w:sz w:val="21"/>
          <w:szCs w:val="21"/>
        </w:rPr>
        <w:t>are</w:t>
      </w:r>
      <w:proofErr w:type="gramEnd"/>
      <w:r w:rsidRPr="00D339A0">
        <w:rPr>
          <w:rFonts w:ascii="Tahoma" w:hAnsi="Tahoma" w:cs="Tahoma"/>
          <w:sz w:val="21"/>
          <w:szCs w:val="21"/>
        </w:rPr>
        <w:t xml:space="preserve"> previous quality failures on goods supplied by a particular supplier payments will only be made</w:t>
      </w:r>
      <w:r>
        <w:rPr>
          <w:rFonts w:ascii="Tahoma" w:hAnsi="Tahoma" w:cs="Tahoma"/>
          <w:sz w:val="21"/>
          <w:szCs w:val="21"/>
        </w:rPr>
        <w:t xml:space="preserve"> </w:t>
      </w:r>
      <w:r w:rsidRPr="00D339A0">
        <w:rPr>
          <w:rFonts w:ascii="Tahoma" w:hAnsi="Tahoma" w:cs="Tahoma"/>
          <w:sz w:val="21"/>
          <w:szCs w:val="21"/>
        </w:rPr>
        <w:t>upon</w:t>
      </w:r>
      <w:r>
        <w:rPr>
          <w:rFonts w:ascii="Tahoma" w:hAnsi="Tahoma" w:cs="Tahoma"/>
          <w:sz w:val="21"/>
          <w:szCs w:val="21"/>
        </w:rPr>
        <w:t xml:space="preserve"> </w:t>
      </w:r>
      <w:r w:rsidRPr="00D339A0">
        <w:rPr>
          <w:rFonts w:ascii="Tahoma" w:hAnsi="Tahoma" w:cs="Tahoma"/>
          <w:sz w:val="21"/>
          <w:szCs w:val="21"/>
        </w:rPr>
        <w:t>testing the quality and standards of the goods and comparing the bulk supply with the samples provided along with the offer.</w:t>
      </w:r>
    </w:p>
    <w:p w:rsidR="00455139" w:rsidRDefault="00455139" w:rsidP="00455139">
      <w:pPr>
        <w:ind w:left="720"/>
        <w:rPr>
          <w:rFonts w:ascii="Tahoma" w:hAnsi="Tahoma" w:cs="Tahoma"/>
          <w:sz w:val="10"/>
          <w:szCs w:val="10"/>
        </w:rPr>
      </w:pPr>
    </w:p>
    <w:p w:rsidR="00455139" w:rsidRDefault="00455139" w:rsidP="00455139">
      <w:pPr>
        <w:ind w:left="720"/>
        <w:rPr>
          <w:rFonts w:ascii="Tahoma" w:hAnsi="Tahoma" w:cs="Tahoma"/>
          <w:sz w:val="10"/>
          <w:szCs w:val="10"/>
        </w:rPr>
      </w:pPr>
    </w:p>
    <w:p w:rsidR="00455139" w:rsidRDefault="00455139" w:rsidP="00B01B2D">
      <w:pPr>
        <w:pStyle w:val="ListParagraph"/>
        <w:numPr>
          <w:ilvl w:val="0"/>
          <w:numId w:val="13"/>
        </w:numPr>
        <w:ind w:left="-360" w:firstLine="0"/>
        <w:rPr>
          <w:rFonts w:ascii="Tahoma" w:hAnsi="Tahoma" w:cs="Tahoma"/>
          <w:sz w:val="21"/>
          <w:szCs w:val="21"/>
        </w:rPr>
      </w:pPr>
      <w:r w:rsidRPr="00F549CA">
        <w:rPr>
          <w:rFonts w:ascii="Tahoma" w:hAnsi="Tahoma" w:cs="Tahoma"/>
          <w:sz w:val="21"/>
          <w:szCs w:val="21"/>
        </w:rPr>
        <w:t xml:space="preserve">In the event of an award made to you on this tender, SPC reserve the right to cancel/suspend the </w:t>
      </w:r>
    </w:p>
    <w:p w:rsidR="00455139" w:rsidRDefault="00455139" w:rsidP="00455139">
      <w:pPr>
        <w:pStyle w:val="ListParagraph"/>
        <w:ind w:left="0"/>
        <w:rPr>
          <w:rFonts w:ascii="Tahoma" w:hAnsi="Tahoma" w:cs="Tahoma"/>
          <w:sz w:val="21"/>
          <w:szCs w:val="21"/>
        </w:rPr>
      </w:pPr>
      <w:proofErr w:type="gramStart"/>
      <w:r w:rsidRPr="00F549CA">
        <w:rPr>
          <w:rFonts w:ascii="Tahoma" w:hAnsi="Tahoma" w:cs="Tahoma"/>
          <w:sz w:val="21"/>
          <w:szCs w:val="21"/>
        </w:rPr>
        <w:t>procuring</w:t>
      </w:r>
      <w:proofErr w:type="gramEnd"/>
      <w:r w:rsidRPr="00F549CA">
        <w:rPr>
          <w:rFonts w:ascii="Tahoma" w:hAnsi="Tahoma" w:cs="Tahoma"/>
          <w:sz w:val="21"/>
          <w:szCs w:val="21"/>
        </w:rPr>
        <w:t xml:space="preserve"> of said order in any stage, if you would be placed the defaulted supplier’s list due to quality </w:t>
      </w:r>
    </w:p>
    <w:p w:rsidR="00455139" w:rsidRPr="00F549CA" w:rsidRDefault="00455139" w:rsidP="00455139">
      <w:pPr>
        <w:pStyle w:val="ListParagraph"/>
        <w:ind w:left="0"/>
        <w:rPr>
          <w:rFonts w:ascii="Tahoma" w:hAnsi="Tahoma" w:cs="Tahoma"/>
          <w:sz w:val="21"/>
          <w:szCs w:val="21"/>
        </w:rPr>
      </w:pPr>
      <w:proofErr w:type="gramStart"/>
      <w:r w:rsidRPr="00F549CA">
        <w:rPr>
          <w:rFonts w:ascii="Tahoma" w:hAnsi="Tahoma" w:cs="Tahoma"/>
          <w:sz w:val="21"/>
          <w:szCs w:val="21"/>
        </w:rPr>
        <w:t>failure</w:t>
      </w:r>
      <w:proofErr w:type="gramEnd"/>
      <w:r w:rsidRPr="00F549CA">
        <w:rPr>
          <w:rFonts w:ascii="Tahoma" w:hAnsi="Tahoma" w:cs="Tahoma"/>
          <w:sz w:val="21"/>
          <w:szCs w:val="21"/>
        </w:rPr>
        <w:t xml:space="preserve"> found in your previous supplies made to SPC or </w:t>
      </w:r>
      <w:proofErr w:type="spellStart"/>
      <w:r w:rsidRPr="00F549CA">
        <w:rPr>
          <w:rFonts w:ascii="Tahoma" w:hAnsi="Tahoma" w:cs="Tahoma"/>
          <w:sz w:val="21"/>
          <w:szCs w:val="21"/>
        </w:rPr>
        <w:t>non compliance</w:t>
      </w:r>
      <w:proofErr w:type="spellEnd"/>
      <w:r w:rsidRPr="00F549CA">
        <w:rPr>
          <w:rFonts w:ascii="Tahoma" w:hAnsi="Tahoma" w:cs="Tahoma"/>
          <w:sz w:val="21"/>
          <w:szCs w:val="21"/>
        </w:rPr>
        <w:t xml:space="preserve"> of </w:t>
      </w:r>
      <w:r>
        <w:rPr>
          <w:rFonts w:ascii="Tahoma" w:hAnsi="Tahoma" w:cs="Tahoma"/>
          <w:sz w:val="21"/>
          <w:szCs w:val="21"/>
        </w:rPr>
        <w:t xml:space="preserve"> </w:t>
      </w:r>
      <w:r w:rsidRPr="00F549CA">
        <w:rPr>
          <w:rFonts w:ascii="Tahoma" w:hAnsi="Tahoma" w:cs="Tahoma"/>
          <w:sz w:val="21"/>
          <w:szCs w:val="21"/>
        </w:rPr>
        <w:t>contractual agreement</w:t>
      </w:r>
    </w:p>
    <w:p w:rsidR="00455139" w:rsidRDefault="00455139" w:rsidP="00455139">
      <w:pPr>
        <w:rPr>
          <w:rFonts w:ascii="Tahoma" w:hAnsi="Tahoma" w:cs="Tahoma"/>
          <w:sz w:val="16"/>
          <w:szCs w:val="16"/>
        </w:rPr>
      </w:pPr>
    </w:p>
    <w:p w:rsidR="00455139" w:rsidRPr="00070B6E" w:rsidRDefault="00455139" w:rsidP="00B01B2D">
      <w:pPr>
        <w:pStyle w:val="NoSpacing"/>
        <w:numPr>
          <w:ilvl w:val="0"/>
          <w:numId w:val="13"/>
        </w:numPr>
        <w:ind w:left="-360" w:firstLine="0"/>
        <w:jc w:val="both"/>
        <w:rPr>
          <w:rFonts w:ascii="Tahoma" w:hAnsi="Tahoma" w:cs="Tahoma"/>
          <w:sz w:val="21"/>
          <w:szCs w:val="21"/>
        </w:rPr>
      </w:pPr>
      <w:r w:rsidRPr="00E1177B">
        <w:rPr>
          <w:rFonts w:ascii="Tahoma" w:hAnsi="Tahoma" w:cs="Tahoma"/>
          <w:sz w:val="21"/>
          <w:szCs w:val="21"/>
        </w:rPr>
        <w:t xml:space="preserve"> </w:t>
      </w:r>
      <w:r w:rsidRPr="00070B6E">
        <w:rPr>
          <w:rFonts w:ascii="Tahoma" w:hAnsi="Tahoma" w:cs="Tahoma"/>
          <w:sz w:val="21"/>
          <w:szCs w:val="21"/>
        </w:rPr>
        <w:t xml:space="preserve">This tender is administered by the provisions of the “Public Contract Act No. 3 of 1987” and  </w:t>
      </w:r>
    </w:p>
    <w:p w:rsidR="00455139" w:rsidRDefault="00455139" w:rsidP="00455139">
      <w:pPr>
        <w:pStyle w:val="NoSpacing"/>
        <w:rPr>
          <w:rFonts w:ascii="Tahoma" w:hAnsi="Tahoma" w:cs="Tahoma"/>
          <w:sz w:val="21"/>
          <w:szCs w:val="21"/>
        </w:rPr>
      </w:pPr>
      <w:r w:rsidRPr="00070B6E">
        <w:rPr>
          <w:rFonts w:ascii="Tahoma" w:hAnsi="Tahoma" w:cs="Tahoma"/>
          <w:sz w:val="21"/>
          <w:szCs w:val="21"/>
        </w:rPr>
        <w:t xml:space="preserve"> </w:t>
      </w:r>
      <w:proofErr w:type="gramStart"/>
      <w:r w:rsidRPr="00070B6E">
        <w:rPr>
          <w:rFonts w:ascii="Tahoma" w:hAnsi="Tahoma" w:cs="Tahoma"/>
          <w:sz w:val="21"/>
          <w:szCs w:val="21"/>
        </w:rPr>
        <w:t>therefore</w:t>
      </w:r>
      <w:proofErr w:type="gramEnd"/>
      <w:r w:rsidRPr="00070B6E">
        <w:rPr>
          <w:rFonts w:ascii="Tahoma" w:hAnsi="Tahoma" w:cs="Tahoma"/>
          <w:sz w:val="21"/>
          <w:szCs w:val="21"/>
        </w:rPr>
        <w:t>, in the event bidder is to retain an agent, representati</w:t>
      </w:r>
      <w:r>
        <w:rPr>
          <w:rFonts w:ascii="Tahoma" w:hAnsi="Tahoma" w:cs="Tahoma"/>
          <w:sz w:val="21"/>
          <w:szCs w:val="21"/>
        </w:rPr>
        <w:t>ve, nominee for and on behalf of</w:t>
      </w:r>
      <w:r w:rsidRPr="00070B6E">
        <w:rPr>
          <w:rFonts w:ascii="Tahoma" w:hAnsi="Tahoma" w:cs="Tahoma"/>
          <w:sz w:val="21"/>
          <w:szCs w:val="21"/>
        </w:rPr>
        <w:t xml:space="preserve"> Tender </w:t>
      </w:r>
    </w:p>
    <w:p w:rsidR="00455139" w:rsidRPr="00070B6E" w:rsidRDefault="00455139" w:rsidP="00455139">
      <w:pPr>
        <w:pStyle w:val="NoSpacing"/>
        <w:rPr>
          <w:rFonts w:ascii="Tahoma" w:hAnsi="Tahoma" w:cs="Tahoma"/>
          <w:sz w:val="21"/>
          <w:szCs w:val="21"/>
        </w:rPr>
      </w:pPr>
      <w:r>
        <w:rPr>
          <w:rFonts w:ascii="Tahoma" w:hAnsi="Tahoma" w:cs="Tahoma"/>
          <w:sz w:val="21"/>
          <w:szCs w:val="21"/>
        </w:rPr>
        <w:t xml:space="preserve"> </w:t>
      </w:r>
      <w:proofErr w:type="gramStart"/>
      <w:r w:rsidRPr="00070B6E">
        <w:rPr>
          <w:rFonts w:ascii="Tahoma" w:hAnsi="Tahoma" w:cs="Tahoma"/>
          <w:sz w:val="21"/>
          <w:szCs w:val="21"/>
        </w:rPr>
        <w:t>or</w:t>
      </w:r>
      <w:proofErr w:type="gramEnd"/>
      <w:r>
        <w:rPr>
          <w:rFonts w:ascii="Tahoma" w:hAnsi="Tahoma" w:cs="Tahoma"/>
          <w:sz w:val="21"/>
          <w:szCs w:val="21"/>
        </w:rPr>
        <w:t xml:space="preserve"> </w:t>
      </w:r>
      <w:r w:rsidRPr="00070B6E">
        <w:rPr>
          <w:rFonts w:ascii="Tahoma" w:hAnsi="Tahoma" w:cs="Tahoma"/>
          <w:sz w:val="21"/>
          <w:szCs w:val="21"/>
        </w:rPr>
        <w:t xml:space="preserve">shall register himself and such public contract act in accordance with the section 10 of </w:t>
      </w:r>
    </w:p>
    <w:p w:rsidR="00455139" w:rsidRPr="00070B6E" w:rsidRDefault="00455139" w:rsidP="00455139">
      <w:pPr>
        <w:pStyle w:val="NoSpacing"/>
        <w:rPr>
          <w:rFonts w:ascii="Tahoma" w:hAnsi="Tahoma" w:cs="Tahoma"/>
          <w:sz w:val="21"/>
          <w:szCs w:val="21"/>
        </w:rPr>
      </w:pPr>
      <w:r w:rsidRPr="00070B6E">
        <w:rPr>
          <w:rFonts w:ascii="Tahoma" w:hAnsi="Tahoma" w:cs="Tahoma"/>
          <w:sz w:val="21"/>
          <w:szCs w:val="21"/>
        </w:rPr>
        <w:t xml:space="preserve"> </w:t>
      </w:r>
      <w:proofErr w:type="gramStart"/>
      <w:r w:rsidRPr="00070B6E">
        <w:rPr>
          <w:rFonts w:ascii="Tahoma" w:hAnsi="Tahoma" w:cs="Tahoma"/>
          <w:sz w:val="21"/>
          <w:szCs w:val="21"/>
        </w:rPr>
        <w:t>the</w:t>
      </w:r>
      <w:proofErr w:type="gramEnd"/>
      <w:r w:rsidRPr="00070B6E">
        <w:rPr>
          <w:rFonts w:ascii="Tahoma" w:hAnsi="Tahoma" w:cs="Tahoma"/>
          <w:sz w:val="21"/>
          <w:szCs w:val="21"/>
        </w:rPr>
        <w:t xml:space="preserve"> Public Contract Act and produce such valid  original certificate of Registration with the</w:t>
      </w:r>
      <w:r>
        <w:rPr>
          <w:rFonts w:ascii="Tahoma" w:hAnsi="Tahoma" w:cs="Tahoma"/>
          <w:sz w:val="21"/>
          <w:szCs w:val="21"/>
        </w:rPr>
        <w:t xml:space="preserve"> tender.</w:t>
      </w:r>
    </w:p>
    <w:p w:rsidR="00455139" w:rsidRPr="00800379" w:rsidRDefault="00455139" w:rsidP="00455139">
      <w:pPr>
        <w:pStyle w:val="NoSpacing"/>
        <w:jc w:val="both"/>
        <w:rPr>
          <w:rFonts w:ascii="Tahoma" w:hAnsi="Tahoma" w:cs="Tahoma"/>
          <w:sz w:val="10"/>
          <w:szCs w:val="10"/>
        </w:rPr>
      </w:pPr>
    </w:p>
    <w:p w:rsidR="00455139" w:rsidRDefault="00455139" w:rsidP="00B01B2D">
      <w:pPr>
        <w:pStyle w:val="NoSpacing"/>
        <w:numPr>
          <w:ilvl w:val="0"/>
          <w:numId w:val="13"/>
        </w:numPr>
        <w:ind w:left="-360" w:firstLine="0"/>
        <w:jc w:val="both"/>
        <w:rPr>
          <w:rFonts w:ascii="Tahoma" w:hAnsi="Tahoma" w:cs="Tahoma"/>
          <w:b/>
          <w:sz w:val="21"/>
          <w:szCs w:val="21"/>
        </w:rPr>
      </w:pPr>
      <w:r>
        <w:rPr>
          <w:rFonts w:ascii="Tahoma" w:hAnsi="Tahoma" w:cs="Tahoma"/>
          <w:b/>
          <w:sz w:val="21"/>
          <w:szCs w:val="21"/>
        </w:rPr>
        <w:t xml:space="preserve"> </w:t>
      </w:r>
      <w:r w:rsidRPr="000640C0">
        <w:rPr>
          <w:rFonts w:ascii="Tahoma" w:hAnsi="Tahoma" w:cs="Tahoma"/>
          <w:b/>
          <w:sz w:val="21"/>
          <w:szCs w:val="21"/>
        </w:rPr>
        <w:t xml:space="preserve">Destination Terminal Handling charges (THC) should be borne by the supplier at the Port </w:t>
      </w:r>
    </w:p>
    <w:p w:rsidR="00455139" w:rsidRPr="000640C0" w:rsidRDefault="00455139" w:rsidP="00455139">
      <w:pPr>
        <w:jc w:val="both"/>
        <w:rPr>
          <w:rFonts w:ascii="Tahoma" w:hAnsi="Tahoma" w:cs="Tahoma"/>
          <w:b/>
          <w:sz w:val="21"/>
          <w:szCs w:val="21"/>
        </w:rPr>
      </w:pPr>
      <w:r>
        <w:rPr>
          <w:rFonts w:ascii="Tahoma" w:hAnsi="Tahoma" w:cs="Tahoma"/>
          <w:b/>
          <w:sz w:val="21"/>
          <w:szCs w:val="21"/>
        </w:rPr>
        <w:t xml:space="preserve"> </w:t>
      </w:r>
      <w:proofErr w:type="gramStart"/>
      <w:r w:rsidRPr="000640C0">
        <w:rPr>
          <w:rFonts w:ascii="Tahoma" w:hAnsi="Tahoma" w:cs="Tahoma"/>
          <w:b/>
          <w:sz w:val="21"/>
          <w:szCs w:val="21"/>
        </w:rPr>
        <w:t xml:space="preserve">of </w:t>
      </w:r>
      <w:r>
        <w:rPr>
          <w:rFonts w:ascii="Tahoma" w:hAnsi="Tahoma" w:cs="Tahoma"/>
          <w:b/>
          <w:sz w:val="21"/>
          <w:szCs w:val="21"/>
        </w:rPr>
        <w:t xml:space="preserve"> </w:t>
      </w:r>
      <w:r w:rsidRPr="000640C0">
        <w:rPr>
          <w:rFonts w:ascii="Tahoma" w:hAnsi="Tahoma" w:cs="Tahoma"/>
          <w:b/>
          <w:sz w:val="21"/>
          <w:szCs w:val="21"/>
        </w:rPr>
        <w:t>Loading</w:t>
      </w:r>
      <w:proofErr w:type="gramEnd"/>
      <w:r w:rsidRPr="000640C0">
        <w:rPr>
          <w:rFonts w:ascii="Tahoma" w:hAnsi="Tahoma" w:cs="Tahoma"/>
          <w:b/>
          <w:sz w:val="21"/>
          <w:szCs w:val="21"/>
        </w:rPr>
        <w:t>.   Hence when the C&amp;F prices are quoted this should be inclusive of THC.</w:t>
      </w:r>
    </w:p>
    <w:p w:rsidR="00455139" w:rsidRDefault="00455139" w:rsidP="00455139">
      <w:pPr>
        <w:rPr>
          <w:rFonts w:ascii="Tahoma" w:hAnsi="Tahoma" w:cs="Tahoma"/>
          <w:sz w:val="21"/>
          <w:szCs w:val="21"/>
        </w:rPr>
      </w:pPr>
    </w:p>
    <w:p w:rsidR="00455139" w:rsidRPr="003F309E" w:rsidRDefault="00455139" w:rsidP="00B01B2D">
      <w:pPr>
        <w:pStyle w:val="ListParagraph"/>
        <w:numPr>
          <w:ilvl w:val="0"/>
          <w:numId w:val="13"/>
        </w:numPr>
        <w:overflowPunct w:val="0"/>
        <w:autoSpaceDE w:val="0"/>
        <w:autoSpaceDN w:val="0"/>
        <w:adjustRightInd w:val="0"/>
        <w:ind w:left="-360" w:firstLine="0"/>
        <w:contextualSpacing w:val="0"/>
        <w:textAlignment w:val="baseline"/>
        <w:rPr>
          <w:rFonts w:ascii="Tahoma" w:hAnsi="Tahoma" w:cs="Tahoma"/>
          <w:sz w:val="21"/>
          <w:szCs w:val="21"/>
        </w:rPr>
      </w:pPr>
      <w:r w:rsidRPr="003F309E">
        <w:rPr>
          <w:rFonts w:ascii="Tahoma" w:hAnsi="Tahoma" w:cs="Tahoma"/>
          <w:sz w:val="21"/>
          <w:szCs w:val="21"/>
        </w:rPr>
        <w:t xml:space="preserve"> Offer validity should</w:t>
      </w:r>
      <w:r>
        <w:rPr>
          <w:rFonts w:ascii="Tahoma" w:hAnsi="Tahoma" w:cs="Tahoma"/>
          <w:sz w:val="21"/>
          <w:szCs w:val="21"/>
        </w:rPr>
        <w:t xml:space="preserve"> </w:t>
      </w:r>
      <w:proofErr w:type="gramStart"/>
      <w:r>
        <w:rPr>
          <w:rFonts w:ascii="Tahoma" w:hAnsi="Tahoma" w:cs="Tahoma"/>
          <w:sz w:val="21"/>
          <w:szCs w:val="21"/>
        </w:rPr>
        <w:t>be  16</w:t>
      </w:r>
      <w:proofErr w:type="gramEnd"/>
      <w:r>
        <w:rPr>
          <w:rFonts w:ascii="Tahoma" w:hAnsi="Tahoma" w:cs="Tahoma"/>
          <w:sz w:val="21"/>
          <w:szCs w:val="21"/>
        </w:rPr>
        <w:t>/03/2020.</w:t>
      </w:r>
    </w:p>
    <w:p w:rsidR="00455139" w:rsidRDefault="00455139" w:rsidP="00455139">
      <w:pPr>
        <w:rPr>
          <w:rFonts w:ascii="Tahoma" w:hAnsi="Tahoma" w:cs="Tahoma"/>
          <w:sz w:val="10"/>
          <w:szCs w:val="10"/>
        </w:rPr>
      </w:pPr>
    </w:p>
    <w:p w:rsidR="00455139" w:rsidRPr="002F1D68" w:rsidRDefault="00455139" w:rsidP="00455139">
      <w:pPr>
        <w:ind w:hanging="360"/>
        <w:rPr>
          <w:rFonts w:ascii="Tahoma" w:hAnsi="Tahoma" w:cs="Tahoma"/>
          <w:sz w:val="21"/>
          <w:szCs w:val="21"/>
        </w:rPr>
      </w:pPr>
      <w:r>
        <w:rPr>
          <w:rFonts w:ascii="Tahoma" w:hAnsi="Tahoma" w:cs="Tahoma"/>
          <w:sz w:val="21"/>
          <w:szCs w:val="21"/>
        </w:rPr>
        <w:t xml:space="preserve">47. When the time of arrival of goods to Sri Lanka, the residual shelf life should be remained 85% or </w:t>
      </w:r>
      <w:proofErr w:type="gramStart"/>
      <w:r>
        <w:rPr>
          <w:rFonts w:ascii="Tahoma" w:hAnsi="Tahoma" w:cs="Tahoma"/>
          <w:sz w:val="21"/>
          <w:szCs w:val="21"/>
        </w:rPr>
        <w:t>more  out</w:t>
      </w:r>
      <w:proofErr w:type="gramEnd"/>
      <w:r>
        <w:rPr>
          <w:rFonts w:ascii="Tahoma" w:hAnsi="Tahoma" w:cs="Tahoma"/>
          <w:sz w:val="21"/>
          <w:szCs w:val="21"/>
        </w:rPr>
        <w:t xml:space="preserve"> of total product shelf life as per the regulation of Import &amp; Export Controller of Sri Lanka.</w:t>
      </w:r>
    </w:p>
    <w:p w:rsidR="00455139" w:rsidRDefault="00455139" w:rsidP="00455139">
      <w:pPr>
        <w:rPr>
          <w:rFonts w:ascii="Tahoma" w:hAnsi="Tahoma" w:cs="Tahoma"/>
          <w:sz w:val="21"/>
          <w:szCs w:val="21"/>
        </w:rPr>
      </w:pPr>
    </w:p>
    <w:p w:rsidR="00455139" w:rsidRDefault="00455139" w:rsidP="00455139">
      <w:pPr>
        <w:ind w:hanging="360"/>
        <w:rPr>
          <w:rFonts w:ascii="Tahoma" w:hAnsi="Tahoma" w:cs="Tahoma"/>
          <w:sz w:val="21"/>
          <w:szCs w:val="21"/>
        </w:rPr>
      </w:pPr>
      <w:r>
        <w:rPr>
          <w:rFonts w:ascii="Tahoma" w:hAnsi="Tahoma" w:cs="Tahoma"/>
          <w:sz w:val="21"/>
          <w:szCs w:val="21"/>
        </w:rPr>
        <w:t xml:space="preserve">48. If you are not interested in participating, please acknowledge the receipt of this invitation with the </w:t>
      </w:r>
    </w:p>
    <w:p w:rsidR="00455139" w:rsidRPr="000A40B4" w:rsidRDefault="00455139" w:rsidP="00455139">
      <w:pPr>
        <w:rPr>
          <w:rFonts w:ascii="Bookman Old Style" w:hAnsi="Bookman Old Style"/>
          <w:b/>
          <w:sz w:val="10"/>
          <w:szCs w:val="10"/>
          <w:u w:val="single"/>
        </w:rPr>
      </w:pPr>
      <w:proofErr w:type="gramStart"/>
      <w:r>
        <w:rPr>
          <w:rFonts w:ascii="Tahoma" w:hAnsi="Tahoma" w:cs="Tahoma"/>
          <w:sz w:val="21"/>
          <w:szCs w:val="21"/>
        </w:rPr>
        <w:t>reason</w:t>
      </w:r>
      <w:proofErr w:type="gramEnd"/>
      <w:r>
        <w:rPr>
          <w:rFonts w:ascii="Tahoma" w:hAnsi="Tahoma" w:cs="Tahoma"/>
          <w:sz w:val="21"/>
          <w:szCs w:val="21"/>
        </w:rPr>
        <w:t xml:space="preserve"> for not quoting.</w:t>
      </w:r>
    </w:p>
    <w:p w:rsidR="00455139" w:rsidRDefault="00455139" w:rsidP="00455139">
      <w:pPr>
        <w:rPr>
          <w:rFonts w:ascii="Tahoma" w:hAnsi="Tahoma" w:cs="Tahoma"/>
          <w:sz w:val="21"/>
          <w:szCs w:val="21"/>
        </w:rPr>
      </w:pPr>
    </w:p>
    <w:p w:rsidR="00455139" w:rsidRDefault="00455139" w:rsidP="00455139">
      <w:pPr>
        <w:rPr>
          <w:rFonts w:ascii="Tahoma" w:hAnsi="Tahoma" w:cs="Tahoma"/>
          <w:sz w:val="21"/>
          <w:szCs w:val="21"/>
        </w:rPr>
      </w:pPr>
    </w:p>
    <w:p w:rsidR="00455139" w:rsidRPr="002F1D68" w:rsidRDefault="00455139" w:rsidP="00455139">
      <w:pPr>
        <w:rPr>
          <w:rFonts w:ascii="Tahoma" w:hAnsi="Tahoma" w:cs="Tahoma"/>
          <w:sz w:val="21"/>
          <w:szCs w:val="21"/>
        </w:rPr>
      </w:pPr>
    </w:p>
    <w:p w:rsidR="00455139" w:rsidRDefault="00455139" w:rsidP="00455139">
      <w:pPr>
        <w:ind w:hanging="360"/>
        <w:rPr>
          <w:rFonts w:ascii="Tahoma" w:hAnsi="Tahoma" w:cs="Tahoma"/>
          <w:b/>
          <w:u w:val="single"/>
        </w:rPr>
      </w:pPr>
      <w:r>
        <w:rPr>
          <w:rFonts w:ascii="Tahoma" w:hAnsi="Tahoma" w:cs="Tahoma"/>
          <w:sz w:val="21"/>
          <w:szCs w:val="21"/>
        </w:rPr>
        <w:t>49.</w:t>
      </w:r>
      <w:r w:rsidRPr="00B346C9">
        <w:rPr>
          <w:rFonts w:ascii="Tahoma" w:hAnsi="Tahoma" w:cs="Tahoma"/>
        </w:rPr>
        <w:t xml:space="preserve"> </w:t>
      </w:r>
      <w:r>
        <w:rPr>
          <w:rFonts w:ascii="Tahoma" w:hAnsi="Tahoma" w:cs="Tahoma"/>
          <w:b/>
          <w:u w:val="single"/>
        </w:rPr>
        <w:t>BIDS FROM THOSE OTHER THAN MANUFACTURERS</w:t>
      </w:r>
    </w:p>
    <w:p w:rsidR="00455139" w:rsidRPr="004359FB" w:rsidRDefault="00455139" w:rsidP="00455139">
      <w:pPr>
        <w:rPr>
          <w:rFonts w:ascii="Tahoma" w:hAnsi="Tahoma" w:cs="Tahoma"/>
          <w:b/>
          <w:u w:val="single"/>
        </w:rPr>
      </w:pPr>
      <w:r>
        <w:rPr>
          <w:rFonts w:ascii="Tahoma" w:hAnsi="Tahoma" w:cs="Tahoma"/>
          <w:sz w:val="21"/>
          <w:szCs w:val="21"/>
        </w:rPr>
        <w:t>Bids for supply of goods which are not manufactured by the Bidder should be supported by a Certificate of Authority issued by the Manufacturer indicating that the Bidder has been duly authorized to supply the goods tendered for.  Failure to comply may result in the offer being rejected.</w:t>
      </w:r>
    </w:p>
    <w:p w:rsidR="00455139" w:rsidRDefault="00455139" w:rsidP="00455139">
      <w:pPr>
        <w:pStyle w:val="ListParagraph"/>
        <w:suppressAutoHyphens/>
        <w:ind w:left="-540"/>
        <w:jc w:val="both"/>
        <w:rPr>
          <w:rFonts w:eastAsia="Calibri"/>
          <w:b/>
        </w:rPr>
      </w:pPr>
    </w:p>
    <w:p w:rsidR="00455139" w:rsidRDefault="00455139" w:rsidP="00455139">
      <w:pPr>
        <w:pStyle w:val="ListParagraph"/>
        <w:suppressAutoHyphens/>
        <w:ind w:left="-540"/>
        <w:jc w:val="both"/>
        <w:rPr>
          <w:b/>
          <w:bCs/>
          <w:iCs/>
          <w:color w:val="17365D"/>
          <w:u w:val="single"/>
          <w:lang w:eastAsia="ar-SA"/>
        </w:rPr>
      </w:pPr>
      <w:proofErr w:type="gramStart"/>
      <w:r w:rsidRPr="00CA74A6">
        <w:rPr>
          <w:rFonts w:eastAsia="Calibri"/>
          <w:b/>
        </w:rPr>
        <w:t>Abbreviations :</w:t>
      </w:r>
      <w:r w:rsidRPr="00CA74A6">
        <w:rPr>
          <w:rFonts w:eastAsia="Calibri"/>
          <w:i/>
        </w:rPr>
        <w:t>NMRA</w:t>
      </w:r>
      <w:proofErr w:type="gramEnd"/>
      <w:r w:rsidRPr="00CA74A6">
        <w:rPr>
          <w:rFonts w:eastAsia="Calibri"/>
          <w:i/>
        </w:rPr>
        <w:t xml:space="preserve"> ; National Medicines Regulatory Authority/Sri Lanka,</w:t>
      </w:r>
      <w:r>
        <w:rPr>
          <w:rFonts w:eastAsia="Calibri"/>
        </w:rPr>
        <w:t xml:space="preserve"> SPC ; State </w:t>
      </w:r>
      <w:r w:rsidRPr="00CA74A6">
        <w:rPr>
          <w:rFonts w:eastAsia="Calibri"/>
          <w:i/>
        </w:rPr>
        <w:t>Pharmaceuticals Corporation, MSD; Medical Supplies Division/Ministry of Health-Sri Lanka.</w:t>
      </w:r>
    </w:p>
    <w:p w:rsidR="00455139" w:rsidRDefault="00455139" w:rsidP="00455139"/>
    <w:p w:rsidR="00455139" w:rsidRDefault="00455139" w:rsidP="00455139">
      <w:pPr>
        <w:rPr>
          <w:b/>
          <w:sz w:val="21"/>
          <w:szCs w:val="21"/>
          <w:u w:val="single"/>
        </w:rPr>
      </w:pPr>
      <w:r w:rsidRPr="00F65B49">
        <w:rPr>
          <w:b/>
          <w:sz w:val="21"/>
          <w:szCs w:val="21"/>
          <w:u w:val="single"/>
        </w:rPr>
        <w:t>Special Conditions for Surgical Consumables item</w:t>
      </w:r>
    </w:p>
    <w:p w:rsidR="00455139" w:rsidRPr="00B01B2D" w:rsidRDefault="00455139" w:rsidP="00B01B2D">
      <w:pPr>
        <w:pStyle w:val="ListParagraph"/>
        <w:numPr>
          <w:ilvl w:val="0"/>
          <w:numId w:val="29"/>
        </w:numPr>
        <w:spacing w:after="200" w:line="276" w:lineRule="auto"/>
        <w:rPr>
          <w:b/>
          <w:sz w:val="21"/>
          <w:szCs w:val="21"/>
          <w:u w:val="single"/>
        </w:rPr>
      </w:pPr>
      <w:r w:rsidRPr="00B01B2D">
        <w:rPr>
          <w:b/>
          <w:sz w:val="21"/>
          <w:szCs w:val="21"/>
        </w:rPr>
        <w:t>The product should have minimum of 36 months shelf life at the time of delivery to Medical Supplies Division.  Requested shelf life for Surgical Consumable is 36 months unless specified in the special order conditions/specifications/order list remarks.</w:t>
      </w:r>
    </w:p>
    <w:p w:rsidR="00455139" w:rsidRPr="00B01B2D" w:rsidRDefault="00455139" w:rsidP="00B01B2D">
      <w:pPr>
        <w:pStyle w:val="ListParagraph"/>
        <w:numPr>
          <w:ilvl w:val="0"/>
          <w:numId w:val="29"/>
        </w:numPr>
        <w:spacing w:after="200" w:line="276" w:lineRule="auto"/>
        <w:rPr>
          <w:b/>
          <w:sz w:val="21"/>
          <w:szCs w:val="21"/>
          <w:u w:val="single"/>
        </w:rPr>
      </w:pPr>
      <w:r w:rsidRPr="00B01B2D">
        <w:rPr>
          <w:b/>
          <w:sz w:val="21"/>
          <w:szCs w:val="21"/>
        </w:rPr>
        <w:t>Art works and diagrams with dimensions for relevant products with catalog numbers should be provided.</w:t>
      </w:r>
    </w:p>
    <w:p w:rsidR="00455139" w:rsidRPr="005F07AB" w:rsidRDefault="00455139" w:rsidP="00B01B2D">
      <w:pPr>
        <w:pStyle w:val="ListParagraph"/>
        <w:numPr>
          <w:ilvl w:val="0"/>
          <w:numId w:val="29"/>
        </w:numPr>
        <w:spacing w:after="200" w:line="276" w:lineRule="auto"/>
        <w:rPr>
          <w:b/>
          <w:sz w:val="21"/>
          <w:szCs w:val="21"/>
          <w:u w:val="single"/>
        </w:rPr>
      </w:pPr>
      <w:r w:rsidRPr="00F65B49">
        <w:rPr>
          <w:b/>
          <w:sz w:val="21"/>
          <w:szCs w:val="21"/>
        </w:rPr>
        <w:t>Usage instruction pamphlet/user manuals in print/</w:t>
      </w:r>
      <w:proofErr w:type="spellStart"/>
      <w:r w:rsidRPr="00F65B49">
        <w:rPr>
          <w:b/>
          <w:sz w:val="21"/>
          <w:szCs w:val="21"/>
        </w:rPr>
        <w:t>pdf</w:t>
      </w:r>
      <w:proofErr w:type="spellEnd"/>
      <w:r w:rsidRPr="00F65B49">
        <w:rPr>
          <w:b/>
          <w:sz w:val="21"/>
          <w:szCs w:val="21"/>
        </w:rPr>
        <w:t xml:space="preserve">/video format should be provided. (Such instructions should carry details on maintenance, compatibility and storage) </w:t>
      </w:r>
    </w:p>
    <w:p w:rsidR="00455139" w:rsidRPr="00F65B49" w:rsidRDefault="00455139" w:rsidP="00B01B2D">
      <w:pPr>
        <w:pStyle w:val="ListParagraph"/>
        <w:numPr>
          <w:ilvl w:val="0"/>
          <w:numId w:val="29"/>
        </w:numPr>
        <w:spacing w:after="200" w:line="276" w:lineRule="auto"/>
        <w:rPr>
          <w:b/>
          <w:sz w:val="21"/>
          <w:szCs w:val="21"/>
          <w:u w:val="single"/>
        </w:rPr>
      </w:pPr>
      <w:r>
        <w:rPr>
          <w:b/>
          <w:sz w:val="21"/>
          <w:szCs w:val="21"/>
        </w:rPr>
        <w:t>Further to the condition 33, Tender Sample of the selected bid shall be forwarded to MSD to use as reference sample to check the consignment supplied on the indent/PO.</w:t>
      </w:r>
    </w:p>
    <w:p w:rsidR="00455139" w:rsidRDefault="00455139" w:rsidP="00455139">
      <w:pPr>
        <w:pStyle w:val="NoSpacing"/>
        <w:rPr>
          <w:rFonts w:ascii="Bookman Old Style" w:hAnsi="Bookman Old Style"/>
          <w:b/>
          <w:sz w:val="20"/>
          <w:szCs w:val="20"/>
          <w:u w:val="single"/>
        </w:rPr>
      </w:pPr>
    </w:p>
    <w:p w:rsidR="00455139" w:rsidRDefault="00455139" w:rsidP="00455139">
      <w:pPr>
        <w:pStyle w:val="NoSpacing"/>
        <w:rPr>
          <w:rFonts w:ascii="Bookman Old Style" w:hAnsi="Bookman Old Style"/>
          <w:b/>
          <w:sz w:val="20"/>
          <w:szCs w:val="20"/>
          <w:u w:val="single"/>
        </w:rPr>
      </w:pPr>
    </w:p>
    <w:p w:rsidR="00455139" w:rsidRDefault="00455139" w:rsidP="00455139">
      <w:pPr>
        <w:pStyle w:val="NoSpacing"/>
        <w:rPr>
          <w:rFonts w:ascii="Bookman Old Style" w:hAnsi="Bookman Old Style"/>
          <w:b/>
          <w:sz w:val="20"/>
          <w:szCs w:val="20"/>
          <w:u w:val="single"/>
        </w:rPr>
      </w:pPr>
    </w:p>
    <w:p w:rsidR="00455139" w:rsidRDefault="00455139" w:rsidP="00455139">
      <w:pPr>
        <w:pStyle w:val="NoSpacing"/>
        <w:rPr>
          <w:rFonts w:ascii="Bookman Old Style" w:hAnsi="Bookman Old Style"/>
          <w:b/>
          <w:sz w:val="20"/>
          <w:szCs w:val="20"/>
          <w:u w:val="single"/>
        </w:rPr>
      </w:pPr>
    </w:p>
    <w:p w:rsidR="00455139" w:rsidRDefault="00455139" w:rsidP="00455139">
      <w:pPr>
        <w:pStyle w:val="NoSpacing"/>
        <w:rPr>
          <w:rFonts w:ascii="Bookman Old Style" w:hAnsi="Bookman Old Style"/>
          <w:b/>
          <w:sz w:val="20"/>
          <w:szCs w:val="20"/>
          <w:u w:val="single"/>
        </w:rPr>
      </w:pPr>
    </w:p>
    <w:p w:rsidR="00455139" w:rsidRDefault="00455139" w:rsidP="00455139">
      <w:pPr>
        <w:pStyle w:val="NoSpacing"/>
        <w:rPr>
          <w:rFonts w:ascii="Bookman Old Style" w:hAnsi="Bookman Old Style"/>
          <w:b/>
          <w:sz w:val="20"/>
          <w:szCs w:val="20"/>
          <w:u w:val="single"/>
        </w:rPr>
      </w:pPr>
    </w:p>
    <w:p w:rsidR="00455139" w:rsidRPr="00E53D0F" w:rsidRDefault="00455139" w:rsidP="00455139">
      <w:pPr>
        <w:pStyle w:val="NoSpacing"/>
        <w:rPr>
          <w:rFonts w:ascii="Bookman Old Style" w:hAnsi="Bookman Old Style"/>
          <w:b/>
          <w:sz w:val="20"/>
          <w:szCs w:val="20"/>
          <w:u w:val="single"/>
        </w:rPr>
      </w:pPr>
      <w:r w:rsidRPr="00E53D0F">
        <w:rPr>
          <w:rFonts w:ascii="Bookman Old Style" w:hAnsi="Bookman Old Style"/>
          <w:b/>
          <w:sz w:val="20"/>
          <w:szCs w:val="20"/>
          <w:u w:val="single"/>
        </w:rPr>
        <w:t>CONTRACT AND ARBITRATION</w:t>
      </w:r>
    </w:p>
    <w:p w:rsidR="00455139" w:rsidRPr="00E53D0F" w:rsidRDefault="00455139" w:rsidP="00455139">
      <w:pPr>
        <w:pStyle w:val="NoSpacing"/>
        <w:rPr>
          <w:rFonts w:ascii="Bookman Old Style" w:hAnsi="Bookman Old Style"/>
          <w:b/>
          <w:sz w:val="20"/>
          <w:szCs w:val="20"/>
          <w:u w:val="single"/>
        </w:rPr>
      </w:pPr>
      <w:r w:rsidRPr="00E53D0F">
        <w:rPr>
          <w:rFonts w:ascii="Bookman Old Style" w:hAnsi="Bookman Old Style"/>
          <w:b/>
          <w:sz w:val="20"/>
          <w:szCs w:val="20"/>
          <w:u w:val="single"/>
        </w:rPr>
        <w:t>(A) CONTRACT</w:t>
      </w:r>
    </w:p>
    <w:p w:rsidR="00455139" w:rsidRDefault="00455139" w:rsidP="00455139">
      <w:pPr>
        <w:pStyle w:val="NoSpacing"/>
        <w:rPr>
          <w:rFonts w:ascii="Bookman Old Style" w:hAnsi="Bookman Old Style"/>
          <w:b/>
          <w:u w:val="single"/>
        </w:rPr>
      </w:pPr>
    </w:p>
    <w:p w:rsidR="00455139" w:rsidRDefault="00455139" w:rsidP="00455139">
      <w:pPr>
        <w:pStyle w:val="NoSpacing"/>
        <w:rPr>
          <w:rFonts w:ascii="Bookman Old Style" w:hAnsi="Bookman Old Style"/>
          <w:b/>
        </w:rPr>
      </w:pPr>
      <w:r>
        <w:rPr>
          <w:rFonts w:ascii="Bookman Old Style" w:hAnsi="Bookman Old Style"/>
          <w:b/>
        </w:rPr>
        <w:t>The successful supplier should agree to enter into a Contract/Agreement is applicable normally for awards which are over LKR 500,000.00 (Five Hundred Thousand).</w:t>
      </w:r>
    </w:p>
    <w:p w:rsidR="00455139" w:rsidRDefault="00455139" w:rsidP="00455139">
      <w:pPr>
        <w:jc w:val="both"/>
        <w:rPr>
          <w:rFonts w:ascii="Tahoma" w:hAnsi="Tahoma" w:cs="Tahoma"/>
          <w:b/>
        </w:rPr>
      </w:pPr>
      <w:r w:rsidRPr="000533E6">
        <w:rPr>
          <w:rFonts w:ascii="Tahoma" w:hAnsi="Tahoma" w:cs="Tahoma"/>
          <w:b/>
        </w:rPr>
        <w:t xml:space="preserve"> </w:t>
      </w:r>
    </w:p>
    <w:p w:rsidR="00B01B2D" w:rsidRDefault="00B01B2D" w:rsidP="00455139">
      <w:pPr>
        <w:jc w:val="both"/>
        <w:rPr>
          <w:rFonts w:ascii="Tahoma" w:hAnsi="Tahoma" w:cs="Tahoma"/>
          <w:b/>
        </w:rPr>
      </w:pPr>
    </w:p>
    <w:p w:rsidR="00B01B2D" w:rsidRDefault="00B01B2D" w:rsidP="00455139">
      <w:pPr>
        <w:jc w:val="both"/>
        <w:rPr>
          <w:rFonts w:ascii="Tahoma" w:hAnsi="Tahoma" w:cs="Tahoma"/>
          <w:b/>
        </w:rPr>
      </w:pPr>
    </w:p>
    <w:p w:rsidR="00B01B2D" w:rsidRDefault="00B01B2D" w:rsidP="00455139">
      <w:pPr>
        <w:jc w:val="both"/>
        <w:rPr>
          <w:rFonts w:ascii="Tahoma" w:hAnsi="Tahoma" w:cs="Tahoma"/>
          <w:b/>
        </w:rPr>
      </w:pPr>
    </w:p>
    <w:p w:rsidR="00455139" w:rsidRPr="000533E6" w:rsidRDefault="00455139" w:rsidP="00455139">
      <w:pPr>
        <w:jc w:val="both"/>
        <w:rPr>
          <w:rFonts w:ascii="Tahoma" w:hAnsi="Tahoma" w:cs="Tahoma"/>
          <w:b/>
        </w:rPr>
      </w:pPr>
      <w:r w:rsidRPr="000533E6">
        <w:rPr>
          <w:rFonts w:ascii="Tahoma" w:hAnsi="Tahoma" w:cs="Tahoma"/>
          <w:b/>
        </w:rPr>
        <w:t xml:space="preserve"> (NEW PROCEDURES TO BE ADOPTED TO FACILITATE THE IMPLEMENTATION OF MSMIS PROJECT)</w:t>
      </w:r>
    </w:p>
    <w:p w:rsidR="00455139" w:rsidRPr="00800379" w:rsidRDefault="00455139" w:rsidP="00455139">
      <w:pPr>
        <w:jc w:val="both"/>
        <w:rPr>
          <w:rFonts w:ascii="Tahoma" w:hAnsi="Tahoma" w:cs="Tahoma"/>
          <w:sz w:val="10"/>
          <w:szCs w:val="10"/>
        </w:rPr>
      </w:pPr>
    </w:p>
    <w:p w:rsidR="00455139" w:rsidRPr="00455139" w:rsidRDefault="00455139" w:rsidP="00455139">
      <w:pPr>
        <w:pStyle w:val="ListParagraph"/>
        <w:numPr>
          <w:ilvl w:val="0"/>
          <w:numId w:val="15"/>
        </w:numPr>
        <w:overflowPunct w:val="0"/>
        <w:autoSpaceDE w:val="0"/>
        <w:autoSpaceDN w:val="0"/>
        <w:adjustRightInd w:val="0"/>
        <w:jc w:val="both"/>
        <w:textAlignment w:val="baseline"/>
        <w:rPr>
          <w:rFonts w:ascii="Tahoma" w:hAnsi="Tahoma" w:cs="Tahoma"/>
          <w:sz w:val="21"/>
          <w:szCs w:val="21"/>
        </w:rPr>
      </w:pPr>
      <w:r w:rsidRPr="00455139">
        <w:rPr>
          <w:rFonts w:ascii="Tahoma" w:hAnsi="Tahoma" w:cs="Tahoma"/>
          <w:sz w:val="21"/>
          <w:szCs w:val="21"/>
        </w:rPr>
        <w:t>In respect of multi-component items that are ordered as kit items under single SR number, representing all components as one assembled unit, all deliveries of such items to MSD should be in the form of kits (all its components assembled together) with a commercial invoice indicating the number of kits and its S.R. number, describing &amp; quantifying the individual components that forms the kit.</w:t>
      </w:r>
    </w:p>
    <w:p w:rsidR="00455139" w:rsidRDefault="00455139" w:rsidP="00455139">
      <w:pPr>
        <w:ind w:left="720"/>
        <w:jc w:val="both"/>
        <w:rPr>
          <w:rFonts w:ascii="Tahoma" w:hAnsi="Tahoma" w:cs="Tahoma"/>
          <w:sz w:val="21"/>
          <w:szCs w:val="21"/>
        </w:rPr>
      </w:pPr>
      <w:r>
        <w:rPr>
          <w:rFonts w:ascii="Tahoma" w:hAnsi="Tahoma" w:cs="Tahoma"/>
          <w:sz w:val="21"/>
          <w:szCs w:val="21"/>
        </w:rPr>
        <w:t>MSD will not accept parts of the full complement of components making the kit, that are delivered by different suppliers at different times and such deliveries will be rejected, even when the different components are sourced from different suppliers.</w:t>
      </w:r>
    </w:p>
    <w:p w:rsidR="00455139" w:rsidRPr="00800379" w:rsidRDefault="00455139" w:rsidP="00455139">
      <w:pPr>
        <w:ind w:left="720"/>
        <w:jc w:val="both"/>
        <w:rPr>
          <w:rFonts w:ascii="Tahoma" w:hAnsi="Tahoma" w:cs="Tahoma"/>
          <w:sz w:val="10"/>
          <w:szCs w:val="10"/>
        </w:rPr>
      </w:pPr>
    </w:p>
    <w:p w:rsidR="00455139" w:rsidRDefault="00455139" w:rsidP="00455139">
      <w:pPr>
        <w:rPr>
          <w:rFonts w:ascii="Tahoma" w:hAnsi="Tahoma"/>
          <w:b/>
        </w:rPr>
      </w:pPr>
      <w:r w:rsidRPr="001B770C">
        <w:rPr>
          <w:rFonts w:ascii="Tahoma" w:hAnsi="Tahoma"/>
          <w:b/>
        </w:rPr>
        <w:t xml:space="preserve">All tenderers should furnish an unconditional Bid Bond </w:t>
      </w:r>
      <w:proofErr w:type="spellStart"/>
      <w:r w:rsidRPr="001B770C">
        <w:rPr>
          <w:rFonts w:ascii="Tahoma" w:hAnsi="Tahoma"/>
          <w:b/>
        </w:rPr>
        <w:t>encashable</w:t>
      </w:r>
      <w:proofErr w:type="spellEnd"/>
      <w:r w:rsidRPr="001B770C">
        <w:rPr>
          <w:rFonts w:ascii="Tahoma" w:hAnsi="Tahoma"/>
          <w:b/>
        </w:rPr>
        <w:t xml:space="preserve"> on demand to the value of 2% of   </w:t>
      </w:r>
      <w:proofErr w:type="gramStart"/>
      <w:r w:rsidRPr="001B770C">
        <w:rPr>
          <w:rFonts w:ascii="Tahoma" w:hAnsi="Tahoma"/>
          <w:b/>
        </w:rPr>
        <w:t>the  total</w:t>
      </w:r>
      <w:proofErr w:type="gramEnd"/>
      <w:r w:rsidRPr="001B770C">
        <w:rPr>
          <w:rFonts w:ascii="Tahoma" w:hAnsi="Tahoma"/>
          <w:b/>
        </w:rPr>
        <w:t xml:space="preserve"> Tendered Price exceeds LKR 1 million. Bid Bond should be submitted with valid up to   </w:t>
      </w:r>
      <w:r>
        <w:rPr>
          <w:rFonts w:ascii="Tahoma" w:hAnsi="Tahoma"/>
          <w:b/>
        </w:rPr>
        <w:t xml:space="preserve">    </w:t>
      </w:r>
    </w:p>
    <w:p w:rsidR="00455139" w:rsidRPr="001B770C" w:rsidRDefault="00455139" w:rsidP="00455139">
      <w:pPr>
        <w:rPr>
          <w:rFonts w:ascii="Tahoma" w:hAnsi="Tahoma"/>
          <w:b/>
        </w:rPr>
      </w:pPr>
      <w:r>
        <w:rPr>
          <w:rFonts w:ascii="Tahoma" w:hAnsi="Tahoma"/>
          <w:b/>
        </w:rPr>
        <w:t>15/04/</w:t>
      </w:r>
      <w:proofErr w:type="gramStart"/>
      <w:r>
        <w:rPr>
          <w:rFonts w:ascii="Tahoma" w:hAnsi="Tahoma"/>
          <w:b/>
        </w:rPr>
        <w:t>2020</w:t>
      </w:r>
      <w:r w:rsidRPr="001B770C">
        <w:rPr>
          <w:rFonts w:ascii="Tahoma" w:hAnsi="Tahoma"/>
          <w:b/>
        </w:rPr>
        <w:t xml:space="preserve">  together</w:t>
      </w:r>
      <w:proofErr w:type="gramEnd"/>
      <w:r w:rsidRPr="001B770C">
        <w:rPr>
          <w:rFonts w:ascii="Tahoma" w:hAnsi="Tahoma"/>
          <w:b/>
        </w:rPr>
        <w:t xml:space="preserve"> with the tender.</w:t>
      </w:r>
    </w:p>
    <w:p w:rsidR="00455139" w:rsidRDefault="00455139" w:rsidP="00455139">
      <w:pPr>
        <w:rPr>
          <w:rFonts w:ascii="Tahoma" w:hAnsi="Tahoma" w:cs="Tahoma"/>
          <w:sz w:val="21"/>
          <w:szCs w:val="21"/>
        </w:rPr>
      </w:pPr>
    </w:p>
    <w:p w:rsidR="00455139" w:rsidRPr="00B15B08" w:rsidRDefault="00455139" w:rsidP="00455139">
      <w:pPr>
        <w:rPr>
          <w:rStyle w:val="SubtleEmphasis"/>
          <w:i w:val="0"/>
          <w:iCs w:val="0"/>
        </w:rPr>
      </w:pPr>
    </w:p>
    <w:p w:rsidR="00455139" w:rsidRDefault="0045513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p w:rsidR="00CD1359" w:rsidRDefault="00CD1359" w:rsidP="00CD1359">
      <w:pPr>
        <w:tabs>
          <w:tab w:val="left" w:pos="2865"/>
        </w:tabs>
        <w:rPr>
          <w:rFonts w:ascii="Tahoma" w:hAnsi="Tahoma" w:cs="Tahoma"/>
          <w:sz w:val="21"/>
          <w:szCs w:val="21"/>
        </w:rPr>
      </w:pPr>
      <w:r>
        <w:rPr>
          <w:rFonts w:ascii="Tahoma" w:hAnsi="Tahoma" w:cs="Tahoma"/>
          <w:sz w:val="21"/>
          <w:szCs w:val="21"/>
        </w:rPr>
        <w:t>(Annexure I)</w:t>
      </w:r>
    </w:p>
    <w:p w:rsidR="00CD1359" w:rsidRDefault="00CD1359" w:rsidP="00CD1359">
      <w:pPr>
        <w:rPr>
          <w:rStyle w:val="SubtleEmpha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CD1359" w:rsidRPr="00976E98" w:rsidTr="008D0DA6">
        <w:tc>
          <w:tcPr>
            <w:tcW w:w="4248" w:type="dxa"/>
          </w:tcPr>
          <w:p w:rsidR="00CD1359" w:rsidRPr="00976E98" w:rsidRDefault="00CD1359" w:rsidP="008D0DA6">
            <w:pPr>
              <w:rPr>
                <w:rFonts w:ascii="Arial" w:hAnsi="Arial"/>
                <w:b/>
                <w:sz w:val="16"/>
                <w:szCs w:val="16"/>
              </w:rPr>
            </w:pPr>
          </w:p>
          <w:p w:rsidR="00CD1359" w:rsidRPr="00976E98" w:rsidRDefault="00CD1359" w:rsidP="008D0DA6">
            <w:pPr>
              <w:rPr>
                <w:rFonts w:ascii="Arial" w:hAnsi="Arial"/>
                <w:b/>
                <w:sz w:val="16"/>
                <w:szCs w:val="16"/>
              </w:rPr>
            </w:pPr>
            <w:r w:rsidRPr="00976E98">
              <w:rPr>
                <w:rFonts w:ascii="Arial" w:hAnsi="Arial"/>
                <w:b/>
                <w:sz w:val="40"/>
                <w:szCs w:val="40"/>
              </w:rPr>
              <w:t>DHS/</w:t>
            </w:r>
            <w:r>
              <w:rPr>
                <w:rFonts w:ascii="Arial" w:hAnsi="Arial"/>
                <w:b/>
                <w:sz w:val="40"/>
                <w:szCs w:val="40"/>
              </w:rPr>
              <w:t>RSS/RQ/275/18</w:t>
            </w:r>
          </w:p>
        </w:tc>
      </w:tr>
    </w:tbl>
    <w:p w:rsidR="00CD1359" w:rsidRDefault="00CD1359" w:rsidP="00CD1359">
      <w:pPr>
        <w:rPr>
          <w:rFonts w:ascii="Tahoma" w:hAnsi="Tahoma" w:cs="Tahoma"/>
          <w:b/>
          <w:sz w:val="21"/>
          <w:szCs w:val="21"/>
          <w:u w:val="single"/>
        </w:rPr>
      </w:pPr>
    </w:p>
    <w:p w:rsidR="00CD1359" w:rsidRDefault="00CD1359" w:rsidP="00CD1359">
      <w:pPr>
        <w:rPr>
          <w:rFonts w:ascii="Tahoma" w:hAnsi="Tahoma" w:cs="Tahoma"/>
          <w:b/>
          <w:sz w:val="21"/>
          <w:szCs w:val="21"/>
          <w:u w:val="single"/>
        </w:rPr>
      </w:pPr>
      <w:r>
        <w:rPr>
          <w:rFonts w:ascii="Tahoma" w:hAnsi="Tahoma" w:cs="Tahoma"/>
          <w:b/>
          <w:sz w:val="21"/>
          <w:szCs w:val="21"/>
          <w:u w:val="single"/>
        </w:rPr>
        <w:t>2018/SPC/E/C /S/00427                 CLOSING ON:  04</w:t>
      </w:r>
      <w:r w:rsidRPr="00F649B0">
        <w:rPr>
          <w:rFonts w:ascii="Tahoma" w:hAnsi="Tahoma" w:cs="Tahoma"/>
          <w:b/>
          <w:sz w:val="21"/>
          <w:szCs w:val="21"/>
          <w:u w:val="single"/>
          <w:vertAlign w:val="superscript"/>
        </w:rPr>
        <w:t>TH</w:t>
      </w:r>
      <w:r>
        <w:rPr>
          <w:rFonts w:ascii="Tahoma" w:hAnsi="Tahoma" w:cs="Tahoma"/>
          <w:b/>
          <w:sz w:val="21"/>
          <w:szCs w:val="21"/>
          <w:u w:val="single"/>
        </w:rPr>
        <w:t xml:space="preserve"> SEPTEMBER, 2019 AT </w:t>
      </w:r>
      <w:r w:rsidRPr="00672CCC">
        <w:rPr>
          <w:rFonts w:ascii="Tahoma" w:hAnsi="Tahoma" w:cs="Tahoma"/>
          <w:b/>
          <w:sz w:val="21"/>
          <w:szCs w:val="21"/>
          <w:u w:val="single"/>
        </w:rPr>
        <w:t xml:space="preserve"> </w:t>
      </w:r>
      <w:r>
        <w:rPr>
          <w:rFonts w:ascii="Tahoma" w:hAnsi="Tahoma" w:cs="Tahoma"/>
          <w:b/>
          <w:sz w:val="21"/>
          <w:szCs w:val="21"/>
          <w:u w:val="single"/>
        </w:rPr>
        <w:t xml:space="preserve"> 2.00 pm</w:t>
      </w:r>
    </w:p>
    <w:p w:rsidR="00CD1359" w:rsidRPr="00E45563" w:rsidRDefault="00CD1359" w:rsidP="00CD1359">
      <w:pPr>
        <w:rPr>
          <w:rFonts w:ascii="Tahoma" w:hAnsi="Tahoma"/>
          <w:b/>
          <w:sz w:val="10"/>
          <w:szCs w:val="10"/>
        </w:rPr>
      </w:pPr>
    </w:p>
    <w:p w:rsidR="00CD1359" w:rsidRPr="00E45563" w:rsidRDefault="00CD1359" w:rsidP="00CD1359">
      <w:pPr>
        <w:rPr>
          <w:rFonts w:ascii="Tahoma" w:hAnsi="Tahoma"/>
          <w:b/>
          <w:sz w:val="10"/>
          <w:szCs w:val="10"/>
        </w:rPr>
      </w:pPr>
    </w:p>
    <w:tbl>
      <w:tblPr>
        <w:tblW w:w="9900" w:type="dxa"/>
        <w:tblInd w:w="-60" w:type="dxa"/>
        <w:tblLayout w:type="fixed"/>
        <w:tblCellMar>
          <w:left w:w="30" w:type="dxa"/>
          <w:right w:w="30" w:type="dxa"/>
        </w:tblCellMar>
        <w:tblLook w:val="0000" w:firstRow="0" w:lastRow="0" w:firstColumn="0" w:lastColumn="0" w:noHBand="0" w:noVBand="0"/>
      </w:tblPr>
      <w:tblGrid>
        <w:gridCol w:w="1350"/>
        <w:gridCol w:w="7020"/>
        <w:gridCol w:w="1530"/>
      </w:tblGrid>
      <w:tr w:rsidR="00CD1359" w:rsidRPr="00433A90" w:rsidTr="008D0DA6">
        <w:trPr>
          <w:trHeight w:val="610"/>
        </w:trPr>
        <w:tc>
          <w:tcPr>
            <w:tcW w:w="1350" w:type="dxa"/>
            <w:tcBorders>
              <w:top w:val="single" w:sz="4" w:space="0" w:color="auto"/>
              <w:left w:val="single" w:sz="4" w:space="0" w:color="auto"/>
              <w:bottom w:val="single" w:sz="4" w:space="0" w:color="auto"/>
              <w:right w:val="single" w:sz="4" w:space="0" w:color="auto"/>
            </w:tcBorders>
          </w:tcPr>
          <w:p w:rsidR="00CD1359" w:rsidRPr="00B80419" w:rsidRDefault="00CD1359" w:rsidP="008D0DA6">
            <w:pPr>
              <w:jc w:val="center"/>
              <w:rPr>
                <w:rFonts w:ascii="Tahoma" w:hAnsi="Tahoma" w:cs="Tahoma"/>
                <w:b/>
                <w:bCs/>
                <w:color w:val="000000"/>
              </w:rPr>
            </w:pPr>
            <w:r w:rsidRPr="00B80419">
              <w:rPr>
                <w:rFonts w:ascii="Tahoma" w:hAnsi="Tahoma" w:cs="Tahoma"/>
                <w:b/>
                <w:bCs/>
                <w:color w:val="000000"/>
              </w:rPr>
              <w:t>ITEM</w:t>
            </w:r>
          </w:p>
          <w:p w:rsidR="00CD1359" w:rsidRDefault="00CD1359" w:rsidP="008D0DA6">
            <w:pPr>
              <w:jc w:val="center"/>
              <w:rPr>
                <w:rFonts w:ascii="Tahoma" w:hAnsi="Tahoma" w:cs="Tahoma"/>
                <w:b/>
                <w:bCs/>
                <w:color w:val="000000"/>
              </w:rPr>
            </w:pPr>
            <w:r w:rsidRPr="00B80419">
              <w:rPr>
                <w:rFonts w:ascii="Tahoma" w:hAnsi="Tahoma" w:cs="Tahoma"/>
                <w:b/>
                <w:bCs/>
                <w:color w:val="000000"/>
              </w:rPr>
              <w:t>SR No</w:t>
            </w:r>
          </w:p>
          <w:p w:rsidR="00CD1359" w:rsidRPr="00B80419" w:rsidRDefault="00CD1359" w:rsidP="008D0DA6">
            <w:pPr>
              <w:jc w:val="center"/>
              <w:rPr>
                <w:rFonts w:ascii="Tahoma" w:hAnsi="Tahoma" w:cs="Tahoma"/>
                <w:b/>
                <w:bCs/>
                <w:color w:val="000000"/>
              </w:rPr>
            </w:pPr>
          </w:p>
        </w:tc>
        <w:tc>
          <w:tcPr>
            <w:tcW w:w="7020" w:type="dxa"/>
            <w:tcBorders>
              <w:top w:val="single" w:sz="6" w:space="0" w:color="auto"/>
              <w:left w:val="single" w:sz="4" w:space="0" w:color="auto"/>
              <w:bottom w:val="single" w:sz="6" w:space="0" w:color="auto"/>
              <w:right w:val="single" w:sz="6" w:space="0" w:color="auto"/>
            </w:tcBorders>
          </w:tcPr>
          <w:p w:rsidR="00CD1359" w:rsidRPr="00B80419" w:rsidRDefault="00CD1359" w:rsidP="008D0DA6">
            <w:pPr>
              <w:jc w:val="center"/>
              <w:rPr>
                <w:rFonts w:ascii="Tahoma" w:hAnsi="Tahoma" w:cs="Tahoma"/>
                <w:b/>
                <w:bCs/>
                <w:color w:val="000000"/>
              </w:rPr>
            </w:pPr>
            <w:r w:rsidRPr="00B80419">
              <w:rPr>
                <w:rFonts w:ascii="Tahoma" w:hAnsi="Tahoma" w:cs="Tahoma"/>
                <w:b/>
                <w:bCs/>
                <w:color w:val="000000"/>
              </w:rPr>
              <w:t>Item Specification</w:t>
            </w:r>
          </w:p>
        </w:tc>
        <w:tc>
          <w:tcPr>
            <w:tcW w:w="1530" w:type="dxa"/>
            <w:tcBorders>
              <w:top w:val="single" w:sz="6" w:space="0" w:color="auto"/>
              <w:left w:val="single" w:sz="6" w:space="0" w:color="auto"/>
              <w:bottom w:val="single" w:sz="6" w:space="0" w:color="auto"/>
              <w:right w:val="single" w:sz="6" w:space="0" w:color="auto"/>
            </w:tcBorders>
          </w:tcPr>
          <w:p w:rsidR="00CD1359" w:rsidRPr="00B80419" w:rsidRDefault="00CD1359" w:rsidP="008D0DA6">
            <w:pPr>
              <w:jc w:val="center"/>
              <w:rPr>
                <w:rFonts w:ascii="Tahoma" w:hAnsi="Tahoma" w:cs="Tahoma"/>
                <w:b/>
                <w:bCs/>
                <w:color w:val="000000"/>
              </w:rPr>
            </w:pPr>
            <w:r w:rsidRPr="00B80419">
              <w:rPr>
                <w:rFonts w:ascii="Tahoma" w:hAnsi="Tahoma" w:cs="Tahoma"/>
                <w:b/>
                <w:bCs/>
                <w:color w:val="000000"/>
              </w:rPr>
              <w:t xml:space="preserve">Quantity </w:t>
            </w:r>
          </w:p>
          <w:p w:rsidR="00CD1359" w:rsidRPr="00DC08C9" w:rsidRDefault="00CD1359" w:rsidP="008D0DA6">
            <w:pPr>
              <w:jc w:val="center"/>
              <w:rPr>
                <w:rFonts w:ascii="Tahoma" w:hAnsi="Tahoma" w:cs="Tahoma"/>
                <w:b/>
                <w:bCs/>
                <w:color w:val="000000"/>
                <w:sz w:val="16"/>
                <w:szCs w:val="16"/>
              </w:rPr>
            </w:pPr>
          </w:p>
        </w:tc>
      </w:tr>
      <w:tr w:rsidR="00CD1359" w:rsidRPr="00F549CA" w:rsidTr="008D0DA6">
        <w:trPr>
          <w:trHeight w:val="441"/>
        </w:trPr>
        <w:tc>
          <w:tcPr>
            <w:tcW w:w="1350" w:type="dxa"/>
            <w:tcBorders>
              <w:top w:val="single" w:sz="4" w:space="0" w:color="auto"/>
              <w:left w:val="single" w:sz="6" w:space="0" w:color="auto"/>
              <w:bottom w:val="single" w:sz="4" w:space="0" w:color="auto"/>
              <w:right w:val="single" w:sz="6" w:space="0" w:color="auto"/>
            </w:tcBorders>
          </w:tcPr>
          <w:p w:rsidR="00CD1359" w:rsidRPr="00BD5D16" w:rsidRDefault="00CD1359" w:rsidP="008D0DA6">
            <w:pPr>
              <w:rPr>
                <w:rFonts w:ascii="Tahoma" w:hAnsi="Tahoma" w:cs="Tahoma"/>
                <w:sz w:val="21"/>
                <w:szCs w:val="21"/>
              </w:rPr>
            </w:pPr>
            <w:r>
              <w:rPr>
                <w:rFonts w:ascii="Tahoma" w:hAnsi="Tahoma" w:cs="Tahoma"/>
                <w:sz w:val="21"/>
                <w:szCs w:val="21"/>
              </w:rPr>
              <w:t>01/13513216</w:t>
            </w:r>
          </w:p>
        </w:tc>
        <w:tc>
          <w:tcPr>
            <w:tcW w:w="7020" w:type="dxa"/>
            <w:tcBorders>
              <w:top w:val="single" w:sz="6" w:space="0" w:color="auto"/>
              <w:left w:val="single" w:sz="6" w:space="0" w:color="auto"/>
              <w:bottom w:val="single" w:sz="6" w:space="0" w:color="auto"/>
              <w:right w:val="single" w:sz="6" w:space="0" w:color="auto"/>
            </w:tcBorders>
          </w:tcPr>
          <w:p w:rsidR="00CD1359" w:rsidRPr="00443954" w:rsidRDefault="00CD1359" w:rsidP="008D0DA6">
            <w:pPr>
              <w:jc w:val="both"/>
              <w:rPr>
                <w:rFonts w:ascii="Tahoma" w:hAnsi="Tahoma" w:cs="Tahoma"/>
                <w:color w:val="000000"/>
                <w:sz w:val="21"/>
                <w:szCs w:val="21"/>
              </w:rPr>
            </w:pPr>
            <w:r w:rsidRPr="003A2207">
              <w:rPr>
                <w:rFonts w:ascii="Tahoma" w:hAnsi="Tahoma" w:cs="Tahoma"/>
                <w:color w:val="000000"/>
                <w:sz w:val="21"/>
                <w:szCs w:val="21"/>
              </w:rPr>
              <w:t>Guide liner-</w:t>
            </w:r>
            <w:proofErr w:type="spellStart"/>
            <w:r w:rsidRPr="003A2207">
              <w:rPr>
                <w:rFonts w:ascii="Tahoma" w:hAnsi="Tahoma" w:cs="Tahoma"/>
                <w:color w:val="000000"/>
                <w:sz w:val="21"/>
                <w:szCs w:val="21"/>
              </w:rPr>
              <w:t>Extention</w:t>
            </w:r>
            <w:proofErr w:type="spellEnd"/>
            <w:r w:rsidRPr="003A2207">
              <w:rPr>
                <w:rFonts w:ascii="Tahoma" w:hAnsi="Tahoma" w:cs="Tahoma"/>
                <w:color w:val="000000"/>
                <w:sz w:val="21"/>
                <w:szCs w:val="21"/>
              </w:rPr>
              <w:t xml:space="preserve"> Catheter</w:t>
            </w:r>
            <w:proofErr w:type="gramStart"/>
            <w:r w:rsidRPr="003A2207">
              <w:rPr>
                <w:rFonts w:ascii="Tahoma" w:hAnsi="Tahoma" w:cs="Tahoma"/>
                <w:color w:val="000000"/>
                <w:sz w:val="21"/>
                <w:szCs w:val="21"/>
              </w:rPr>
              <w:t>,6F</w:t>
            </w:r>
            <w:proofErr w:type="gramEnd"/>
            <w:r w:rsidRPr="003A2207">
              <w:rPr>
                <w:rFonts w:ascii="Tahoma" w:hAnsi="Tahoma" w:cs="Tahoma"/>
                <w:color w:val="000000"/>
                <w:sz w:val="21"/>
                <w:szCs w:val="21"/>
              </w:rPr>
              <w:t>-25cm,Boston Scientific or similar.</w:t>
            </w:r>
          </w:p>
        </w:tc>
        <w:tc>
          <w:tcPr>
            <w:tcW w:w="1530" w:type="dxa"/>
            <w:tcBorders>
              <w:top w:val="single" w:sz="6" w:space="0" w:color="auto"/>
              <w:left w:val="single" w:sz="6" w:space="0" w:color="auto"/>
              <w:bottom w:val="single" w:sz="6" w:space="0" w:color="auto"/>
              <w:right w:val="single" w:sz="6" w:space="0" w:color="auto"/>
            </w:tcBorders>
          </w:tcPr>
          <w:p w:rsidR="00CD1359" w:rsidRDefault="00CD1359" w:rsidP="008D0DA6">
            <w:pPr>
              <w:jc w:val="center"/>
              <w:rPr>
                <w:rFonts w:ascii="Tahoma" w:hAnsi="Tahoma" w:cs="Tahoma"/>
                <w:color w:val="000000"/>
                <w:sz w:val="21"/>
                <w:szCs w:val="21"/>
              </w:rPr>
            </w:pPr>
            <w:r>
              <w:rPr>
                <w:rFonts w:ascii="Tahoma" w:hAnsi="Tahoma" w:cs="Tahoma"/>
                <w:color w:val="000000"/>
                <w:sz w:val="21"/>
                <w:szCs w:val="21"/>
              </w:rPr>
              <w:t xml:space="preserve">125 </w:t>
            </w:r>
            <w:proofErr w:type="spellStart"/>
            <w:r>
              <w:rPr>
                <w:rFonts w:ascii="Tahoma" w:hAnsi="Tahoma" w:cs="Tahoma"/>
                <w:color w:val="000000"/>
                <w:sz w:val="21"/>
                <w:szCs w:val="21"/>
              </w:rPr>
              <w:t>Nos</w:t>
            </w:r>
            <w:proofErr w:type="spellEnd"/>
          </w:p>
        </w:tc>
      </w:tr>
      <w:tr w:rsidR="00CD1359" w:rsidRPr="00F549CA" w:rsidTr="008D0DA6">
        <w:trPr>
          <w:trHeight w:val="441"/>
        </w:trPr>
        <w:tc>
          <w:tcPr>
            <w:tcW w:w="1350" w:type="dxa"/>
            <w:tcBorders>
              <w:top w:val="single" w:sz="4" w:space="0" w:color="auto"/>
              <w:left w:val="single" w:sz="6" w:space="0" w:color="auto"/>
              <w:bottom w:val="single" w:sz="4" w:space="0" w:color="auto"/>
              <w:right w:val="single" w:sz="6" w:space="0" w:color="auto"/>
            </w:tcBorders>
          </w:tcPr>
          <w:p w:rsidR="00CD1359" w:rsidRPr="00BD5D16" w:rsidRDefault="00CD1359" w:rsidP="008D0DA6">
            <w:pPr>
              <w:rPr>
                <w:rFonts w:ascii="Tahoma" w:hAnsi="Tahoma" w:cs="Tahoma"/>
                <w:sz w:val="21"/>
                <w:szCs w:val="21"/>
              </w:rPr>
            </w:pPr>
            <w:r>
              <w:rPr>
                <w:rFonts w:ascii="Tahoma" w:hAnsi="Tahoma" w:cs="Tahoma"/>
                <w:sz w:val="21"/>
                <w:szCs w:val="21"/>
              </w:rPr>
              <w:t>02/13513215</w:t>
            </w:r>
          </w:p>
        </w:tc>
        <w:tc>
          <w:tcPr>
            <w:tcW w:w="7020" w:type="dxa"/>
            <w:tcBorders>
              <w:top w:val="single" w:sz="6" w:space="0" w:color="auto"/>
              <w:left w:val="single" w:sz="6" w:space="0" w:color="auto"/>
              <w:bottom w:val="single" w:sz="6" w:space="0" w:color="auto"/>
              <w:right w:val="single" w:sz="6" w:space="0" w:color="auto"/>
            </w:tcBorders>
          </w:tcPr>
          <w:p w:rsidR="00CD1359" w:rsidRPr="00443954" w:rsidRDefault="00CD1359" w:rsidP="008D0DA6">
            <w:pPr>
              <w:jc w:val="both"/>
              <w:rPr>
                <w:rFonts w:ascii="Tahoma" w:hAnsi="Tahoma" w:cs="Tahoma"/>
                <w:color w:val="000000"/>
                <w:sz w:val="21"/>
                <w:szCs w:val="21"/>
              </w:rPr>
            </w:pPr>
            <w:proofErr w:type="spellStart"/>
            <w:r w:rsidRPr="003A2207">
              <w:rPr>
                <w:rFonts w:ascii="Tahoma" w:hAnsi="Tahoma" w:cs="Tahoma"/>
                <w:color w:val="000000"/>
                <w:sz w:val="21"/>
                <w:szCs w:val="21"/>
              </w:rPr>
              <w:t>Guidesilla</w:t>
            </w:r>
            <w:proofErr w:type="spellEnd"/>
            <w:r w:rsidRPr="003A2207">
              <w:rPr>
                <w:rFonts w:ascii="Tahoma" w:hAnsi="Tahoma" w:cs="Tahoma"/>
                <w:color w:val="000000"/>
                <w:sz w:val="21"/>
                <w:szCs w:val="21"/>
              </w:rPr>
              <w:t xml:space="preserve">- Guide </w:t>
            </w:r>
            <w:proofErr w:type="spellStart"/>
            <w:r w:rsidRPr="003A2207">
              <w:rPr>
                <w:rFonts w:ascii="Tahoma" w:hAnsi="Tahoma" w:cs="Tahoma"/>
                <w:color w:val="000000"/>
                <w:sz w:val="21"/>
                <w:szCs w:val="21"/>
              </w:rPr>
              <w:t>Extention</w:t>
            </w:r>
            <w:proofErr w:type="spellEnd"/>
            <w:r w:rsidRPr="003A2207">
              <w:rPr>
                <w:rFonts w:ascii="Tahoma" w:hAnsi="Tahoma" w:cs="Tahoma"/>
                <w:color w:val="000000"/>
                <w:sz w:val="21"/>
                <w:szCs w:val="21"/>
              </w:rPr>
              <w:t xml:space="preserve"> Catheter</w:t>
            </w:r>
            <w:proofErr w:type="gramStart"/>
            <w:r w:rsidRPr="003A2207">
              <w:rPr>
                <w:rFonts w:ascii="Tahoma" w:hAnsi="Tahoma" w:cs="Tahoma"/>
                <w:color w:val="000000"/>
                <w:sz w:val="21"/>
                <w:szCs w:val="21"/>
              </w:rPr>
              <w:t>,6F,25cm,Boston</w:t>
            </w:r>
            <w:proofErr w:type="gramEnd"/>
            <w:r w:rsidRPr="003A2207">
              <w:rPr>
                <w:rFonts w:ascii="Tahoma" w:hAnsi="Tahoma" w:cs="Tahoma"/>
                <w:color w:val="000000"/>
                <w:sz w:val="21"/>
                <w:szCs w:val="21"/>
              </w:rPr>
              <w:t xml:space="preserve"> Scientific or similar.</w:t>
            </w:r>
          </w:p>
        </w:tc>
        <w:tc>
          <w:tcPr>
            <w:tcW w:w="1530" w:type="dxa"/>
            <w:tcBorders>
              <w:top w:val="single" w:sz="6" w:space="0" w:color="auto"/>
              <w:left w:val="single" w:sz="6" w:space="0" w:color="auto"/>
              <w:bottom w:val="single" w:sz="6" w:space="0" w:color="auto"/>
              <w:right w:val="single" w:sz="6" w:space="0" w:color="auto"/>
            </w:tcBorders>
          </w:tcPr>
          <w:p w:rsidR="00CD1359" w:rsidRDefault="00CD1359" w:rsidP="008D0DA6">
            <w:pPr>
              <w:jc w:val="center"/>
              <w:rPr>
                <w:rFonts w:ascii="Tahoma" w:hAnsi="Tahoma" w:cs="Tahoma"/>
                <w:color w:val="000000"/>
                <w:sz w:val="21"/>
                <w:szCs w:val="21"/>
              </w:rPr>
            </w:pPr>
            <w:r>
              <w:rPr>
                <w:rFonts w:ascii="Tahoma" w:hAnsi="Tahoma" w:cs="Tahoma"/>
                <w:color w:val="000000"/>
                <w:sz w:val="21"/>
                <w:szCs w:val="21"/>
              </w:rPr>
              <w:t xml:space="preserve">125 </w:t>
            </w:r>
            <w:proofErr w:type="spellStart"/>
            <w:r>
              <w:rPr>
                <w:rFonts w:ascii="Tahoma" w:hAnsi="Tahoma" w:cs="Tahoma"/>
                <w:color w:val="000000"/>
                <w:sz w:val="21"/>
                <w:szCs w:val="21"/>
              </w:rPr>
              <w:t>Nos</w:t>
            </w:r>
            <w:proofErr w:type="spellEnd"/>
          </w:p>
        </w:tc>
      </w:tr>
      <w:tr w:rsidR="00CD1359" w:rsidRPr="00F549CA" w:rsidTr="008D0DA6">
        <w:trPr>
          <w:trHeight w:val="441"/>
        </w:trPr>
        <w:tc>
          <w:tcPr>
            <w:tcW w:w="1350" w:type="dxa"/>
            <w:tcBorders>
              <w:top w:val="single" w:sz="4" w:space="0" w:color="auto"/>
              <w:left w:val="single" w:sz="6" w:space="0" w:color="auto"/>
              <w:bottom w:val="single" w:sz="4" w:space="0" w:color="auto"/>
              <w:right w:val="single" w:sz="6" w:space="0" w:color="auto"/>
            </w:tcBorders>
          </w:tcPr>
          <w:p w:rsidR="00CD1359" w:rsidRPr="00BD5D16" w:rsidRDefault="00CD1359" w:rsidP="008D0DA6">
            <w:pPr>
              <w:rPr>
                <w:rFonts w:ascii="Tahoma" w:hAnsi="Tahoma" w:cs="Tahoma"/>
                <w:sz w:val="21"/>
                <w:szCs w:val="21"/>
              </w:rPr>
            </w:pPr>
            <w:r>
              <w:rPr>
                <w:rFonts w:ascii="Tahoma" w:hAnsi="Tahoma" w:cs="Tahoma"/>
                <w:sz w:val="21"/>
                <w:szCs w:val="21"/>
              </w:rPr>
              <w:t>03/13513214</w:t>
            </w:r>
          </w:p>
        </w:tc>
        <w:tc>
          <w:tcPr>
            <w:tcW w:w="7020" w:type="dxa"/>
            <w:tcBorders>
              <w:top w:val="single" w:sz="6" w:space="0" w:color="auto"/>
              <w:left w:val="single" w:sz="6" w:space="0" w:color="auto"/>
              <w:bottom w:val="single" w:sz="6" w:space="0" w:color="auto"/>
              <w:right w:val="single" w:sz="6" w:space="0" w:color="auto"/>
            </w:tcBorders>
          </w:tcPr>
          <w:p w:rsidR="00CD1359" w:rsidRDefault="00CD1359" w:rsidP="008D0DA6">
            <w:pPr>
              <w:jc w:val="both"/>
              <w:rPr>
                <w:rFonts w:ascii="Tahoma" w:hAnsi="Tahoma" w:cs="Tahoma"/>
                <w:color w:val="000000"/>
                <w:sz w:val="21"/>
                <w:szCs w:val="21"/>
              </w:rPr>
            </w:pPr>
            <w:r w:rsidRPr="003A2207">
              <w:rPr>
                <w:rFonts w:ascii="Tahoma" w:hAnsi="Tahoma" w:cs="Tahoma"/>
                <w:color w:val="000000"/>
                <w:sz w:val="21"/>
                <w:szCs w:val="21"/>
              </w:rPr>
              <w:t>Double Lumen Coronary Guiding Catheter, Coronary Micro type size 3.2F</w:t>
            </w:r>
            <w:proofErr w:type="gramStart"/>
            <w:r w:rsidRPr="003A2207">
              <w:rPr>
                <w:rFonts w:ascii="Tahoma" w:hAnsi="Tahoma" w:cs="Tahoma"/>
                <w:color w:val="000000"/>
                <w:sz w:val="21"/>
                <w:szCs w:val="21"/>
              </w:rPr>
              <w:t>,140cm,Crusade</w:t>
            </w:r>
            <w:proofErr w:type="gramEnd"/>
            <w:r w:rsidRPr="003A2207">
              <w:rPr>
                <w:rFonts w:ascii="Tahoma" w:hAnsi="Tahoma" w:cs="Tahoma"/>
                <w:color w:val="000000"/>
                <w:sz w:val="21"/>
                <w:szCs w:val="21"/>
              </w:rPr>
              <w:t xml:space="preserve"> type or similar.</w:t>
            </w:r>
          </w:p>
          <w:p w:rsidR="00CD1359" w:rsidRPr="00203632" w:rsidRDefault="00CD1359" w:rsidP="008D0DA6">
            <w:pPr>
              <w:jc w:val="both"/>
              <w:rPr>
                <w:rFonts w:ascii="Tahoma" w:hAnsi="Tahoma" w:cs="Tahoma"/>
                <w:color w:val="000000"/>
                <w:sz w:val="10"/>
                <w:szCs w:val="10"/>
              </w:rPr>
            </w:pPr>
          </w:p>
        </w:tc>
        <w:tc>
          <w:tcPr>
            <w:tcW w:w="1530" w:type="dxa"/>
            <w:tcBorders>
              <w:top w:val="single" w:sz="6" w:space="0" w:color="auto"/>
              <w:left w:val="single" w:sz="6" w:space="0" w:color="auto"/>
              <w:bottom w:val="single" w:sz="6" w:space="0" w:color="auto"/>
              <w:right w:val="single" w:sz="6" w:space="0" w:color="auto"/>
            </w:tcBorders>
          </w:tcPr>
          <w:p w:rsidR="00CD1359" w:rsidRDefault="00CD1359" w:rsidP="008D0DA6">
            <w:pPr>
              <w:jc w:val="center"/>
              <w:rPr>
                <w:rFonts w:ascii="Tahoma" w:hAnsi="Tahoma" w:cs="Tahoma"/>
                <w:color w:val="000000"/>
                <w:sz w:val="21"/>
                <w:szCs w:val="21"/>
              </w:rPr>
            </w:pPr>
            <w:r>
              <w:rPr>
                <w:rFonts w:ascii="Tahoma" w:hAnsi="Tahoma" w:cs="Tahoma"/>
                <w:color w:val="000000"/>
                <w:sz w:val="21"/>
                <w:szCs w:val="21"/>
              </w:rPr>
              <w:t xml:space="preserve">144 </w:t>
            </w:r>
            <w:proofErr w:type="spellStart"/>
            <w:r>
              <w:rPr>
                <w:rFonts w:ascii="Tahoma" w:hAnsi="Tahoma" w:cs="Tahoma"/>
                <w:color w:val="000000"/>
                <w:sz w:val="21"/>
                <w:szCs w:val="21"/>
              </w:rPr>
              <w:t>Nos</w:t>
            </w:r>
            <w:proofErr w:type="spellEnd"/>
          </w:p>
        </w:tc>
      </w:tr>
      <w:tr w:rsidR="00CD1359" w:rsidRPr="00F549CA" w:rsidTr="008D0DA6">
        <w:trPr>
          <w:trHeight w:val="441"/>
        </w:trPr>
        <w:tc>
          <w:tcPr>
            <w:tcW w:w="1350" w:type="dxa"/>
            <w:tcBorders>
              <w:top w:val="single" w:sz="4" w:space="0" w:color="auto"/>
              <w:left w:val="single" w:sz="6" w:space="0" w:color="auto"/>
              <w:bottom w:val="single" w:sz="4" w:space="0" w:color="auto"/>
              <w:right w:val="single" w:sz="6" w:space="0" w:color="auto"/>
            </w:tcBorders>
          </w:tcPr>
          <w:p w:rsidR="00CD1359" w:rsidRPr="00BD5D16" w:rsidRDefault="00CD1359" w:rsidP="008D0DA6">
            <w:pPr>
              <w:rPr>
                <w:rFonts w:ascii="Tahoma" w:hAnsi="Tahoma" w:cs="Tahoma"/>
                <w:sz w:val="21"/>
                <w:szCs w:val="21"/>
              </w:rPr>
            </w:pPr>
            <w:r>
              <w:rPr>
                <w:rFonts w:ascii="Tahoma" w:hAnsi="Tahoma" w:cs="Tahoma"/>
                <w:sz w:val="21"/>
                <w:szCs w:val="21"/>
              </w:rPr>
              <w:t>04/13513213</w:t>
            </w:r>
          </w:p>
        </w:tc>
        <w:tc>
          <w:tcPr>
            <w:tcW w:w="7020" w:type="dxa"/>
            <w:tcBorders>
              <w:top w:val="single" w:sz="6" w:space="0" w:color="auto"/>
              <w:left w:val="single" w:sz="6" w:space="0" w:color="auto"/>
              <w:bottom w:val="single" w:sz="6" w:space="0" w:color="auto"/>
              <w:right w:val="single" w:sz="6" w:space="0" w:color="auto"/>
            </w:tcBorders>
          </w:tcPr>
          <w:p w:rsidR="00CD1359" w:rsidRDefault="00CD1359" w:rsidP="008D0DA6">
            <w:pPr>
              <w:jc w:val="both"/>
              <w:rPr>
                <w:rFonts w:ascii="Tahoma" w:hAnsi="Tahoma" w:cs="Tahoma"/>
                <w:color w:val="000000"/>
                <w:sz w:val="21"/>
                <w:szCs w:val="21"/>
              </w:rPr>
            </w:pPr>
            <w:r w:rsidRPr="003A2207">
              <w:rPr>
                <w:rFonts w:ascii="Tahoma" w:hAnsi="Tahoma" w:cs="Tahoma"/>
                <w:color w:val="000000"/>
                <w:sz w:val="21"/>
                <w:szCs w:val="21"/>
              </w:rPr>
              <w:t>Coronary Guiding  Catheter, Coronary Micro type, size 1.8F, 150cm (approx.) length, sterile.</w:t>
            </w:r>
          </w:p>
          <w:p w:rsidR="00CD1359" w:rsidRPr="00203632" w:rsidRDefault="00CD1359" w:rsidP="008D0DA6">
            <w:pPr>
              <w:jc w:val="both"/>
              <w:rPr>
                <w:rFonts w:ascii="Tahoma" w:hAnsi="Tahoma" w:cs="Tahoma"/>
                <w:color w:val="000000"/>
                <w:sz w:val="12"/>
                <w:szCs w:val="12"/>
              </w:rPr>
            </w:pPr>
          </w:p>
        </w:tc>
        <w:tc>
          <w:tcPr>
            <w:tcW w:w="1530" w:type="dxa"/>
            <w:tcBorders>
              <w:top w:val="single" w:sz="6" w:space="0" w:color="auto"/>
              <w:left w:val="single" w:sz="6" w:space="0" w:color="auto"/>
              <w:bottom w:val="single" w:sz="6" w:space="0" w:color="auto"/>
              <w:right w:val="single" w:sz="6" w:space="0" w:color="auto"/>
            </w:tcBorders>
          </w:tcPr>
          <w:p w:rsidR="00CD1359" w:rsidRDefault="00CD1359" w:rsidP="008D0DA6">
            <w:pPr>
              <w:jc w:val="center"/>
              <w:rPr>
                <w:rFonts w:ascii="Tahoma" w:hAnsi="Tahoma" w:cs="Tahoma"/>
                <w:color w:val="000000"/>
                <w:sz w:val="21"/>
                <w:szCs w:val="21"/>
              </w:rPr>
            </w:pPr>
            <w:r>
              <w:rPr>
                <w:rFonts w:ascii="Tahoma" w:hAnsi="Tahoma" w:cs="Tahoma"/>
                <w:color w:val="000000"/>
                <w:sz w:val="21"/>
                <w:szCs w:val="21"/>
              </w:rPr>
              <w:t xml:space="preserve">270 </w:t>
            </w:r>
            <w:proofErr w:type="spellStart"/>
            <w:r>
              <w:rPr>
                <w:rFonts w:ascii="Tahoma" w:hAnsi="Tahoma" w:cs="Tahoma"/>
                <w:color w:val="000000"/>
                <w:sz w:val="21"/>
                <w:szCs w:val="21"/>
              </w:rPr>
              <w:t>Nos</w:t>
            </w:r>
            <w:proofErr w:type="spellEnd"/>
          </w:p>
        </w:tc>
      </w:tr>
      <w:tr w:rsidR="00CD1359" w:rsidRPr="00F549CA" w:rsidTr="008D0DA6">
        <w:trPr>
          <w:trHeight w:val="441"/>
        </w:trPr>
        <w:tc>
          <w:tcPr>
            <w:tcW w:w="1350" w:type="dxa"/>
            <w:tcBorders>
              <w:top w:val="single" w:sz="4" w:space="0" w:color="auto"/>
              <w:left w:val="single" w:sz="6" w:space="0" w:color="auto"/>
              <w:bottom w:val="single" w:sz="4" w:space="0" w:color="auto"/>
              <w:right w:val="single" w:sz="6" w:space="0" w:color="auto"/>
            </w:tcBorders>
          </w:tcPr>
          <w:p w:rsidR="00CD1359" w:rsidRPr="00BD5D16" w:rsidRDefault="00CD1359" w:rsidP="008D0DA6">
            <w:pPr>
              <w:rPr>
                <w:rFonts w:ascii="Tahoma" w:hAnsi="Tahoma" w:cs="Tahoma"/>
                <w:sz w:val="21"/>
                <w:szCs w:val="21"/>
              </w:rPr>
            </w:pPr>
            <w:r>
              <w:rPr>
                <w:rFonts w:ascii="Tahoma" w:hAnsi="Tahoma" w:cs="Tahoma"/>
                <w:sz w:val="21"/>
                <w:szCs w:val="21"/>
              </w:rPr>
              <w:t>05/13513212</w:t>
            </w:r>
          </w:p>
        </w:tc>
        <w:tc>
          <w:tcPr>
            <w:tcW w:w="7020" w:type="dxa"/>
            <w:tcBorders>
              <w:top w:val="single" w:sz="6" w:space="0" w:color="auto"/>
              <w:left w:val="single" w:sz="6" w:space="0" w:color="auto"/>
              <w:bottom w:val="single" w:sz="6" w:space="0" w:color="auto"/>
              <w:right w:val="single" w:sz="6" w:space="0" w:color="auto"/>
            </w:tcBorders>
          </w:tcPr>
          <w:p w:rsidR="00CD1359" w:rsidRDefault="00CD1359" w:rsidP="008D0DA6">
            <w:pPr>
              <w:jc w:val="both"/>
              <w:rPr>
                <w:rFonts w:ascii="Tahoma" w:hAnsi="Tahoma" w:cs="Tahoma"/>
                <w:color w:val="000000"/>
                <w:sz w:val="21"/>
                <w:szCs w:val="21"/>
              </w:rPr>
            </w:pPr>
            <w:r w:rsidRPr="003A2207">
              <w:rPr>
                <w:rFonts w:ascii="Tahoma" w:hAnsi="Tahoma" w:cs="Tahoma"/>
                <w:color w:val="000000"/>
                <w:sz w:val="21"/>
                <w:szCs w:val="21"/>
              </w:rPr>
              <w:t>Coronary Guiding  Catheter, Coronary Micro type, size 1.8F, 130cm (approx.) length, sterile.</w:t>
            </w:r>
          </w:p>
          <w:p w:rsidR="00CD1359" w:rsidRPr="00203632" w:rsidRDefault="00CD1359" w:rsidP="008D0DA6">
            <w:pPr>
              <w:jc w:val="both"/>
              <w:rPr>
                <w:rFonts w:ascii="Tahoma" w:hAnsi="Tahoma" w:cs="Tahoma"/>
                <w:color w:val="000000"/>
                <w:sz w:val="12"/>
                <w:szCs w:val="12"/>
              </w:rPr>
            </w:pPr>
          </w:p>
        </w:tc>
        <w:tc>
          <w:tcPr>
            <w:tcW w:w="1530" w:type="dxa"/>
            <w:tcBorders>
              <w:top w:val="single" w:sz="6" w:space="0" w:color="auto"/>
              <w:left w:val="single" w:sz="6" w:space="0" w:color="auto"/>
              <w:bottom w:val="single" w:sz="6" w:space="0" w:color="auto"/>
              <w:right w:val="single" w:sz="6" w:space="0" w:color="auto"/>
            </w:tcBorders>
          </w:tcPr>
          <w:p w:rsidR="00CD1359" w:rsidRDefault="00CD1359" w:rsidP="008D0DA6">
            <w:pPr>
              <w:jc w:val="center"/>
              <w:rPr>
                <w:rFonts w:ascii="Tahoma" w:hAnsi="Tahoma" w:cs="Tahoma"/>
                <w:color w:val="000000"/>
                <w:sz w:val="21"/>
                <w:szCs w:val="21"/>
              </w:rPr>
            </w:pPr>
            <w:r>
              <w:rPr>
                <w:rFonts w:ascii="Tahoma" w:hAnsi="Tahoma" w:cs="Tahoma"/>
                <w:color w:val="000000"/>
                <w:sz w:val="21"/>
                <w:szCs w:val="21"/>
              </w:rPr>
              <w:t xml:space="preserve">271 </w:t>
            </w:r>
            <w:proofErr w:type="spellStart"/>
            <w:r>
              <w:rPr>
                <w:rFonts w:ascii="Tahoma" w:hAnsi="Tahoma" w:cs="Tahoma"/>
                <w:color w:val="000000"/>
                <w:sz w:val="21"/>
                <w:szCs w:val="21"/>
              </w:rPr>
              <w:t>Nos</w:t>
            </w:r>
            <w:proofErr w:type="spellEnd"/>
          </w:p>
        </w:tc>
      </w:tr>
      <w:tr w:rsidR="00CD1359" w:rsidRPr="00F549CA" w:rsidTr="008D0DA6">
        <w:trPr>
          <w:trHeight w:val="441"/>
        </w:trPr>
        <w:tc>
          <w:tcPr>
            <w:tcW w:w="1350" w:type="dxa"/>
            <w:tcBorders>
              <w:top w:val="single" w:sz="4" w:space="0" w:color="auto"/>
              <w:left w:val="single" w:sz="6" w:space="0" w:color="auto"/>
              <w:bottom w:val="single" w:sz="4" w:space="0" w:color="auto"/>
              <w:right w:val="single" w:sz="6" w:space="0" w:color="auto"/>
            </w:tcBorders>
          </w:tcPr>
          <w:p w:rsidR="00CD1359" w:rsidRPr="00BD5D16" w:rsidRDefault="00CD1359" w:rsidP="008D0DA6">
            <w:pPr>
              <w:rPr>
                <w:rFonts w:ascii="Tahoma" w:hAnsi="Tahoma" w:cs="Tahoma"/>
                <w:sz w:val="21"/>
                <w:szCs w:val="21"/>
              </w:rPr>
            </w:pPr>
            <w:r>
              <w:rPr>
                <w:rFonts w:ascii="Tahoma" w:hAnsi="Tahoma" w:cs="Tahoma"/>
                <w:sz w:val="21"/>
                <w:szCs w:val="21"/>
              </w:rPr>
              <w:t>12/13513205</w:t>
            </w:r>
          </w:p>
        </w:tc>
        <w:tc>
          <w:tcPr>
            <w:tcW w:w="7020" w:type="dxa"/>
            <w:tcBorders>
              <w:top w:val="single" w:sz="6" w:space="0" w:color="auto"/>
              <w:left w:val="single" w:sz="6" w:space="0" w:color="auto"/>
              <w:bottom w:val="single" w:sz="6" w:space="0" w:color="auto"/>
              <w:right w:val="single" w:sz="6" w:space="0" w:color="auto"/>
            </w:tcBorders>
          </w:tcPr>
          <w:p w:rsidR="00CD1359" w:rsidRDefault="00CD1359" w:rsidP="008D0DA6">
            <w:pPr>
              <w:jc w:val="both"/>
              <w:rPr>
                <w:rFonts w:ascii="Tahoma" w:hAnsi="Tahoma" w:cs="Tahoma"/>
                <w:color w:val="000000"/>
                <w:sz w:val="21"/>
                <w:szCs w:val="21"/>
              </w:rPr>
            </w:pPr>
            <w:r w:rsidRPr="00203632">
              <w:rPr>
                <w:rFonts w:ascii="Tahoma" w:hAnsi="Tahoma" w:cs="Tahoma"/>
                <w:color w:val="000000"/>
                <w:sz w:val="21"/>
                <w:szCs w:val="21"/>
              </w:rPr>
              <w:t xml:space="preserve">Coronary </w:t>
            </w:r>
            <w:proofErr w:type="gramStart"/>
            <w:r w:rsidRPr="00203632">
              <w:rPr>
                <w:rFonts w:ascii="Tahoma" w:hAnsi="Tahoma" w:cs="Tahoma"/>
                <w:color w:val="000000"/>
                <w:sz w:val="21"/>
                <w:szCs w:val="21"/>
              </w:rPr>
              <w:t>Guiding  Catheter</w:t>
            </w:r>
            <w:proofErr w:type="gramEnd"/>
            <w:r w:rsidRPr="00203632">
              <w:rPr>
                <w:rFonts w:ascii="Tahoma" w:hAnsi="Tahoma" w:cs="Tahoma"/>
                <w:color w:val="000000"/>
                <w:sz w:val="21"/>
                <w:szCs w:val="21"/>
              </w:rPr>
              <w:t>, VODA type, size 7F, curve style VODA 4, 90cm - 100cm length, sterile.</w:t>
            </w:r>
          </w:p>
          <w:p w:rsidR="00CD1359" w:rsidRPr="00203632" w:rsidRDefault="00CD1359" w:rsidP="008D0DA6">
            <w:pPr>
              <w:jc w:val="both"/>
              <w:rPr>
                <w:rFonts w:ascii="Tahoma" w:hAnsi="Tahoma" w:cs="Tahoma"/>
                <w:color w:val="000000"/>
                <w:sz w:val="12"/>
                <w:szCs w:val="12"/>
              </w:rPr>
            </w:pPr>
          </w:p>
        </w:tc>
        <w:tc>
          <w:tcPr>
            <w:tcW w:w="1530" w:type="dxa"/>
            <w:tcBorders>
              <w:top w:val="single" w:sz="6" w:space="0" w:color="auto"/>
              <w:left w:val="single" w:sz="6" w:space="0" w:color="auto"/>
              <w:bottom w:val="single" w:sz="6" w:space="0" w:color="auto"/>
              <w:right w:val="single" w:sz="6" w:space="0" w:color="auto"/>
            </w:tcBorders>
          </w:tcPr>
          <w:p w:rsidR="00CD1359" w:rsidRDefault="00CD1359" w:rsidP="008D0DA6">
            <w:pPr>
              <w:jc w:val="center"/>
              <w:rPr>
                <w:rFonts w:ascii="Tahoma" w:hAnsi="Tahoma" w:cs="Tahoma"/>
                <w:color w:val="000000"/>
                <w:sz w:val="21"/>
                <w:szCs w:val="21"/>
              </w:rPr>
            </w:pPr>
            <w:r>
              <w:rPr>
                <w:rFonts w:ascii="Tahoma" w:hAnsi="Tahoma" w:cs="Tahoma"/>
                <w:color w:val="000000"/>
                <w:sz w:val="21"/>
                <w:szCs w:val="21"/>
              </w:rPr>
              <w:t xml:space="preserve">100 </w:t>
            </w:r>
            <w:proofErr w:type="spellStart"/>
            <w:r>
              <w:rPr>
                <w:rFonts w:ascii="Tahoma" w:hAnsi="Tahoma" w:cs="Tahoma"/>
                <w:color w:val="000000"/>
                <w:sz w:val="21"/>
                <w:szCs w:val="21"/>
              </w:rPr>
              <w:t>Nos</w:t>
            </w:r>
            <w:proofErr w:type="spellEnd"/>
          </w:p>
        </w:tc>
      </w:tr>
      <w:tr w:rsidR="00CD1359" w:rsidRPr="00F549CA" w:rsidTr="008D0DA6">
        <w:trPr>
          <w:trHeight w:val="441"/>
        </w:trPr>
        <w:tc>
          <w:tcPr>
            <w:tcW w:w="1350" w:type="dxa"/>
            <w:tcBorders>
              <w:top w:val="single" w:sz="4" w:space="0" w:color="auto"/>
              <w:left w:val="single" w:sz="6" w:space="0" w:color="auto"/>
              <w:bottom w:val="single" w:sz="4" w:space="0" w:color="auto"/>
              <w:right w:val="single" w:sz="6" w:space="0" w:color="auto"/>
            </w:tcBorders>
          </w:tcPr>
          <w:p w:rsidR="00CD1359" w:rsidRPr="00BD5D16" w:rsidRDefault="00CD1359" w:rsidP="008D0DA6">
            <w:pPr>
              <w:rPr>
                <w:rFonts w:ascii="Tahoma" w:hAnsi="Tahoma" w:cs="Tahoma"/>
                <w:sz w:val="21"/>
                <w:szCs w:val="21"/>
              </w:rPr>
            </w:pPr>
            <w:r>
              <w:rPr>
                <w:rFonts w:ascii="Tahoma" w:hAnsi="Tahoma" w:cs="Tahoma"/>
                <w:sz w:val="21"/>
                <w:szCs w:val="21"/>
              </w:rPr>
              <w:t>13/13513204</w:t>
            </w:r>
          </w:p>
        </w:tc>
        <w:tc>
          <w:tcPr>
            <w:tcW w:w="7020" w:type="dxa"/>
            <w:tcBorders>
              <w:top w:val="single" w:sz="6" w:space="0" w:color="auto"/>
              <w:left w:val="single" w:sz="6" w:space="0" w:color="auto"/>
              <w:bottom w:val="single" w:sz="6" w:space="0" w:color="auto"/>
              <w:right w:val="single" w:sz="6" w:space="0" w:color="auto"/>
            </w:tcBorders>
          </w:tcPr>
          <w:p w:rsidR="00CD1359" w:rsidRDefault="00CD1359" w:rsidP="008D0DA6">
            <w:pPr>
              <w:jc w:val="both"/>
              <w:rPr>
                <w:rFonts w:ascii="Tahoma" w:hAnsi="Tahoma" w:cs="Tahoma"/>
                <w:color w:val="000000"/>
                <w:sz w:val="21"/>
                <w:szCs w:val="21"/>
              </w:rPr>
            </w:pPr>
            <w:r w:rsidRPr="003A2207">
              <w:rPr>
                <w:rFonts w:ascii="Tahoma" w:hAnsi="Tahoma" w:cs="Tahoma"/>
                <w:color w:val="000000"/>
                <w:sz w:val="21"/>
                <w:szCs w:val="21"/>
              </w:rPr>
              <w:t xml:space="preserve">Coronary </w:t>
            </w:r>
            <w:proofErr w:type="gramStart"/>
            <w:r w:rsidRPr="003A2207">
              <w:rPr>
                <w:rFonts w:ascii="Tahoma" w:hAnsi="Tahoma" w:cs="Tahoma"/>
                <w:color w:val="000000"/>
                <w:sz w:val="21"/>
                <w:szCs w:val="21"/>
              </w:rPr>
              <w:t>Guiding  Catheter</w:t>
            </w:r>
            <w:proofErr w:type="gramEnd"/>
            <w:r w:rsidRPr="003A2207">
              <w:rPr>
                <w:rFonts w:ascii="Tahoma" w:hAnsi="Tahoma" w:cs="Tahoma"/>
                <w:color w:val="000000"/>
                <w:sz w:val="21"/>
                <w:szCs w:val="21"/>
              </w:rPr>
              <w:t>, VODA type, size 7F, curve style VODA 3, 90cm - 100cm length, sterile.</w:t>
            </w:r>
          </w:p>
          <w:p w:rsidR="00CD1359" w:rsidRPr="00203632" w:rsidRDefault="00CD1359" w:rsidP="008D0DA6">
            <w:pPr>
              <w:jc w:val="both"/>
              <w:rPr>
                <w:rFonts w:ascii="Tahoma" w:hAnsi="Tahoma" w:cs="Tahoma"/>
                <w:color w:val="000000"/>
                <w:sz w:val="12"/>
                <w:szCs w:val="12"/>
              </w:rPr>
            </w:pPr>
          </w:p>
        </w:tc>
        <w:tc>
          <w:tcPr>
            <w:tcW w:w="1530" w:type="dxa"/>
            <w:tcBorders>
              <w:top w:val="single" w:sz="6" w:space="0" w:color="auto"/>
              <w:left w:val="single" w:sz="6" w:space="0" w:color="auto"/>
              <w:bottom w:val="single" w:sz="6" w:space="0" w:color="auto"/>
              <w:right w:val="single" w:sz="6" w:space="0" w:color="auto"/>
            </w:tcBorders>
          </w:tcPr>
          <w:p w:rsidR="00CD1359" w:rsidRDefault="00CD1359" w:rsidP="008D0DA6">
            <w:pPr>
              <w:jc w:val="center"/>
              <w:rPr>
                <w:rFonts w:ascii="Tahoma" w:hAnsi="Tahoma" w:cs="Tahoma"/>
                <w:color w:val="000000"/>
                <w:sz w:val="21"/>
                <w:szCs w:val="21"/>
              </w:rPr>
            </w:pPr>
            <w:r>
              <w:rPr>
                <w:rFonts w:ascii="Tahoma" w:hAnsi="Tahoma" w:cs="Tahoma"/>
                <w:color w:val="000000"/>
                <w:sz w:val="21"/>
                <w:szCs w:val="21"/>
              </w:rPr>
              <w:t xml:space="preserve">100 </w:t>
            </w:r>
            <w:proofErr w:type="spellStart"/>
            <w:r>
              <w:rPr>
                <w:rFonts w:ascii="Tahoma" w:hAnsi="Tahoma" w:cs="Tahoma"/>
                <w:color w:val="000000"/>
                <w:sz w:val="21"/>
                <w:szCs w:val="21"/>
              </w:rPr>
              <w:t>Nos</w:t>
            </w:r>
            <w:proofErr w:type="spellEnd"/>
          </w:p>
        </w:tc>
      </w:tr>
      <w:tr w:rsidR="00CD1359" w:rsidRPr="00F549CA" w:rsidTr="008D0DA6">
        <w:trPr>
          <w:trHeight w:val="441"/>
        </w:trPr>
        <w:tc>
          <w:tcPr>
            <w:tcW w:w="1350" w:type="dxa"/>
            <w:tcBorders>
              <w:top w:val="single" w:sz="4" w:space="0" w:color="auto"/>
              <w:left w:val="single" w:sz="6" w:space="0" w:color="auto"/>
              <w:bottom w:val="single" w:sz="4" w:space="0" w:color="auto"/>
              <w:right w:val="single" w:sz="6" w:space="0" w:color="auto"/>
            </w:tcBorders>
          </w:tcPr>
          <w:p w:rsidR="00CD1359" w:rsidRPr="00BD5D16" w:rsidRDefault="00CD1359" w:rsidP="008D0DA6">
            <w:pPr>
              <w:rPr>
                <w:rFonts w:ascii="Tahoma" w:hAnsi="Tahoma" w:cs="Tahoma"/>
                <w:sz w:val="21"/>
                <w:szCs w:val="21"/>
              </w:rPr>
            </w:pPr>
            <w:r>
              <w:rPr>
                <w:rFonts w:ascii="Tahoma" w:hAnsi="Tahoma" w:cs="Tahoma"/>
                <w:sz w:val="21"/>
                <w:szCs w:val="21"/>
              </w:rPr>
              <w:t>14/13513203</w:t>
            </w:r>
          </w:p>
        </w:tc>
        <w:tc>
          <w:tcPr>
            <w:tcW w:w="7020" w:type="dxa"/>
            <w:tcBorders>
              <w:top w:val="single" w:sz="6" w:space="0" w:color="auto"/>
              <w:left w:val="single" w:sz="6" w:space="0" w:color="auto"/>
              <w:bottom w:val="single" w:sz="6" w:space="0" w:color="auto"/>
              <w:right w:val="single" w:sz="6" w:space="0" w:color="auto"/>
            </w:tcBorders>
          </w:tcPr>
          <w:p w:rsidR="00CD1359" w:rsidRDefault="00CD1359" w:rsidP="008D0DA6">
            <w:pPr>
              <w:jc w:val="both"/>
              <w:rPr>
                <w:rFonts w:ascii="Tahoma" w:hAnsi="Tahoma" w:cs="Tahoma"/>
                <w:color w:val="000000"/>
                <w:sz w:val="21"/>
                <w:szCs w:val="21"/>
              </w:rPr>
            </w:pPr>
            <w:r w:rsidRPr="003A2207">
              <w:rPr>
                <w:rFonts w:ascii="Tahoma" w:hAnsi="Tahoma" w:cs="Tahoma"/>
                <w:color w:val="000000"/>
                <w:sz w:val="21"/>
                <w:szCs w:val="21"/>
              </w:rPr>
              <w:t xml:space="preserve">Coronary </w:t>
            </w:r>
            <w:proofErr w:type="gramStart"/>
            <w:r w:rsidRPr="003A2207">
              <w:rPr>
                <w:rFonts w:ascii="Tahoma" w:hAnsi="Tahoma" w:cs="Tahoma"/>
                <w:color w:val="000000"/>
                <w:sz w:val="21"/>
                <w:szCs w:val="21"/>
              </w:rPr>
              <w:t>Guiding  Catheter</w:t>
            </w:r>
            <w:proofErr w:type="gramEnd"/>
            <w:r w:rsidRPr="003A2207">
              <w:rPr>
                <w:rFonts w:ascii="Tahoma" w:hAnsi="Tahoma" w:cs="Tahoma"/>
                <w:color w:val="000000"/>
                <w:sz w:val="21"/>
                <w:szCs w:val="21"/>
              </w:rPr>
              <w:t>, VODA type, size 6F, curve style VODA 4, 90cm - 100cm length, sterile.</w:t>
            </w:r>
          </w:p>
          <w:p w:rsidR="00CD1359" w:rsidRPr="00203632" w:rsidRDefault="00CD1359" w:rsidP="008D0DA6">
            <w:pPr>
              <w:jc w:val="both"/>
              <w:rPr>
                <w:rFonts w:ascii="Tahoma" w:hAnsi="Tahoma" w:cs="Tahoma"/>
                <w:color w:val="000000"/>
                <w:sz w:val="12"/>
                <w:szCs w:val="12"/>
              </w:rPr>
            </w:pPr>
          </w:p>
        </w:tc>
        <w:tc>
          <w:tcPr>
            <w:tcW w:w="1530" w:type="dxa"/>
            <w:tcBorders>
              <w:top w:val="single" w:sz="6" w:space="0" w:color="auto"/>
              <w:left w:val="single" w:sz="6" w:space="0" w:color="auto"/>
              <w:bottom w:val="single" w:sz="6" w:space="0" w:color="auto"/>
              <w:right w:val="single" w:sz="6" w:space="0" w:color="auto"/>
            </w:tcBorders>
          </w:tcPr>
          <w:p w:rsidR="00CD1359" w:rsidRDefault="00CD1359" w:rsidP="008D0DA6">
            <w:pPr>
              <w:jc w:val="center"/>
              <w:rPr>
                <w:rFonts w:ascii="Tahoma" w:hAnsi="Tahoma" w:cs="Tahoma"/>
                <w:color w:val="000000"/>
                <w:sz w:val="21"/>
                <w:szCs w:val="21"/>
              </w:rPr>
            </w:pPr>
            <w:r>
              <w:rPr>
                <w:rFonts w:ascii="Tahoma" w:hAnsi="Tahoma" w:cs="Tahoma"/>
                <w:color w:val="000000"/>
                <w:sz w:val="21"/>
                <w:szCs w:val="21"/>
              </w:rPr>
              <w:t xml:space="preserve">149 </w:t>
            </w:r>
            <w:proofErr w:type="spellStart"/>
            <w:r>
              <w:rPr>
                <w:rFonts w:ascii="Tahoma" w:hAnsi="Tahoma" w:cs="Tahoma"/>
                <w:color w:val="000000"/>
                <w:sz w:val="21"/>
                <w:szCs w:val="21"/>
              </w:rPr>
              <w:t>Nos</w:t>
            </w:r>
            <w:proofErr w:type="spellEnd"/>
          </w:p>
        </w:tc>
      </w:tr>
      <w:tr w:rsidR="00CD1359" w:rsidRPr="00F549CA" w:rsidTr="008D0DA6">
        <w:trPr>
          <w:trHeight w:val="441"/>
        </w:trPr>
        <w:tc>
          <w:tcPr>
            <w:tcW w:w="1350" w:type="dxa"/>
            <w:tcBorders>
              <w:top w:val="single" w:sz="4" w:space="0" w:color="auto"/>
              <w:left w:val="single" w:sz="6" w:space="0" w:color="auto"/>
              <w:bottom w:val="single" w:sz="4" w:space="0" w:color="auto"/>
              <w:right w:val="single" w:sz="6" w:space="0" w:color="auto"/>
            </w:tcBorders>
          </w:tcPr>
          <w:p w:rsidR="00CD1359" w:rsidRPr="00BD5D16" w:rsidRDefault="00CD1359" w:rsidP="008D0DA6">
            <w:pPr>
              <w:rPr>
                <w:rFonts w:ascii="Tahoma" w:hAnsi="Tahoma" w:cs="Tahoma"/>
                <w:sz w:val="21"/>
                <w:szCs w:val="21"/>
              </w:rPr>
            </w:pPr>
            <w:r>
              <w:rPr>
                <w:rFonts w:ascii="Tahoma" w:hAnsi="Tahoma" w:cs="Tahoma"/>
                <w:sz w:val="21"/>
                <w:szCs w:val="21"/>
              </w:rPr>
              <w:t>15/13513202</w:t>
            </w:r>
          </w:p>
        </w:tc>
        <w:tc>
          <w:tcPr>
            <w:tcW w:w="7020" w:type="dxa"/>
            <w:tcBorders>
              <w:top w:val="single" w:sz="6" w:space="0" w:color="auto"/>
              <w:left w:val="single" w:sz="6" w:space="0" w:color="auto"/>
              <w:bottom w:val="single" w:sz="6" w:space="0" w:color="auto"/>
              <w:right w:val="single" w:sz="6" w:space="0" w:color="auto"/>
            </w:tcBorders>
          </w:tcPr>
          <w:p w:rsidR="00CD1359" w:rsidRPr="00443954" w:rsidRDefault="00CD1359" w:rsidP="008D0DA6">
            <w:pPr>
              <w:jc w:val="both"/>
              <w:rPr>
                <w:rFonts w:ascii="Tahoma" w:hAnsi="Tahoma" w:cs="Tahoma"/>
                <w:color w:val="000000"/>
                <w:sz w:val="21"/>
                <w:szCs w:val="21"/>
              </w:rPr>
            </w:pPr>
            <w:r w:rsidRPr="003A2207">
              <w:rPr>
                <w:rFonts w:ascii="Tahoma" w:hAnsi="Tahoma" w:cs="Tahoma"/>
                <w:color w:val="000000"/>
                <w:sz w:val="21"/>
                <w:szCs w:val="21"/>
              </w:rPr>
              <w:t xml:space="preserve">Coronary </w:t>
            </w:r>
            <w:proofErr w:type="gramStart"/>
            <w:r w:rsidRPr="003A2207">
              <w:rPr>
                <w:rFonts w:ascii="Tahoma" w:hAnsi="Tahoma" w:cs="Tahoma"/>
                <w:color w:val="000000"/>
                <w:sz w:val="21"/>
                <w:szCs w:val="21"/>
              </w:rPr>
              <w:t>Guiding  Catheter</w:t>
            </w:r>
            <w:proofErr w:type="gramEnd"/>
            <w:r w:rsidRPr="003A2207">
              <w:rPr>
                <w:rFonts w:ascii="Tahoma" w:hAnsi="Tahoma" w:cs="Tahoma"/>
                <w:color w:val="000000"/>
                <w:sz w:val="21"/>
                <w:szCs w:val="21"/>
              </w:rPr>
              <w:t>, VODA type, size 6F, curve style VODA 3, 90cm - 100cm length, sterile.</w:t>
            </w:r>
          </w:p>
        </w:tc>
        <w:tc>
          <w:tcPr>
            <w:tcW w:w="1530" w:type="dxa"/>
            <w:tcBorders>
              <w:top w:val="single" w:sz="6" w:space="0" w:color="auto"/>
              <w:left w:val="single" w:sz="6" w:space="0" w:color="auto"/>
              <w:bottom w:val="single" w:sz="6" w:space="0" w:color="auto"/>
              <w:right w:val="single" w:sz="6" w:space="0" w:color="auto"/>
            </w:tcBorders>
          </w:tcPr>
          <w:p w:rsidR="00CD1359" w:rsidRDefault="00CD1359" w:rsidP="008D0DA6">
            <w:pPr>
              <w:jc w:val="center"/>
              <w:rPr>
                <w:rFonts w:ascii="Tahoma" w:hAnsi="Tahoma" w:cs="Tahoma"/>
                <w:color w:val="000000"/>
                <w:sz w:val="21"/>
                <w:szCs w:val="21"/>
              </w:rPr>
            </w:pPr>
            <w:r>
              <w:rPr>
                <w:rFonts w:ascii="Tahoma" w:hAnsi="Tahoma" w:cs="Tahoma"/>
                <w:color w:val="000000"/>
                <w:sz w:val="21"/>
                <w:szCs w:val="21"/>
              </w:rPr>
              <w:t xml:space="preserve">275 </w:t>
            </w:r>
            <w:proofErr w:type="spellStart"/>
            <w:r>
              <w:rPr>
                <w:rFonts w:ascii="Tahoma" w:hAnsi="Tahoma" w:cs="Tahoma"/>
                <w:color w:val="000000"/>
                <w:sz w:val="21"/>
                <w:szCs w:val="21"/>
              </w:rPr>
              <w:t>Nos</w:t>
            </w:r>
            <w:proofErr w:type="spellEnd"/>
          </w:p>
        </w:tc>
      </w:tr>
    </w:tbl>
    <w:p w:rsidR="00CD1359" w:rsidRDefault="00CD1359" w:rsidP="00CD1359">
      <w:pPr>
        <w:rPr>
          <w:rFonts w:ascii="Tahoma" w:hAnsi="Tahoma"/>
          <w:b/>
          <w:sz w:val="21"/>
          <w:szCs w:val="21"/>
        </w:rPr>
      </w:pPr>
    </w:p>
    <w:p w:rsidR="00CD1359" w:rsidRDefault="00CD1359" w:rsidP="00CD1359">
      <w:pPr>
        <w:rPr>
          <w:rFonts w:ascii="Tahoma" w:hAnsi="Tahoma"/>
          <w:b/>
          <w:sz w:val="21"/>
          <w:szCs w:val="21"/>
        </w:rPr>
      </w:pPr>
      <w:proofErr w:type="gramStart"/>
      <w:r>
        <w:rPr>
          <w:rFonts w:ascii="Tahoma" w:hAnsi="Tahoma"/>
          <w:b/>
          <w:sz w:val="21"/>
          <w:szCs w:val="21"/>
        </w:rPr>
        <w:t>Packing  :</w:t>
      </w:r>
      <w:proofErr w:type="gramEnd"/>
      <w:r>
        <w:rPr>
          <w:rFonts w:ascii="Tahoma" w:hAnsi="Tahoma"/>
          <w:b/>
          <w:sz w:val="21"/>
          <w:szCs w:val="21"/>
        </w:rPr>
        <w:t xml:space="preserve">  01</w:t>
      </w:r>
    </w:p>
    <w:p w:rsidR="00CD1359" w:rsidRDefault="00CD1359" w:rsidP="00CD1359">
      <w:pPr>
        <w:rPr>
          <w:rFonts w:ascii="Tahoma" w:hAnsi="Tahoma"/>
          <w:b/>
          <w:sz w:val="21"/>
          <w:szCs w:val="21"/>
        </w:rPr>
      </w:pPr>
      <w:proofErr w:type="gramStart"/>
      <w:r>
        <w:rPr>
          <w:rFonts w:ascii="Tahoma" w:hAnsi="Tahoma"/>
          <w:b/>
          <w:sz w:val="21"/>
          <w:szCs w:val="21"/>
        </w:rPr>
        <w:t>Delivery :</w:t>
      </w:r>
      <w:proofErr w:type="gramEnd"/>
      <w:r>
        <w:rPr>
          <w:rFonts w:ascii="Tahoma" w:hAnsi="Tahoma"/>
          <w:b/>
          <w:sz w:val="21"/>
          <w:szCs w:val="21"/>
        </w:rPr>
        <w:t xml:space="preserve">  100% Immediately</w:t>
      </w:r>
    </w:p>
    <w:p w:rsidR="00CD1359" w:rsidRDefault="00CD1359" w:rsidP="00CD1359">
      <w:pPr>
        <w:rPr>
          <w:rFonts w:ascii="Tahoma" w:hAnsi="Tahoma"/>
          <w:b/>
          <w:sz w:val="21"/>
          <w:szCs w:val="21"/>
        </w:rPr>
      </w:pPr>
      <w:r>
        <w:rPr>
          <w:rFonts w:ascii="Tahoma" w:hAnsi="Tahoma"/>
          <w:b/>
          <w:sz w:val="21"/>
          <w:szCs w:val="21"/>
        </w:rPr>
        <w:t xml:space="preserve">            </w:t>
      </w:r>
    </w:p>
    <w:p w:rsidR="00CD1359" w:rsidRPr="00DC72FE" w:rsidRDefault="00CD1359" w:rsidP="00CD1359">
      <w:pPr>
        <w:rPr>
          <w:rFonts w:ascii="Tahoma" w:hAnsi="Tahoma"/>
          <w:b/>
        </w:rPr>
      </w:pPr>
      <w:proofErr w:type="gramStart"/>
      <w:r w:rsidRPr="00DC72FE">
        <w:rPr>
          <w:rFonts w:ascii="Tahoma" w:hAnsi="Tahoma"/>
          <w:b/>
        </w:rPr>
        <w:t>NB :</w:t>
      </w:r>
      <w:proofErr w:type="gramEnd"/>
      <w:r w:rsidRPr="00DC72FE">
        <w:rPr>
          <w:rFonts w:ascii="Tahoma" w:hAnsi="Tahoma"/>
          <w:b/>
        </w:rPr>
        <w:t xml:space="preserve">  </w:t>
      </w:r>
    </w:p>
    <w:p w:rsidR="00CD1359" w:rsidRPr="00DC72FE" w:rsidRDefault="00CD1359" w:rsidP="00CD1359">
      <w:pPr>
        <w:rPr>
          <w:rFonts w:ascii="Tahoma" w:hAnsi="Tahoma"/>
          <w:b/>
          <w:u w:val="single"/>
        </w:rPr>
      </w:pPr>
      <w:r w:rsidRPr="00DC72FE">
        <w:rPr>
          <w:rFonts w:ascii="Tahoma" w:hAnsi="Tahoma"/>
          <w:b/>
        </w:rPr>
        <w:t>If offers are received on Import &amp; Supply basis from local suppliers, those offers should be in LKR.  All local suppliers/manufacturers should quote in LKR for the total delivery price to MSD stores.</w:t>
      </w:r>
    </w:p>
    <w:p w:rsidR="00CD1359" w:rsidRDefault="00CD1359" w:rsidP="00CD1359">
      <w:pPr>
        <w:jc w:val="both"/>
        <w:rPr>
          <w:rFonts w:ascii="Cambria" w:hAnsi="Cambria" w:cs="Cambria"/>
        </w:rPr>
      </w:pPr>
    </w:p>
    <w:p w:rsidR="00CD1359" w:rsidRDefault="00CD1359" w:rsidP="00CD1359">
      <w:pPr>
        <w:jc w:val="both"/>
      </w:pPr>
      <w:r>
        <w:rPr>
          <w:rFonts w:ascii="Cambria" w:hAnsi="Cambria" w:cs="Cambria"/>
        </w:rPr>
        <w:t xml:space="preserve">Shipment should be made exclusively on vessels belonging to the Ceylon Shipping Corporation or those chartered by CSC. However, shipment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 county. </w:t>
      </w:r>
    </w:p>
    <w:p w:rsidR="00CD1359" w:rsidRDefault="00CD1359" w:rsidP="00CD1359">
      <w:pPr>
        <w:rPr>
          <w:rFonts w:ascii="Tahoma" w:hAnsi="Tahoma"/>
          <w:b/>
          <w:sz w:val="16"/>
          <w:szCs w:val="16"/>
          <w:u w:val="single"/>
        </w:rPr>
      </w:pPr>
    </w:p>
    <w:p w:rsidR="00CD1359" w:rsidRPr="00F549CA" w:rsidRDefault="00CD1359" w:rsidP="00CD1359">
      <w:pPr>
        <w:rPr>
          <w:rFonts w:ascii="Tahoma" w:hAnsi="Tahoma"/>
          <w:b/>
          <w:sz w:val="21"/>
          <w:szCs w:val="21"/>
          <w:u w:val="single"/>
        </w:rPr>
      </w:pPr>
      <w:r w:rsidRPr="00F549CA">
        <w:rPr>
          <w:rFonts w:ascii="Tahoma" w:hAnsi="Tahoma"/>
          <w:b/>
          <w:sz w:val="21"/>
          <w:szCs w:val="21"/>
        </w:rPr>
        <w:t>Samples Catalogue/Literature should be submitted for evaluation</w:t>
      </w:r>
    </w:p>
    <w:p w:rsidR="00CD1359" w:rsidRPr="00A30E6F" w:rsidRDefault="00CD1359" w:rsidP="00CD1359">
      <w:pPr>
        <w:rPr>
          <w:rFonts w:ascii="Tahoma" w:hAnsi="Tahoma"/>
          <w:b/>
          <w:sz w:val="12"/>
          <w:szCs w:val="12"/>
          <w:u w:val="single"/>
        </w:rPr>
      </w:pPr>
    </w:p>
    <w:p w:rsidR="00CD1359" w:rsidRPr="005002F9" w:rsidRDefault="00CD1359" w:rsidP="00CD1359">
      <w:pPr>
        <w:rPr>
          <w:rFonts w:ascii="Tahoma" w:hAnsi="Tahoma"/>
          <w:b/>
          <w:sz w:val="16"/>
          <w:szCs w:val="16"/>
          <w:u w:val="single"/>
        </w:rPr>
      </w:pPr>
    </w:p>
    <w:p w:rsidR="00CD1359" w:rsidRDefault="00CD1359" w:rsidP="00CD1359">
      <w:pPr>
        <w:rPr>
          <w:rFonts w:ascii="Tahoma" w:hAnsi="Tahoma"/>
          <w:b/>
          <w:sz w:val="21"/>
          <w:szCs w:val="21"/>
          <w:u w:val="single"/>
        </w:rPr>
      </w:pPr>
      <w:r w:rsidRPr="00F549CA">
        <w:rPr>
          <w:rFonts w:ascii="Tahoma" w:hAnsi="Tahoma"/>
          <w:b/>
          <w:sz w:val="21"/>
          <w:szCs w:val="21"/>
          <w:u w:val="single"/>
        </w:rPr>
        <w:t xml:space="preserve">General </w:t>
      </w:r>
      <w:proofErr w:type="gramStart"/>
      <w:r w:rsidRPr="00F549CA">
        <w:rPr>
          <w:rFonts w:ascii="Tahoma" w:hAnsi="Tahoma"/>
          <w:b/>
          <w:sz w:val="21"/>
          <w:szCs w:val="21"/>
          <w:u w:val="single"/>
        </w:rPr>
        <w:t>Conditions :</w:t>
      </w:r>
      <w:proofErr w:type="gramEnd"/>
    </w:p>
    <w:p w:rsidR="00CD1359" w:rsidRPr="005002F9" w:rsidRDefault="00CD1359" w:rsidP="00CD1359">
      <w:pPr>
        <w:rPr>
          <w:rFonts w:ascii="Tahoma" w:hAnsi="Tahoma"/>
          <w:b/>
          <w:sz w:val="16"/>
          <w:szCs w:val="16"/>
          <w:u w:val="single"/>
        </w:rPr>
      </w:pPr>
    </w:p>
    <w:p w:rsidR="00CD1359" w:rsidRPr="001E62D1" w:rsidRDefault="00CD1359" w:rsidP="00CD1359">
      <w:pPr>
        <w:rPr>
          <w:rFonts w:ascii="Tahoma" w:hAnsi="Tahoma" w:cs="Tahoma"/>
          <w:sz w:val="21"/>
          <w:szCs w:val="21"/>
        </w:rPr>
      </w:pPr>
      <w:r w:rsidRPr="00F549CA">
        <w:rPr>
          <w:rFonts w:ascii="Tahoma" w:hAnsi="Tahoma" w:cs="Tahoma"/>
          <w:sz w:val="21"/>
          <w:szCs w:val="21"/>
        </w:rPr>
        <w:t xml:space="preserve">01. </w:t>
      </w:r>
      <w:r w:rsidRPr="001E62D1">
        <w:rPr>
          <w:rFonts w:ascii="Tahoma" w:hAnsi="Tahoma" w:cs="Tahoma"/>
          <w:sz w:val="21"/>
          <w:szCs w:val="21"/>
        </w:rPr>
        <w:t>Offers should be submitted in the format as per annexure</w:t>
      </w:r>
    </w:p>
    <w:p w:rsidR="00CD1359" w:rsidRPr="00EA4458" w:rsidRDefault="00CD1359" w:rsidP="00CD1359">
      <w:pPr>
        <w:rPr>
          <w:rFonts w:ascii="Tahoma" w:hAnsi="Tahoma"/>
          <w:b/>
          <w:sz w:val="16"/>
          <w:szCs w:val="16"/>
          <w:u w:val="single"/>
        </w:rPr>
      </w:pPr>
    </w:p>
    <w:p w:rsidR="00CD1359" w:rsidRDefault="00CD1359" w:rsidP="00CD1359">
      <w:pPr>
        <w:jc w:val="both"/>
        <w:rPr>
          <w:rFonts w:ascii="Tahoma" w:hAnsi="Tahoma" w:cs="Tahoma"/>
          <w:sz w:val="21"/>
          <w:szCs w:val="21"/>
        </w:rPr>
      </w:pPr>
      <w:r w:rsidRPr="001E62D1">
        <w:rPr>
          <w:rFonts w:ascii="Tahoma" w:hAnsi="Tahoma" w:cs="Tahoma"/>
          <w:sz w:val="21"/>
          <w:szCs w:val="21"/>
        </w:rPr>
        <w:t>02. To be supplied from freshly manufactured stock.</w:t>
      </w:r>
    </w:p>
    <w:p w:rsidR="00CD1359" w:rsidRDefault="00CD1359" w:rsidP="00CD1359">
      <w:pPr>
        <w:jc w:val="both"/>
        <w:rPr>
          <w:rFonts w:ascii="Tahoma" w:hAnsi="Tahoma" w:cs="Tahoma"/>
          <w:sz w:val="21"/>
          <w:szCs w:val="21"/>
        </w:rPr>
      </w:pPr>
    </w:p>
    <w:p w:rsidR="00CD1359" w:rsidRPr="001E62D1" w:rsidRDefault="00CD1359" w:rsidP="00CD1359">
      <w:pPr>
        <w:jc w:val="both"/>
        <w:rPr>
          <w:rFonts w:ascii="Tahoma" w:hAnsi="Tahoma" w:cs="Tahoma"/>
          <w:sz w:val="21"/>
          <w:szCs w:val="21"/>
        </w:rPr>
      </w:pPr>
    </w:p>
    <w:p w:rsidR="00CD1359" w:rsidRDefault="00CD1359" w:rsidP="00CD1359">
      <w:pPr>
        <w:rPr>
          <w:rFonts w:ascii="Tahoma" w:hAnsi="Tahoma" w:cs="Tahoma"/>
          <w:color w:val="000000"/>
          <w:sz w:val="16"/>
          <w:szCs w:val="16"/>
        </w:rPr>
      </w:pPr>
    </w:p>
    <w:p w:rsidR="00CD1359" w:rsidRDefault="00CD1359" w:rsidP="00CD1359">
      <w:pPr>
        <w:pStyle w:val="ListParagraph"/>
        <w:ind w:left="0"/>
        <w:jc w:val="both"/>
        <w:rPr>
          <w:rFonts w:ascii="Tahoma" w:hAnsi="Tahoma" w:cs="Tahoma"/>
          <w:sz w:val="21"/>
          <w:szCs w:val="21"/>
        </w:rPr>
      </w:pPr>
      <w:r w:rsidRPr="001E62D1">
        <w:rPr>
          <w:rFonts w:ascii="Tahoma" w:hAnsi="Tahoma" w:cs="Tahoma"/>
          <w:sz w:val="21"/>
          <w:szCs w:val="21"/>
        </w:rPr>
        <w:t>03</w:t>
      </w:r>
      <w:proofErr w:type="gramStart"/>
      <w:r w:rsidRPr="001E62D1">
        <w:rPr>
          <w:rFonts w:ascii="Tahoma" w:hAnsi="Tahoma" w:cs="Tahoma"/>
          <w:sz w:val="21"/>
          <w:szCs w:val="21"/>
        </w:rPr>
        <w:t>.Each</w:t>
      </w:r>
      <w:proofErr w:type="gramEnd"/>
      <w:r w:rsidRPr="001E62D1">
        <w:rPr>
          <w:rFonts w:ascii="Tahoma" w:hAnsi="Tahoma" w:cs="Tahoma"/>
          <w:sz w:val="21"/>
          <w:szCs w:val="21"/>
        </w:rPr>
        <w:t xml:space="preserve"> individual item to bear Description of Item, Batch No., Order List No., Indent No., Stock </w:t>
      </w:r>
      <w:r>
        <w:rPr>
          <w:rFonts w:ascii="Tahoma" w:hAnsi="Tahoma" w:cs="Tahoma"/>
          <w:sz w:val="21"/>
          <w:szCs w:val="21"/>
        </w:rPr>
        <w:t xml:space="preserve"> </w:t>
      </w:r>
    </w:p>
    <w:p w:rsidR="00CD1359" w:rsidRDefault="00CD1359" w:rsidP="00CD1359">
      <w:pPr>
        <w:pStyle w:val="ListParagraph"/>
        <w:ind w:left="0"/>
        <w:jc w:val="both"/>
        <w:rPr>
          <w:rFonts w:ascii="Tahoma" w:hAnsi="Tahoma" w:cs="Tahoma"/>
          <w:sz w:val="21"/>
          <w:szCs w:val="21"/>
        </w:rPr>
      </w:pPr>
      <w:r>
        <w:rPr>
          <w:rFonts w:ascii="Tahoma" w:hAnsi="Tahoma" w:cs="Tahoma"/>
          <w:sz w:val="21"/>
          <w:szCs w:val="21"/>
        </w:rPr>
        <w:t xml:space="preserve">     </w:t>
      </w:r>
      <w:r w:rsidRPr="001E62D1">
        <w:rPr>
          <w:rFonts w:ascii="Tahoma" w:hAnsi="Tahoma" w:cs="Tahoma"/>
          <w:sz w:val="21"/>
          <w:szCs w:val="21"/>
        </w:rPr>
        <w:t>Reference No. (Lot No)</w:t>
      </w:r>
      <w:proofErr w:type="gramStart"/>
      <w:r w:rsidRPr="001E62D1">
        <w:rPr>
          <w:rFonts w:ascii="Tahoma" w:hAnsi="Tahoma" w:cs="Tahoma"/>
          <w:sz w:val="21"/>
          <w:szCs w:val="21"/>
        </w:rPr>
        <w:t>.,</w:t>
      </w:r>
      <w:proofErr w:type="gramEnd"/>
      <w:r w:rsidRPr="001E62D1">
        <w:rPr>
          <w:rFonts w:ascii="Tahoma" w:hAnsi="Tahoma" w:cs="Tahoma"/>
          <w:sz w:val="21"/>
          <w:szCs w:val="21"/>
        </w:rPr>
        <w:t xml:space="preserve"> Name and address of Manufacturer, Date of Manufacture, Date of expiry,  </w:t>
      </w:r>
      <w:r>
        <w:rPr>
          <w:rFonts w:ascii="Tahoma" w:hAnsi="Tahoma" w:cs="Tahoma"/>
          <w:sz w:val="21"/>
          <w:szCs w:val="21"/>
        </w:rPr>
        <w:t xml:space="preserve"> </w:t>
      </w:r>
    </w:p>
    <w:p w:rsidR="00CD1359" w:rsidRPr="001E62D1" w:rsidRDefault="00CD1359" w:rsidP="00CD1359">
      <w:pPr>
        <w:pStyle w:val="ListParagraph"/>
        <w:ind w:left="0"/>
        <w:jc w:val="both"/>
        <w:rPr>
          <w:rFonts w:ascii="Tahoma" w:hAnsi="Tahoma" w:cs="Tahoma"/>
          <w:sz w:val="21"/>
          <w:szCs w:val="21"/>
        </w:rPr>
      </w:pPr>
      <w:r>
        <w:rPr>
          <w:rFonts w:ascii="Tahoma" w:hAnsi="Tahoma" w:cs="Tahoma"/>
          <w:sz w:val="21"/>
          <w:szCs w:val="21"/>
        </w:rPr>
        <w:t xml:space="preserve">     </w:t>
      </w:r>
      <w:r w:rsidRPr="001E62D1">
        <w:rPr>
          <w:rFonts w:ascii="Tahoma" w:hAnsi="Tahoma" w:cs="Tahoma"/>
          <w:sz w:val="21"/>
          <w:szCs w:val="21"/>
        </w:rPr>
        <w:t>(If No Expiry it</w:t>
      </w:r>
      <w:r>
        <w:rPr>
          <w:rFonts w:ascii="Tahoma" w:hAnsi="Tahoma" w:cs="Tahoma"/>
          <w:sz w:val="21"/>
          <w:szCs w:val="21"/>
        </w:rPr>
        <w:t xml:space="preserve"> </w:t>
      </w:r>
      <w:r w:rsidRPr="001E62D1">
        <w:rPr>
          <w:rFonts w:ascii="Tahoma" w:hAnsi="Tahoma" w:cs="Tahoma"/>
          <w:sz w:val="21"/>
          <w:szCs w:val="21"/>
        </w:rPr>
        <w:t>should indicate o</w:t>
      </w:r>
      <w:r>
        <w:rPr>
          <w:rFonts w:ascii="Tahoma" w:hAnsi="Tahoma" w:cs="Tahoma"/>
          <w:sz w:val="21"/>
          <w:szCs w:val="21"/>
        </w:rPr>
        <w:t>n</w:t>
      </w:r>
      <w:r w:rsidRPr="001E62D1">
        <w:rPr>
          <w:rFonts w:ascii="Tahoma" w:hAnsi="Tahoma" w:cs="Tahoma"/>
          <w:sz w:val="21"/>
          <w:szCs w:val="21"/>
        </w:rPr>
        <w:t xml:space="preserve"> label) SR </w:t>
      </w:r>
      <w:proofErr w:type="gramStart"/>
      <w:r w:rsidRPr="001E62D1">
        <w:rPr>
          <w:rFonts w:ascii="Tahoma" w:hAnsi="Tahoma" w:cs="Tahoma"/>
          <w:sz w:val="21"/>
          <w:szCs w:val="21"/>
        </w:rPr>
        <w:t>No., and ‘STATE LOGO”</w:t>
      </w:r>
      <w:proofErr w:type="gramEnd"/>
      <w:r w:rsidRPr="001E62D1">
        <w:rPr>
          <w:rFonts w:ascii="Tahoma" w:hAnsi="Tahoma" w:cs="Tahoma"/>
          <w:sz w:val="21"/>
          <w:szCs w:val="21"/>
        </w:rPr>
        <w:t xml:space="preserve"> of Sri Lanka Government.</w:t>
      </w:r>
    </w:p>
    <w:p w:rsidR="00CD1359" w:rsidRDefault="00CD1359" w:rsidP="00CD1359">
      <w:pPr>
        <w:jc w:val="both"/>
        <w:rPr>
          <w:rFonts w:ascii="Tahoma" w:hAnsi="Tahoma" w:cs="Tahoma"/>
          <w:sz w:val="16"/>
          <w:szCs w:val="16"/>
        </w:rPr>
      </w:pPr>
    </w:p>
    <w:p w:rsidR="00CD1359" w:rsidRDefault="00CD1359" w:rsidP="00CD1359">
      <w:pPr>
        <w:pStyle w:val="ListParagraph"/>
        <w:tabs>
          <w:tab w:val="left" w:pos="284"/>
        </w:tabs>
        <w:ind w:left="0"/>
        <w:jc w:val="both"/>
        <w:rPr>
          <w:rFonts w:ascii="Tahoma" w:hAnsi="Tahoma" w:cs="Tahoma"/>
          <w:sz w:val="21"/>
          <w:szCs w:val="21"/>
        </w:rPr>
      </w:pPr>
      <w:r w:rsidRPr="001E62D1">
        <w:rPr>
          <w:rFonts w:ascii="Tahoma" w:hAnsi="Tahoma" w:cs="Tahoma"/>
          <w:sz w:val="21"/>
          <w:szCs w:val="21"/>
        </w:rPr>
        <w:t>04</w:t>
      </w:r>
      <w:proofErr w:type="gramStart"/>
      <w:r w:rsidRPr="001E62D1">
        <w:rPr>
          <w:rFonts w:ascii="Tahoma" w:hAnsi="Tahoma" w:cs="Tahoma"/>
          <w:sz w:val="21"/>
          <w:szCs w:val="21"/>
        </w:rPr>
        <w:t>.All</w:t>
      </w:r>
      <w:proofErr w:type="gramEnd"/>
      <w:r w:rsidRPr="001E62D1">
        <w:rPr>
          <w:rFonts w:ascii="Tahoma" w:hAnsi="Tahoma" w:cs="Tahoma"/>
          <w:sz w:val="21"/>
          <w:szCs w:val="21"/>
        </w:rPr>
        <w:t xml:space="preserve"> inner and outer boxes/cartons of surgical consumables should be labeled indicating following </w:t>
      </w:r>
      <w:r>
        <w:rPr>
          <w:rFonts w:ascii="Tahoma" w:hAnsi="Tahoma" w:cs="Tahoma"/>
          <w:sz w:val="21"/>
          <w:szCs w:val="21"/>
        </w:rPr>
        <w:t xml:space="preserve">  </w:t>
      </w:r>
    </w:p>
    <w:p w:rsidR="00CD1359" w:rsidRDefault="00CD1359" w:rsidP="00CD1359">
      <w:pPr>
        <w:pStyle w:val="ListParagraph"/>
        <w:tabs>
          <w:tab w:val="left" w:pos="284"/>
        </w:tabs>
        <w:ind w:left="0"/>
        <w:jc w:val="both"/>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details</w:t>
      </w:r>
      <w:proofErr w:type="gramEnd"/>
      <w:r w:rsidRPr="001E62D1">
        <w:rPr>
          <w:rFonts w:ascii="Tahoma" w:hAnsi="Tahoma" w:cs="Tahoma"/>
          <w:sz w:val="21"/>
          <w:szCs w:val="21"/>
        </w:rPr>
        <w:t xml:space="preserve"> in</w:t>
      </w:r>
      <w:r>
        <w:rPr>
          <w:rFonts w:ascii="Tahoma" w:hAnsi="Tahoma" w:cs="Tahoma"/>
          <w:sz w:val="21"/>
          <w:szCs w:val="21"/>
        </w:rPr>
        <w:t xml:space="preserve"> </w:t>
      </w:r>
      <w:r w:rsidRPr="001E62D1">
        <w:rPr>
          <w:rFonts w:ascii="Tahoma" w:hAnsi="Tahoma" w:cs="Tahoma"/>
          <w:sz w:val="21"/>
          <w:szCs w:val="21"/>
        </w:rPr>
        <w:t xml:space="preserve">English in clearly visible manner and to be delivered at Medical Supplies Division, No. </w:t>
      </w:r>
    </w:p>
    <w:p w:rsidR="00CD1359" w:rsidRDefault="00CD1359" w:rsidP="00CD1359">
      <w:pPr>
        <w:pStyle w:val="ListParagraph"/>
        <w:tabs>
          <w:tab w:val="left" w:pos="284"/>
        </w:tabs>
        <w:ind w:left="0"/>
        <w:jc w:val="both"/>
        <w:rPr>
          <w:rFonts w:ascii="Tahoma" w:hAnsi="Tahoma" w:cs="Tahoma"/>
          <w:sz w:val="21"/>
          <w:szCs w:val="21"/>
        </w:rPr>
      </w:pPr>
      <w:r>
        <w:rPr>
          <w:rFonts w:ascii="Tahoma" w:hAnsi="Tahoma" w:cs="Tahoma"/>
          <w:sz w:val="21"/>
          <w:szCs w:val="21"/>
        </w:rPr>
        <w:t xml:space="preserve">    </w:t>
      </w:r>
      <w:r w:rsidRPr="001E62D1">
        <w:rPr>
          <w:rFonts w:ascii="Tahoma" w:hAnsi="Tahoma" w:cs="Tahoma"/>
          <w:sz w:val="21"/>
          <w:szCs w:val="21"/>
        </w:rPr>
        <w:t xml:space="preserve">357, Rev. </w:t>
      </w:r>
      <w:proofErr w:type="spellStart"/>
      <w:r w:rsidRPr="001E62D1">
        <w:rPr>
          <w:rFonts w:ascii="Tahoma" w:hAnsi="Tahoma" w:cs="Tahoma"/>
          <w:sz w:val="21"/>
          <w:szCs w:val="21"/>
        </w:rPr>
        <w:t>Baddegama</w:t>
      </w:r>
      <w:proofErr w:type="spellEnd"/>
      <w:r w:rsidRPr="001E62D1">
        <w:rPr>
          <w:rFonts w:ascii="Tahoma" w:hAnsi="Tahoma" w:cs="Tahoma"/>
          <w:sz w:val="21"/>
          <w:szCs w:val="21"/>
        </w:rPr>
        <w:t xml:space="preserve"> </w:t>
      </w:r>
      <w:proofErr w:type="spellStart"/>
      <w:r w:rsidRPr="001E62D1">
        <w:rPr>
          <w:rFonts w:ascii="Tahoma" w:hAnsi="Tahoma" w:cs="Tahoma"/>
          <w:sz w:val="21"/>
          <w:szCs w:val="21"/>
        </w:rPr>
        <w:t>Wimalawansa</w:t>
      </w:r>
      <w:proofErr w:type="spellEnd"/>
      <w:r w:rsidRPr="001E62D1">
        <w:rPr>
          <w:rFonts w:ascii="Tahoma" w:hAnsi="Tahoma" w:cs="Tahoma"/>
          <w:sz w:val="21"/>
          <w:szCs w:val="21"/>
        </w:rPr>
        <w:t xml:space="preserve"> </w:t>
      </w:r>
      <w:proofErr w:type="spellStart"/>
      <w:r w:rsidRPr="001E62D1">
        <w:rPr>
          <w:rFonts w:ascii="Tahoma" w:hAnsi="Tahoma" w:cs="Tahoma"/>
          <w:sz w:val="21"/>
          <w:szCs w:val="21"/>
        </w:rPr>
        <w:t>Thero</w:t>
      </w:r>
      <w:proofErr w:type="spellEnd"/>
      <w:r w:rsidRPr="001E62D1">
        <w:rPr>
          <w:rFonts w:ascii="Tahoma" w:hAnsi="Tahoma" w:cs="Tahoma"/>
          <w:sz w:val="21"/>
          <w:szCs w:val="21"/>
        </w:rPr>
        <w:t xml:space="preserve"> </w:t>
      </w:r>
      <w:proofErr w:type="spellStart"/>
      <w:r w:rsidRPr="001E62D1">
        <w:rPr>
          <w:rFonts w:ascii="Tahoma" w:hAnsi="Tahoma" w:cs="Tahoma"/>
          <w:sz w:val="21"/>
          <w:szCs w:val="21"/>
        </w:rPr>
        <w:t>Mawatha</w:t>
      </w:r>
      <w:proofErr w:type="spellEnd"/>
      <w:r w:rsidRPr="001E62D1">
        <w:rPr>
          <w:rFonts w:ascii="Tahoma" w:hAnsi="Tahoma" w:cs="Tahoma"/>
          <w:sz w:val="21"/>
          <w:szCs w:val="21"/>
        </w:rPr>
        <w:t xml:space="preserve">, Colombo 10/ as directed by Medical Supplies </w:t>
      </w:r>
    </w:p>
    <w:p w:rsidR="00CD1359" w:rsidRPr="001E62D1" w:rsidRDefault="00CD1359" w:rsidP="00CD1359">
      <w:pPr>
        <w:pStyle w:val="ListParagraph"/>
        <w:tabs>
          <w:tab w:val="left" w:pos="284"/>
        </w:tabs>
        <w:ind w:left="0"/>
        <w:jc w:val="both"/>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Division.</w:t>
      </w:r>
      <w:proofErr w:type="gramEnd"/>
    </w:p>
    <w:p w:rsidR="00CD1359" w:rsidRPr="00563B6A" w:rsidRDefault="00CD1359" w:rsidP="00CD1359">
      <w:pPr>
        <w:pStyle w:val="ListParagraph"/>
        <w:numPr>
          <w:ilvl w:val="0"/>
          <w:numId w:val="30"/>
        </w:numPr>
        <w:spacing w:line="276" w:lineRule="auto"/>
        <w:rPr>
          <w:rFonts w:ascii="Tahoma" w:hAnsi="Tahoma" w:cs="Tahoma"/>
          <w:sz w:val="21"/>
          <w:szCs w:val="21"/>
        </w:rPr>
      </w:pPr>
      <w:r w:rsidRPr="00563B6A">
        <w:rPr>
          <w:rFonts w:ascii="Tahoma" w:hAnsi="Tahoma" w:cs="Tahoma"/>
          <w:sz w:val="21"/>
          <w:szCs w:val="21"/>
        </w:rPr>
        <w:t>Description of Item</w:t>
      </w:r>
    </w:p>
    <w:p w:rsidR="00CD1359" w:rsidRPr="00563B6A" w:rsidRDefault="00CD1359" w:rsidP="00CD1359">
      <w:pPr>
        <w:pStyle w:val="ListParagraph"/>
        <w:numPr>
          <w:ilvl w:val="0"/>
          <w:numId w:val="30"/>
        </w:numPr>
        <w:spacing w:line="276" w:lineRule="auto"/>
        <w:rPr>
          <w:rFonts w:ascii="Tahoma" w:hAnsi="Tahoma" w:cs="Tahoma"/>
          <w:b/>
          <w:sz w:val="21"/>
          <w:szCs w:val="21"/>
        </w:rPr>
      </w:pPr>
      <w:r w:rsidRPr="00563B6A">
        <w:rPr>
          <w:rFonts w:ascii="Tahoma" w:hAnsi="Tahoma" w:cs="Tahoma"/>
          <w:sz w:val="21"/>
          <w:szCs w:val="21"/>
        </w:rPr>
        <w:t xml:space="preserve">SR No., Date of Manufacture, Date of Expiry and Lot Number </w:t>
      </w:r>
    </w:p>
    <w:p w:rsidR="00CD1359" w:rsidRPr="001E62D1" w:rsidRDefault="00CD1359" w:rsidP="00CD1359">
      <w:pPr>
        <w:pStyle w:val="ListParagraph"/>
        <w:spacing w:line="276" w:lineRule="auto"/>
        <w:ind w:left="1440"/>
        <w:rPr>
          <w:rFonts w:ascii="Tahoma" w:hAnsi="Tahoma" w:cs="Tahoma"/>
          <w:b/>
          <w:sz w:val="21"/>
          <w:szCs w:val="21"/>
        </w:rPr>
      </w:pPr>
      <w:r w:rsidRPr="001E62D1">
        <w:rPr>
          <w:rFonts w:ascii="Tahoma" w:hAnsi="Tahoma" w:cs="Tahoma"/>
          <w:sz w:val="21"/>
          <w:szCs w:val="21"/>
        </w:rPr>
        <w:t>(</w:t>
      </w:r>
      <w:r w:rsidRPr="001E62D1">
        <w:rPr>
          <w:rFonts w:ascii="Tahoma" w:hAnsi="Tahoma" w:cs="Tahoma"/>
          <w:b/>
          <w:sz w:val="21"/>
          <w:szCs w:val="21"/>
        </w:rPr>
        <w:t>In size 5cm letters/figures in prominently visible manner)</w:t>
      </w:r>
    </w:p>
    <w:p w:rsidR="00CD1359" w:rsidRPr="00BC4639" w:rsidRDefault="00CD1359" w:rsidP="00CD1359">
      <w:pPr>
        <w:pStyle w:val="ListParagraph"/>
        <w:numPr>
          <w:ilvl w:val="0"/>
          <w:numId w:val="30"/>
        </w:numPr>
        <w:spacing w:after="200" w:line="276" w:lineRule="auto"/>
        <w:rPr>
          <w:rFonts w:ascii="Tahoma" w:hAnsi="Tahoma" w:cs="Tahoma"/>
          <w:sz w:val="21"/>
          <w:szCs w:val="21"/>
        </w:rPr>
      </w:pPr>
      <w:r w:rsidRPr="00BC4639">
        <w:rPr>
          <w:rFonts w:ascii="Tahoma" w:hAnsi="Tahoma" w:cs="Tahoma"/>
          <w:sz w:val="21"/>
          <w:szCs w:val="21"/>
        </w:rPr>
        <w:t>Name and Address of Manufacturer,</w:t>
      </w:r>
    </w:p>
    <w:p w:rsidR="00CD1359" w:rsidRPr="001E62D1" w:rsidRDefault="00CD1359" w:rsidP="00CD1359">
      <w:pPr>
        <w:pStyle w:val="ListParagraph"/>
        <w:numPr>
          <w:ilvl w:val="0"/>
          <w:numId w:val="30"/>
        </w:numPr>
        <w:spacing w:after="200" w:line="276" w:lineRule="auto"/>
        <w:rPr>
          <w:rFonts w:ascii="Tahoma" w:hAnsi="Tahoma" w:cs="Tahoma"/>
          <w:sz w:val="21"/>
          <w:szCs w:val="21"/>
        </w:rPr>
      </w:pPr>
      <w:r w:rsidRPr="001E62D1">
        <w:rPr>
          <w:rFonts w:ascii="Tahoma" w:hAnsi="Tahoma" w:cs="Tahoma"/>
          <w:sz w:val="21"/>
          <w:szCs w:val="21"/>
        </w:rPr>
        <w:t>MSD Order List No., SPC Indent No.</w:t>
      </w:r>
    </w:p>
    <w:p w:rsidR="00CD1359" w:rsidRPr="001E62D1" w:rsidRDefault="00CD1359" w:rsidP="00CD1359">
      <w:pPr>
        <w:pStyle w:val="ListParagraph"/>
        <w:numPr>
          <w:ilvl w:val="0"/>
          <w:numId w:val="30"/>
        </w:numPr>
        <w:spacing w:after="200" w:line="276" w:lineRule="auto"/>
        <w:rPr>
          <w:rFonts w:ascii="Tahoma" w:hAnsi="Tahoma" w:cs="Tahoma"/>
          <w:sz w:val="21"/>
          <w:szCs w:val="21"/>
        </w:rPr>
      </w:pPr>
      <w:r w:rsidRPr="001E62D1">
        <w:rPr>
          <w:rFonts w:ascii="Tahoma" w:hAnsi="Tahoma" w:cs="Tahoma"/>
          <w:sz w:val="21"/>
          <w:szCs w:val="21"/>
        </w:rPr>
        <w:t>“STATE MARK” of Sri Lanka Government</w:t>
      </w:r>
    </w:p>
    <w:p w:rsidR="00CD1359" w:rsidRDefault="00CD1359" w:rsidP="00CD1359">
      <w:pPr>
        <w:pStyle w:val="ListParagraph"/>
        <w:numPr>
          <w:ilvl w:val="0"/>
          <w:numId w:val="30"/>
        </w:numPr>
        <w:spacing w:after="200" w:line="276" w:lineRule="auto"/>
        <w:rPr>
          <w:rFonts w:ascii="Tahoma" w:hAnsi="Tahoma" w:cs="Tahoma"/>
          <w:sz w:val="21"/>
          <w:szCs w:val="21"/>
        </w:rPr>
      </w:pPr>
      <w:r w:rsidRPr="001E62D1">
        <w:rPr>
          <w:rFonts w:ascii="Tahoma" w:hAnsi="Tahoma" w:cs="Tahoma"/>
          <w:sz w:val="21"/>
          <w:szCs w:val="21"/>
        </w:rPr>
        <w:t>Special Storage condition of the Item (if available)</w:t>
      </w:r>
    </w:p>
    <w:p w:rsidR="00CD1359" w:rsidRPr="0096118F" w:rsidRDefault="00CD1359" w:rsidP="00CD1359">
      <w:pPr>
        <w:pStyle w:val="ListParagraph"/>
        <w:spacing w:after="200" w:line="276" w:lineRule="auto"/>
        <w:ind w:left="1440"/>
        <w:rPr>
          <w:rFonts w:ascii="Tahoma" w:hAnsi="Tahoma" w:cs="Tahoma"/>
          <w:sz w:val="10"/>
          <w:szCs w:val="10"/>
        </w:rPr>
      </w:pPr>
    </w:p>
    <w:p w:rsidR="00CD1359" w:rsidRDefault="00CD1359" w:rsidP="00CD1359">
      <w:pPr>
        <w:pStyle w:val="ListParagraph"/>
        <w:ind w:left="0"/>
        <w:jc w:val="both"/>
        <w:rPr>
          <w:rFonts w:ascii="Tahoma" w:hAnsi="Tahoma" w:cs="Tahoma"/>
          <w:sz w:val="21"/>
          <w:szCs w:val="21"/>
        </w:rPr>
      </w:pPr>
      <w:r w:rsidRPr="001E62D1">
        <w:rPr>
          <w:rFonts w:ascii="Tahoma" w:hAnsi="Tahoma" w:cs="Tahoma"/>
          <w:sz w:val="21"/>
          <w:szCs w:val="21"/>
        </w:rPr>
        <w:t>05</w:t>
      </w:r>
      <w:proofErr w:type="gramStart"/>
      <w:r w:rsidRPr="001E62D1">
        <w:rPr>
          <w:rFonts w:ascii="Tahoma" w:hAnsi="Tahoma" w:cs="Tahoma"/>
          <w:sz w:val="21"/>
          <w:szCs w:val="21"/>
        </w:rPr>
        <w:t>.The</w:t>
      </w:r>
      <w:proofErr w:type="gramEnd"/>
      <w:r w:rsidRPr="001E62D1">
        <w:rPr>
          <w:rFonts w:ascii="Tahoma" w:hAnsi="Tahoma" w:cs="Tahoma"/>
          <w:sz w:val="21"/>
          <w:szCs w:val="21"/>
        </w:rPr>
        <w:t xml:space="preserve"> item should be suitably packed to be stored under normal room temperature and humidity </w:t>
      </w:r>
    </w:p>
    <w:p w:rsidR="00CD1359" w:rsidRPr="001E62D1" w:rsidRDefault="00CD1359" w:rsidP="00CD1359">
      <w:pPr>
        <w:pStyle w:val="ListParagraph"/>
        <w:ind w:left="0"/>
        <w:jc w:val="both"/>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prevailing</w:t>
      </w:r>
      <w:proofErr w:type="gramEnd"/>
      <w:r w:rsidRPr="001E62D1">
        <w:rPr>
          <w:rFonts w:ascii="Tahoma" w:hAnsi="Tahoma" w:cs="Tahoma"/>
          <w:sz w:val="21"/>
          <w:szCs w:val="21"/>
        </w:rPr>
        <w:t xml:space="preserve"> in SRI LANKA.</w:t>
      </w:r>
    </w:p>
    <w:p w:rsidR="00CD1359" w:rsidRPr="00F2072A" w:rsidRDefault="00CD1359" w:rsidP="00CD1359">
      <w:pPr>
        <w:jc w:val="both"/>
        <w:rPr>
          <w:rFonts w:ascii="Tahoma" w:hAnsi="Tahoma" w:cs="Tahoma"/>
          <w:sz w:val="10"/>
          <w:szCs w:val="10"/>
        </w:rPr>
      </w:pPr>
    </w:p>
    <w:p w:rsidR="00CD1359" w:rsidRDefault="00CD1359" w:rsidP="00CD1359">
      <w:pPr>
        <w:pStyle w:val="ListParagraph"/>
        <w:ind w:left="0"/>
        <w:jc w:val="both"/>
        <w:rPr>
          <w:rFonts w:ascii="Tahoma" w:hAnsi="Tahoma" w:cs="Tahoma"/>
          <w:sz w:val="21"/>
          <w:szCs w:val="21"/>
        </w:rPr>
      </w:pPr>
      <w:r>
        <w:rPr>
          <w:rFonts w:ascii="Tahoma" w:hAnsi="Tahoma" w:cs="Tahoma"/>
          <w:sz w:val="21"/>
          <w:szCs w:val="21"/>
        </w:rPr>
        <w:t>06</w:t>
      </w:r>
      <w:proofErr w:type="gramStart"/>
      <w:r>
        <w:rPr>
          <w:rFonts w:ascii="Tahoma" w:hAnsi="Tahoma" w:cs="Tahoma"/>
          <w:sz w:val="21"/>
          <w:szCs w:val="21"/>
        </w:rPr>
        <w:t>.The</w:t>
      </w:r>
      <w:proofErr w:type="gramEnd"/>
      <w:r>
        <w:rPr>
          <w:rFonts w:ascii="Tahoma" w:hAnsi="Tahoma" w:cs="Tahoma"/>
          <w:sz w:val="21"/>
          <w:szCs w:val="21"/>
        </w:rPr>
        <w:t xml:space="preserve"> lot quantities shall be identical and number of Lot numbers shall be minimal.  Each batch </w:t>
      </w:r>
    </w:p>
    <w:p w:rsidR="00CD1359" w:rsidRDefault="00CD1359" w:rsidP="00CD1359">
      <w:pPr>
        <w:pStyle w:val="ListParagraph"/>
        <w:ind w:left="0"/>
        <w:jc w:val="both"/>
        <w:rPr>
          <w:rFonts w:ascii="Tahoma" w:hAnsi="Tahoma" w:cs="Tahoma"/>
          <w:sz w:val="21"/>
          <w:szCs w:val="21"/>
        </w:rPr>
      </w:pPr>
      <w:r>
        <w:rPr>
          <w:rFonts w:ascii="Tahoma" w:hAnsi="Tahoma" w:cs="Tahoma"/>
          <w:sz w:val="21"/>
          <w:szCs w:val="21"/>
        </w:rPr>
        <w:t xml:space="preserve">     </w:t>
      </w:r>
      <w:proofErr w:type="gramStart"/>
      <w:r>
        <w:rPr>
          <w:rFonts w:ascii="Tahoma" w:hAnsi="Tahoma" w:cs="Tahoma"/>
          <w:sz w:val="21"/>
          <w:szCs w:val="21"/>
        </w:rPr>
        <w:t>quantity</w:t>
      </w:r>
      <w:proofErr w:type="gramEnd"/>
      <w:r>
        <w:rPr>
          <w:rFonts w:ascii="Tahoma" w:hAnsi="Tahoma" w:cs="Tahoma"/>
          <w:sz w:val="21"/>
          <w:szCs w:val="21"/>
        </w:rPr>
        <w:t xml:space="preserve"> should be individually shrunk wrapped and palletized.  The shrunk wrapped pallet shall </w:t>
      </w:r>
    </w:p>
    <w:p w:rsidR="00CD1359" w:rsidRDefault="00CD1359" w:rsidP="00CD1359">
      <w:pPr>
        <w:pStyle w:val="ListParagraph"/>
        <w:ind w:left="0"/>
        <w:jc w:val="both"/>
        <w:rPr>
          <w:rFonts w:ascii="Tahoma" w:hAnsi="Tahoma" w:cs="Tahoma"/>
          <w:sz w:val="21"/>
          <w:szCs w:val="21"/>
        </w:rPr>
      </w:pPr>
      <w:r>
        <w:rPr>
          <w:rFonts w:ascii="Tahoma" w:hAnsi="Tahoma" w:cs="Tahoma"/>
          <w:sz w:val="21"/>
          <w:szCs w:val="21"/>
        </w:rPr>
        <w:t xml:space="preserve">     </w:t>
      </w:r>
      <w:proofErr w:type="gramStart"/>
      <w:r>
        <w:rPr>
          <w:rFonts w:ascii="Tahoma" w:hAnsi="Tahoma" w:cs="Tahoma"/>
          <w:sz w:val="21"/>
          <w:szCs w:val="21"/>
        </w:rPr>
        <w:t>be</w:t>
      </w:r>
      <w:proofErr w:type="gramEnd"/>
      <w:r>
        <w:rPr>
          <w:rFonts w:ascii="Tahoma" w:hAnsi="Tahoma" w:cs="Tahoma"/>
          <w:sz w:val="21"/>
          <w:szCs w:val="21"/>
        </w:rPr>
        <w:t xml:space="preserve"> labeled as described under conditions No. 4 and bar code also to be labeled.</w:t>
      </w:r>
    </w:p>
    <w:p w:rsidR="00CD1359" w:rsidRDefault="00CD1359" w:rsidP="00CD1359">
      <w:pPr>
        <w:pStyle w:val="ListParagraph"/>
        <w:ind w:left="0"/>
        <w:jc w:val="both"/>
        <w:rPr>
          <w:rFonts w:ascii="Tahoma" w:hAnsi="Tahoma" w:cs="Tahoma"/>
          <w:sz w:val="21"/>
          <w:szCs w:val="21"/>
        </w:rPr>
      </w:pPr>
    </w:p>
    <w:p w:rsidR="00CD1359" w:rsidRDefault="00CD1359" w:rsidP="00CD1359">
      <w:pPr>
        <w:pStyle w:val="ListParagraph"/>
        <w:ind w:left="0"/>
        <w:jc w:val="both"/>
        <w:rPr>
          <w:rFonts w:ascii="Tahoma" w:hAnsi="Tahoma" w:cs="Tahoma"/>
          <w:sz w:val="21"/>
          <w:szCs w:val="21"/>
        </w:rPr>
      </w:pPr>
      <w:r>
        <w:rPr>
          <w:rFonts w:ascii="Tahoma" w:hAnsi="Tahoma" w:cs="Tahoma"/>
          <w:sz w:val="21"/>
          <w:szCs w:val="21"/>
        </w:rPr>
        <w:t>07</w:t>
      </w:r>
      <w:proofErr w:type="gramStart"/>
      <w:r>
        <w:rPr>
          <w:rFonts w:ascii="Tahoma" w:hAnsi="Tahoma" w:cs="Tahoma"/>
          <w:sz w:val="21"/>
          <w:szCs w:val="21"/>
        </w:rPr>
        <w:t>.</w:t>
      </w:r>
      <w:r w:rsidRPr="001E62D1">
        <w:rPr>
          <w:rFonts w:ascii="Tahoma" w:hAnsi="Tahoma" w:cs="Tahoma"/>
          <w:sz w:val="21"/>
          <w:szCs w:val="21"/>
        </w:rPr>
        <w:t>Barcode</w:t>
      </w:r>
      <w:proofErr w:type="gramEnd"/>
      <w:r w:rsidRPr="001E62D1">
        <w:rPr>
          <w:rFonts w:ascii="Tahoma" w:hAnsi="Tahoma" w:cs="Tahoma"/>
          <w:sz w:val="21"/>
          <w:szCs w:val="21"/>
        </w:rPr>
        <w:t xml:space="preserve"> (code 128) for Batch Numbers shall be printed on the labels of innermost to outermost </w:t>
      </w:r>
      <w:r>
        <w:rPr>
          <w:rFonts w:ascii="Tahoma" w:hAnsi="Tahoma" w:cs="Tahoma"/>
          <w:sz w:val="21"/>
          <w:szCs w:val="21"/>
        </w:rPr>
        <w:t xml:space="preserve">  </w:t>
      </w:r>
    </w:p>
    <w:p w:rsidR="00CD1359" w:rsidRPr="001E62D1" w:rsidRDefault="00CD1359" w:rsidP="00CD1359">
      <w:pPr>
        <w:pStyle w:val="ListParagraph"/>
        <w:ind w:left="0"/>
        <w:jc w:val="both"/>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packing’s</w:t>
      </w:r>
      <w:proofErr w:type="gramEnd"/>
      <w:r w:rsidRPr="001E62D1">
        <w:rPr>
          <w:rFonts w:ascii="Tahoma" w:hAnsi="Tahoma" w:cs="Tahoma"/>
          <w:sz w:val="21"/>
          <w:szCs w:val="21"/>
        </w:rPr>
        <w:t xml:space="preserve"> as described below;</w:t>
      </w:r>
    </w:p>
    <w:p w:rsidR="00CD1359" w:rsidRPr="00563B6A" w:rsidRDefault="00CD1359" w:rsidP="00CD1359">
      <w:pPr>
        <w:pStyle w:val="ListParagraph"/>
        <w:numPr>
          <w:ilvl w:val="0"/>
          <w:numId w:val="31"/>
        </w:numPr>
        <w:spacing w:before="240"/>
        <w:jc w:val="both"/>
        <w:rPr>
          <w:rFonts w:ascii="Tahoma" w:hAnsi="Tahoma" w:cs="Tahoma"/>
          <w:sz w:val="21"/>
          <w:szCs w:val="21"/>
        </w:rPr>
      </w:pPr>
      <w:r w:rsidRPr="00563B6A">
        <w:rPr>
          <w:rFonts w:ascii="Tahoma" w:hAnsi="Tahoma" w:cs="Tahoma"/>
          <w:sz w:val="21"/>
          <w:szCs w:val="21"/>
        </w:rPr>
        <w:t>Lot number should be separately bar-coded.</w:t>
      </w:r>
    </w:p>
    <w:p w:rsidR="00CD1359" w:rsidRPr="00563B6A" w:rsidRDefault="00CD1359" w:rsidP="00CD1359">
      <w:pPr>
        <w:pStyle w:val="ListParagraph"/>
        <w:numPr>
          <w:ilvl w:val="0"/>
          <w:numId w:val="31"/>
        </w:numPr>
        <w:jc w:val="both"/>
        <w:rPr>
          <w:rFonts w:ascii="Tahoma" w:hAnsi="Tahoma" w:cs="Tahoma"/>
          <w:sz w:val="21"/>
          <w:szCs w:val="21"/>
        </w:rPr>
      </w:pPr>
      <w:r w:rsidRPr="00563B6A">
        <w:rPr>
          <w:rFonts w:ascii="Tahoma" w:hAnsi="Tahoma" w:cs="Tahoma"/>
          <w:sz w:val="21"/>
          <w:szCs w:val="21"/>
        </w:rPr>
        <w:t>Format should be according to CODE 128 standard.</w:t>
      </w:r>
    </w:p>
    <w:p w:rsidR="00CD1359" w:rsidRPr="001E62D1" w:rsidRDefault="00CD1359" w:rsidP="00CD1359">
      <w:pPr>
        <w:pStyle w:val="ListParagraph"/>
        <w:numPr>
          <w:ilvl w:val="0"/>
          <w:numId w:val="31"/>
        </w:numPr>
        <w:jc w:val="both"/>
        <w:rPr>
          <w:rFonts w:ascii="Tahoma" w:hAnsi="Tahoma" w:cs="Tahoma"/>
          <w:sz w:val="21"/>
          <w:szCs w:val="21"/>
        </w:rPr>
      </w:pPr>
      <w:r w:rsidRPr="001E62D1">
        <w:rPr>
          <w:rFonts w:ascii="Tahoma" w:hAnsi="Tahoma" w:cs="Tahoma"/>
          <w:sz w:val="21"/>
          <w:szCs w:val="21"/>
        </w:rPr>
        <w:t>Maximum barcode size should be 2.5cm x 5.0cm</w:t>
      </w:r>
    </w:p>
    <w:p w:rsidR="00CD1359" w:rsidRPr="001E62D1" w:rsidRDefault="00CD1359" w:rsidP="00CD1359">
      <w:pPr>
        <w:pStyle w:val="ListParagraph"/>
        <w:numPr>
          <w:ilvl w:val="0"/>
          <w:numId w:val="31"/>
        </w:numPr>
        <w:jc w:val="both"/>
        <w:rPr>
          <w:rFonts w:ascii="Tahoma" w:hAnsi="Tahoma" w:cs="Tahoma"/>
          <w:sz w:val="21"/>
          <w:szCs w:val="21"/>
        </w:rPr>
      </w:pPr>
      <w:r w:rsidRPr="001E62D1">
        <w:rPr>
          <w:rFonts w:ascii="Tahoma" w:hAnsi="Tahoma" w:cs="Tahoma"/>
          <w:sz w:val="21"/>
          <w:szCs w:val="21"/>
        </w:rPr>
        <w:t>Industry standard in barcode printing and pasting should be followed.</w:t>
      </w:r>
    </w:p>
    <w:p w:rsidR="00CD1359" w:rsidRDefault="00CD1359" w:rsidP="00CD1359">
      <w:pPr>
        <w:jc w:val="both"/>
        <w:rPr>
          <w:rFonts w:ascii="Tahoma" w:hAnsi="Tahoma" w:cs="Tahoma"/>
          <w:sz w:val="16"/>
          <w:szCs w:val="16"/>
        </w:rPr>
      </w:pPr>
    </w:p>
    <w:p w:rsidR="00CD1359" w:rsidRDefault="00CD1359" w:rsidP="00CD1359">
      <w:pPr>
        <w:pStyle w:val="ListParagraph"/>
        <w:ind w:left="0"/>
        <w:rPr>
          <w:rFonts w:ascii="Tahoma" w:hAnsi="Tahoma" w:cs="Tahoma"/>
          <w:sz w:val="21"/>
          <w:szCs w:val="21"/>
        </w:rPr>
      </w:pPr>
      <w:r w:rsidRPr="001E62D1">
        <w:rPr>
          <w:rFonts w:ascii="Tahoma" w:hAnsi="Tahoma" w:cs="Tahoma"/>
          <w:sz w:val="21"/>
          <w:szCs w:val="21"/>
        </w:rPr>
        <w:t>0</w:t>
      </w:r>
      <w:r>
        <w:rPr>
          <w:rFonts w:ascii="Tahoma" w:hAnsi="Tahoma" w:cs="Tahoma"/>
          <w:sz w:val="21"/>
          <w:szCs w:val="21"/>
        </w:rPr>
        <w:t>8</w:t>
      </w:r>
      <w:proofErr w:type="gramStart"/>
      <w:r w:rsidRPr="001E62D1">
        <w:rPr>
          <w:rFonts w:ascii="Tahoma" w:hAnsi="Tahoma" w:cs="Tahoma"/>
          <w:sz w:val="21"/>
          <w:szCs w:val="21"/>
        </w:rPr>
        <w:t>.Offers</w:t>
      </w:r>
      <w:proofErr w:type="gramEnd"/>
      <w:r w:rsidRPr="001E62D1">
        <w:rPr>
          <w:rFonts w:ascii="Tahoma" w:hAnsi="Tahoma" w:cs="Tahoma"/>
          <w:sz w:val="21"/>
          <w:szCs w:val="21"/>
        </w:rPr>
        <w:t xml:space="preserve"> for any other economically viable pack sizes different from the specified pack sizes are </w:t>
      </w:r>
    </w:p>
    <w:p w:rsidR="00CD1359" w:rsidRPr="001E62D1" w:rsidRDefault="00CD1359" w:rsidP="00CD1359">
      <w:pPr>
        <w:pStyle w:val="ListParagraph"/>
        <w:ind w:left="0"/>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acceptable</w:t>
      </w:r>
      <w:proofErr w:type="gramEnd"/>
      <w:r w:rsidRPr="001E62D1">
        <w:rPr>
          <w:rFonts w:ascii="Tahoma" w:hAnsi="Tahoma" w:cs="Tahoma"/>
          <w:sz w:val="21"/>
          <w:szCs w:val="21"/>
        </w:rPr>
        <w:t xml:space="preserve"> with the prior approval of Director, Medical Supplies Division.</w:t>
      </w:r>
    </w:p>
    <w:p w:rsidR="00CD1359" w:rsidRDefault="00CD1359" w:rsidP="00CD1359">
      <w:pPr>
        <w:pStyle w:val="ListParagraph"/>
        <w:rPr>
          <w:rFonts w:ascii="Tahoma" w:hAnsi="Tahoma" w:cs="Tahoma"/>
          <w:sz w:val="16"/>
          <w:szCs w:val="16"/>
        </w:rPr>
      </w:pPr>
    </w:p>
    <w:p w:rsidR="00CD1359" w:rsidRDefault="00CD1359" w:rsidP="00CD1359">
      <w:pPr>
        <w:pStyle w:val="ListParagraph"/>
        <w:ind w:left="0"/>
        <w:rPr>
          <w:rFonts w:ascii="Tahoma" w:hAnsi="Tahoma" w:cs="Tahoma"/>
          <w:sz w:val="21"/>
          <w:szCs w:val="21"/>
        </w:rPr>
      </w:pPr>
      <w:r w:rsidRPr="001E62D1">
        <w:rPr>
          <w:rFonts w:ascii="Tahoma" w:hAnsi="Tahoma" w:cs="Tahoma"/>
          <w:sz w:val="21"/>
          <w:szCs w:val="21"/>
        </w:rPr>
        <w:t>0</w:t>
      </w:r>
      <w:r>
        <w:rPr>
          <w:rFonts w:ascii="Tahoma" w:hAnsi="Tahoma" w:cs="Tahoma"/>
          <w:sz w:val="21"/>
          <w:szCs w:val="21"/>
        </w:rPr>
        <w:t>9</w:t>
      </w:r>
      <w:proofErr w:type="gramStart"/>
      <w:r w:rsidRPr="001E62D1">
        <w:rPr>
          <w:rFonts w:ascii="Tahoma" w:hAnsi="Tahoma" w:cs="Tahoma"/>
          <w:sz w:val="21"/>
          <w:szCs w:val="21"/>
        </w:rPr>
        <w:t>.MSD</w:t>
      </w:r>
      <w:proofErr w:type="gramEnd"/>
      <w:r w:rsidRPr="001E62D1">
        <w:rPr>
          <w:rFonts w:ascii="Tahoma" w:hAnsi="Tahoma" w:cs="Tahoma"/>
          <w:sz w:val="21"/>
          <w:szCs w:val="21"/>
        </w:rPr>
        <w:t xml:space="preserve"> Order List No. “</w:t>
      </w:r>
      <w:r>
        <w:rPr>
          <w:rFonts w:ascii="Tahoma" w:hAnsi="Tahoma" w:cs="Tahoma"/>
          <w:sz w:val="21"/>
          <w:szCs w:val="21"/>
        </w:rPr>
        <w:t>2018/SPC/E/C/S/00427,</w:t>
      </w:r>
      <w:r w:rsidRPr="001E62D1">
        <w:rPr>
          <w:rFonts w:ascii="Tahoma" w:hAnsi="Tahoma" w:cs="Tahoma"/>
          <w:sz w:val="21"/>
          <w:szCs w:val="21"/>
        </w:rPr>
        <w:t xml:space="preserve"> SR No., Description of Item, storage conditions of the </w:t>
      </w:r>
    </w:p>
    <w:p w:rsidR="00CD1359" w:rsidRDefault="00CD1359" w:rsidP="00CD1359">
      <w:pPr>
        <w:pStyle w:val="ListParagraph"/>
        <w:ind w:left="0"/>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item</w:t>
      </w:r>
      <w:proofErr w:type="gramEnd"/>
      <w:r w:rsidRPr="001E62D1">
        <w:rPr>
          <w:rFonts w:ascii="Tahoma" w:hAnsi="Tahoma" w:cs="Tahoma"/>
          <w:sz w:val="21"/>
          <w:szCs w:val="21"/>
        </w:rPr>
        <w:t>, Batch No., Date of Manufacturer, Date of Expiry of Item and SPC Indent no. should</w:t>
      </w:r>
      <w:r>
        <w:rPr>
          <w:rFonts w:ascii="Tahoma" w:hAnsi="Tahoma" w:cs="Tahoma"/>
          <w:sz w:val="21"/>
          <w:szCs w:val="21"/>
        </w:rPr>
        <w:t xml:space="preserve"> </w:t>
      </w:r>
      <w:r w:rsidRPr="001E62D1">
        <w:rPr>
          <w:rFonts w:ascii="Tahoma" w:hAnsi="Tahoma" w:cs="Tahoma"/>
          <w:sz w:val="21"/>
          <w:szCs w:val="21"/>
        </w:rPr>
        <w:t xml:space="preserve">be </w:t>
      </w:r>
    </w:p>
    <w:p w:rsidR="00CD1359" w:rsidRPr="001E62D1" w:rsidRDefault="00CD1359" w:rsidP="00CD1359">
      <w:pPr>
        <w:pStyle w:val="ListParagraph"/>
        <w:ind w:left="0"/>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indicated</w:t>
      </w:r>
      <w:proofErr w:type="gramEnd"/>
      <w:r w:rsidRPr="001E62D1">
        <w:rPr>
          <w:rFonts w:ascii="Tahoma" w:hAnsi="Tahoma" w:cs="Tahoma"/>
          <w:sz w:val="21"/>
          <w:szCs w:val="21"/>
        </w:rPr>
        <w:t xml:space="preserve"> in all Supply</w:t>
      </w:r>
      <w:r>
        <w:rPr>
          <w:rFonts w:ascii="Tahoma" w:hAnsi="Tahoma" w:cs="Tahoma"/>
          <w:sz w:val="21"/>
          <w:szCs w:val="21"/>
        </w:rPr>
        <w:t xml:space="preserve"> </w:t>
      </w:r>
      <w:r w:rsidRPr="001E62D1">
        <w:rPr>
          <w:rFonts w:ascii="Tahoma" w:hAnsi="Tahoma" w:cs="Tahoma"/>
          <w:sz w:val="21"/>
          <w:szCs w:val="21"/>
        </w:rPr>
        <w:t>Invoices and Packing Lists.</w:t>
      </w:r>
    </w:p>
    <w:p w:rsidR="00CD1359" w:rsidRDefault="00CD1359" w:rsidP="00CD1359">
      <w:pPr>
        <w:rPr>
          <w:rFonts w:ascii="Tahoma" w:hAnsi="Tahoma" w:cs="Tahoma"/>
          <w:sz w:val="16"/>
          <w:szCs w:val="16"/>
        </w:rPr>
      </w:pPr>
    </w:p>
    <w:p w:rsidR="00CD1359" w:rsidRDefault="00CD1359" w:rsidP="00CD1359">
      <w:pPr>
        <w:pStyle w:val="ListParagraph"/>
        <w:ind w:left="0"/>
        <w:rPr>
          <w:rFonts w:ascii="Tahoma" w:hAnsi="Tahoma" w:cs="Tahoma"/>
          <w:sz w:val="21"/>
          <w:szCs w:val="21"/>
        </w:rPr>
      </w:pPr>
      <w:r>
        <w:rPr>
          <w:rFonts w:ascii="Tahoma" w:hAnsi="Tahoma" w:cs="Tahoma"/>
          <w:sz w:val="21"/>
          <w:szCs w:val="21"/>
        </w:rPr>
        <w:t>10</w:t>
      </w:r>
      <w:proofErr w:type="gramStart"/>
      <w:r w:rsidRPr="001E62D1">
        <w:rPr>
          <w:rFonts w:ascii="Tahoma" w:hAnsi="Tahoma" w:cs="Tahoma"/>
          <w:sz w:val="21"/>
          <w:szCs w:val="21"/>
        </w:rPr>
        <w:t>.Any</w:t>
      </w:r>
      <w:proofErr w:type="gramEnd"/>
      <w:r w:rsidRPr="001E62D1">
        <w:rPr>
          <w:rFonts w:ascii="Tahoma" w:hAnsi="Tahoma" w:cs="Tahoma"/>
          <w:sz w:val="21"/>
          <w:szCs w:val="21"/>
        </w:rPr>
        <w:t xml:space="preserve"> deviation of the labeling requirement requested by Director, Medical Supplies Division the labels </w:t>
      </w:r>
    </w:p>
    <w:p w:rsidR="00CD1359" w:rsidRDefault="00CD1359" w:rsidP="00CD1359">
      <w:pPr>
        <w:pStyle w:val="ListParagraph"/>
        <w:ind w:left="0"/>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of</w:t>
      </w:r>
      <w:proofErr w:type="gramEnd"/>
      <w:r w:rsidRPr="001E62D1">
        <w:rPr>
          <w:rFonts w:ascii="Tahoma" w:hAnsi="Tahoma" w:cs="Tahoma"/>
          <w:sz w:val="21"/>
          <w:szCs w:val="21"/>
        </w:rPr>
        <w:t xml:space="preserve"> primary pack of the consignment shall be brought to the particular attention of Director, Medical </w:t>
      </w:r>
    </w:p>
    <w:p w:rsidR="00CD1359" w:rsidRDefault="00CD1359" w:rsidP="00CD1359">
      <w:pPr>
        <w:pStyle w:val="ListParagraph"/>
        <w:ind w:left="0"/>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Supplies Division of the prior approval.</w:t>
      </w:r>
      <w:proofErr w:type="gramEnd"/>
    </w:p>
    <w:p w:rsidR="00CD1359" w:rsidRDefault="00CD1359" w:rsidP="00CD1359">
      <w:pPr>
        <w:pStyle w:val="ListParagraph"/>
        <w:jc w:val="center"/>
        <w:rPr>
          <w:rFonts w:ascii="Tahoma" w:hAnsi="Tahoma" w:cs="Tahoma"/>
          <w:sz w:val="16"/>
          <w:szCs w:val="16"/>
        </w:rPr>
      </w:pPr>
    </w:p>
    <w:p w:rsidR="00CD1359" w:rsidRDefault="00CD1359" w:rsidP="00CD1359">
      <w:pPr>
        <w:pStyle w:val="ListParagraph"/>
        <w:ind w:left="0"/>
        <w:rPr>
          <w:rFonts w:ascii="Tahoma" w:hAnsi="Tahoma" w:cs="Tahoma"/>
          <w:sz w:val="21"/>
          <w:szCs w:val="21"/>
        </w:rPr>
      </w:pPr>
      <w:r w:rsidRPr="001E62D1">
        <w:rPr>
          <w:rFonts w:ascii="Tahoma" w:hAnsi="Tahoma" w:cs="Tahoma"/>
          <w:sz w:val="21"/>
          <w:szCs w:val="21"/>
        </w:rPr>
        <w:t>1</w:t>
      </w:r>
      <w:r>
        <w:rPr>
          <w:rFonts w:ascii="Tahoma" w:hAnsi="Tahoma" w:cs="Tahoma"/>
          <w:sz w:val="21"/>
          <w:szCs w:val="21"/>
        </w:rPr>
        <w:t>1</w:t>
      </w:r>
      <w:proofErr w:type="gramStart"/>
      <w:r w:rsidRPr="001E62D1">
        <w:rPr>
          <w:rFonts w:ascii="Tahoma" w:hAnsi="Tahoma" w:cs="Tahoma"/>
          <w:sz w:val="21"/>
          <w:szCs w:val="21"/>
        </w:rPr>
        <w:t>.In</w:t>
      </w:r>
      <w:proofErr w:type="gramEnd"/>
      <w:r w:rsidRPr="001E62D1">
        <w:rPr>
          <w:rFonts w:ascii="Tahoma" w:hAnsi="Tahoma" w:cs="Tahoma"/>
          <w:sz w:val="21"/>
          <w:szCs w:val="21"/>
        </w:rPr>
        <w:t xml:space="preserve"> case the item is not delivered according to the given delivery schedule or </w:t>
      </w:r>
      <w:proofErr w:type="spellStart"/>
      <w:r w:rsidRPr="001E62D1">
        <w:rPr>
          <w:rFonts w:ascii="Tahoma" w:hAnsi="Tahoma" w:cs="Tahoma"/>
          <w:sz w:val="21"/>
          <w:szCs w:val="21"/>
        </w:rPr>
        <w:t>non compliance</w:t>
      </w:r>
      <w:proofErr w:type="spellEnd"/>
      <w:r w:rsidRPr="001E62D1">
        <w:rPr>
          <w:rFonts w:ascii="Tahoma" w:hAnsi="Tahoma" w:cs="Tahoma"/>
          <w:sz w:val="21"/>
          <w:szCs w:val="21"/>
        </w:rPr>
        <w:t xml:space="preserve"> of </w:t>
      </w:r>
    </w:p>
    <w:p w:rsidR="00CD1359" w:rsidRPr="001E62D1" w:rsidRDefault="00CD1359" w:rsidP="00CD1359">
      <w:pPr>
        <w:pStyle w:val="ListParagraph"/>
        <w:ind w:left="0"/>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labeling</w:t>
      </w:r>
      <w:proofErr w:type="gramEnd"/>
      <w:r w:rsidRPr="001E62D1">
        <w:rPr>
          <w:rFonts w:ascii="Tahoma" w:hAnsi="Tahoma" w:cs="Tahoma"/>
          <w:sz w:val="21"/>
          <w:szCs w:val="21"/>
        </w:rPr>
        <w:t xml:space="preserve"> requirement, specially the barcode labeling, Director, Medical Supplies Division has the right </w:t>
      </w:r>
      <w:r>
        <w:rPr>
          <w:rFonts w:ascii="Tahoma" w:hAnsi="Tahoma" w:cs="Tahoma"/>
          <w:sz w:val="21"/>
          <w:szCs w:val="21"/>
        </w:rPr>
        <w:t xml:space="preserve"> </w:t>
      </w:r>
      <w:r w:rsidRPr="001E62D1">
        <w:rPr>
          <w:rFonts w:ascii="Tahoma" w:hAnsi="Tahoma" w:cs="Tahoma"/>
          <w:sz w:val="21"/>
          <w:szCs w:val="21"/>
        </w:rPr>
        <w:t>to reject the whole consignment or part of it delivered thereafter.</w:t>
      </w:r>
    </w:p>
    <w:p w:rsidR="00CD1359" w:rsidRDefault="00CD1359" w:rsidP="00CD1359">
      <w:pPr>
        <w:pStyle w:val="ListParagraph"/>
        <w:rPr>
          <w:rFonts w:ascii="Tahoma" w:hAnsi="Tahoma" w:cs="Tahoma"/>
          <w:sz w:val="16"/>
          <w:szCs w:val="16"/>
        </w:rPr>
      </w:pPr>
    </w:p>
    <w:p w:rsidR="00CD1359" w:rsidRPr="001E62D1" w:rsidRDefault="00CD1359" w:rsidP="00CD1359">
      <w:pPr>
        <w:pStyle w:val="ListParagraph"/>
        <w:ind w:left="0"/>
        <w:rPr>
          <w:rFonts w:ascii="Tahoma" w:hAnsi="Tahoma" w:cs="Tahoma"/>
          <w:sz w:val="21"/>
          <w:szCs w:val="21"/>
        </w:rPr>
      </w:pPr>
      <w:r w:rsidRPr="001E62D1">
        <w:rPr>
          <w:rFonts w:ascii="Tahoma" w:hAnsi="Tahoma" w:cs="Tahoma"/>
          <w:sz w:val="21"/>
          <w:szCs w:val="21"/>
        </w:rPr>
        <w:t>1</w:t>
      </w:r>
      <w:r>
        <w:rPr>
          <w:rFonts w:ascii="Tahoma" w:hAnsi="Tahoma" w:cs="Tahoma"/>
          <w:sz w:val="21"/>
          <w:szCs w:val="21"/>
        </w:rPr>
        <w:t>2</w:t>
      </w:r>
      <w:proofErr w:type="gramStart"/>
      <w:r w:rsidRPr="001E62D1">
        <w:rPr>
          <w:rFonts w:ascii="Tahoma" w:hAnsi="Tahoma" w:cs="Tahoma"/>
          <w:sz w:val="21"/>
          <w:szCs w:val="21"/>
        </w:rPr>
        <w:t>.If</w:t>
      </w:r>
      <w:proofErr w:type="gramEnd"/>
      <w:r w:rsidRPr="001E62D1">
        <w:rPr>
          <w:rFonts w:ascii="Tahoma" w:hAnsi="Tahoma" w:cs="Tahoma"/>
          <w:sz w:val="21"/>
          <w:szCs w:val="21"/>
        </w:rPr>
        <w:t xml:space="preserve"> any purchases have to be made by Medical Supplies Division to ensure continuity of supply, owing </w:t>
      </w:r>
      <w:r>
        <w:rPr>
          <w:rFonts w:ascii="Tahoma" w:hAnsi="Tahoma" w:cs="Tahoma"/>
          <w:sz w:val="21"/>
          <w:szCs w:val="21"/>
        </w:rPr>
        <w:t xml:space="preserve"> </w:t>
      </w:r>
      <w:r w:rsidRPr="001E62D1">
        <w:rPr>
          <w:rFonts w:ascii="Tahoma" w:hAnsi="Tahoma" w:cs="Tahoma"/>
          <w:sz w:val="21"/>
          <w:szCs w:val="21"/>
        </w:rPr>
        <w:t xml:space="preserve">to delaying/ defaulting the supply on this order, any excess expenditure incurred over and above </w:t>
      </w:r>
      <w:r>
        <w:rPr>
          <w:rFonts w:ascii="Tahoma" w:hAnsi="Tahoma" w:cs="Tahoma"/>
          <w:sz w:val="21"/>
          <w:szCs w:val="21"/>
        </w:rPr>
        <w:t xml:space="preserve"> </w:t>
      </w:r>
      <w:r w:rsidRPr="001E62D1">
        <w:rPr>
          <w:rFonts w:ascii="Tahoma" w:hAnsi="Tahoma" w:cs="Tahoma"/>
          <w:sz w:val="21"/>
          <w:szCs w:val="21"/>
        </w:rPr>
        <w:t>indented cost  of this order shall be debited to SPC, to be recovered from supplier.</w:t>
      </w:r>
    </w:p>
    <w:p w:rsidR="00CD1359" w:rsidRPr="00F2072A" w:rsidRDefault="00CD1359" w:rsidP="00CD1359">
      <w:pPr>
        <w:pStyle w:val="ListParagraph"/>
        <w:rPr>
          <w:rFonts w:ascii="Tahoma" w:hAnsi="Tahoma" w:cs="Tahoma"/>
          <w:sz w:val="12"/>
          <w:szCs w:val="12"/>
        </w:rPr>
      </w:pPr>
    </w:p>
    <w:p w:rsidR="00CD1359" w:rsidRPr="001E62D1" w:rsidRDefault="00CD1359" w:rsidP="00CD1359">
      <w:pPr>
        <w:pStyle w:val="ListParagraph"/>
        <w:ind w:left="0"/>
        <w:rPr>
          <w:rFonts w:ascii="Tahoma" w:hAnsi="Tahoma" w:cs="Tahoma"/>
          <w:sz w:val="21"/>
          <w:szCs w:val="21"/>
        </w:rPr>
      </w:pPr>
      <w:r w:rsidRPr="001E62D1">
        <w:rPr>
          <w:rFonts w:ascii="Tahoma" w:hAnsi="Tahoma" w:cs="Tahoma"/>
          <w:sz w:val="21"/>
          <w:szCs w:val="21"/>
        </w:rPr>
        <w:t>1</w:t>
      </w:r>
      <w:r>
        <w:rPr>
          <w:rFonts w:ascii="Tahoma" w:hAnsi="Tahoma" w:cs="Tahoma"/>
          <w:sz w:val="21"/>
          <w:szCs w:val="21"/>
        </w:rPr>
        <w:t>3</w:t>
      </w:r>
      <w:proofErr w:type="gramStart"/>
      <w:r w:rsidRPr="001E62D1">
        <w:rPr>
          <w:rFonts w:ascii="Tahoma" w:hAnsi="Tahoma" w:cs="Tahoma"/>
          <w:sz w:val="21"/>
          <w:szCs w:val="21"/>
        </w:rPr>
        <w:t>.Withdrawal</w:t>
      </w:r>
      <w:proofErr w:type="gramEnd"/>
      <w:r w:rsidRPr="001E62D1">
        <w:rPr>
          <w:rFonts w:ascii="Tahoma" w:hAnsi="Tahoma" w:cs="Tahoma"/>
          <w:sz w:val="21"/>
          <w:szCs w:val="21"/>
        </w:rPr>
        <w:t xml:space="preserve"> from use of items due to quality failures:</w:t>
      </w:r>
    </w:p>
    <w:p w:rsidR="00CD1359" w:rsidRPr="00563B6A" w:rsidRDefault="00CD1359" w:rsidP="00CD1359">
      <w:pPr>
        <w:pStyle w:val="ListParagraph"/>
        <w:numPr>
          <w:ilvl w:val="0"/>
          <w:numId w:val="32"/>
        </w:numPr>
        <w:overflowPunct w:val="0"/>
        <w:autoSpaceDE w:val="0"/>
        <w:autoSpaceDN w:val="0"/>
        <w:adjustRightInd w:val="0"/>
        <w:contextualSpacing w:val="0"/>
        <w:jc w:val="both"/>
        <w:textAlignment w:val="baseline"/>
        <w:rPr>
          <w:rFonts w:ascii="Tahoma" w:hAnsi="Tahoma" w:cs="Tahoma"/>
          <w:sz w:val="21"/>
          <w:szCs w:val="21"/>
        </w:rPr>
      </w:pPr>
      <w:r w:rsidRPr="00563B6A">
        <w:rPr>
          <w:rFonts w:ascii="Tahoma" w:hAnsi="Tahoma" w:cs="Tahoma"/>
          <w:sz w:val="21"/>
          <w:szCs w:val="21"/>
        </w:rPr>
        <w:t>In case of batch withdrawal due to quality failure, the supplier/manufacturer shall either replace entire batch quantity with a good quality product, free of charge or reimburse the value of entire batch quantity supplied.</w:t>
      </w:r>
    </w:p>
    <w:p w:rsidR="00CD1359" w:rsidRPr="00B32BB2" w:rsidRDefault="00CD1359" w:rsidP="00CD1359">
      <w:pPr>
        <w:pStyle w:val="ListParagraph"/>
        <w:numPr>
          <w:ilvl w:val="0"/>
          <w:numId w:val="32"/>
        </w:numPr>
        <w:overflowPunct w:val="0"/>
        <w:autoSpaceDE w:val="0"/>
        <w:autoSpaceDN w:val="0"/>
        <w:adjustRightInd w:val="0"/>
        <w:contextualSpacing w:val="0"/>
        <w:jc w:val="both"/>
        <w:textAlignment w:val="baseline"/>
        <w:rPr>
          <w:rFonts w:ascii="Tahoma" w:hAnsi="Tahoma" w:cs="Tahoma"/>
          <w:sz w:val="21"/>
          <w:szCs w:val="21"/>
        </w:rPr>
      </w:pPr>
      <w:r w:rsidRPr="00B32BB2">
        <w:rPr>
          <w:rFonts w:ascii="Tahoma" w:hAnsi="Tahoma" w:cs="Tahoma"/>
          <w:sz w:val="21"/>
          <w:szCs w:val="21"/>
        </w:rPr>
        <w:t>In case of product withdrawal due to quality failure, the supplier/ manufacturer shall reimburse the value of entire product quantity supplied.</w:t>
      </w:r>
    </w:p>
    <w:p w:rsidR="00CD1359" w:rsidRPr="001E62D1" w:rsidRDefault="00CD1359" w:rsidP="00CD1359">
      <w:pPr>
        <w:numPr>
          <w:ilvl w:val="0"/>
          <w:numId w:val="32"/>
        </w:numPr>
        <w:overflowPunct w:val="0"/>
        <w:autoSpaceDE w:val="0"/>
        <w:autoSpaceDN w:val="0"/>
        <w:adjustRightInd w:val="0"/>
        <w:jc w:val="both"/>
        <w:textAlignment w:val="baseline"/>
        <w:rPr>
          <w:rFonts w:ascii="Tahoma" w:hAnsi="Tahoma" w:cs="Tahoma"/>
          <w:sz w:val="21"/>
          <w:szCs w:val="21"/>
        </w:rPr>
      </w:pPr>
      <w:r w:rsidRPr="001E62D1">
        <w:rPr>
          <w:rFonts w:ascii="Tahoma" w:hAnsi="Tahoma" w:cs="Tahoma"/>
          <w:sz w:val="21"/>
          <w:szCs w:val="21"/>
        </w:rPr>
        <w:t xml:space="preserve">In the event of either a) or b) above the supplier/ manufacturer shall be surcharged additional 25% of the </w:t>
      </w:r>
      <w:r>
        <w:rPr>
          <w:rFonts w:ascii="Tahoma" w:hAnsi="Tahoma" w:cs="Tahoma"/>
          <w:sz w:val="21"/>
          <w:szCs w:val="21"/>
        </w:rPr>
        <w:t>t</w:t>
      </w:r>
      <w:r w:rsidRPr="001E62D1">
        <w:rPr>
          <w:rFonts w:ascii="Tahoma" w:hAnsi="Tahoma" w:cs="Tahoma"/>
          <w:sz w:val="21"/>
          <w:szCs w:val="21"/>
        </w:rPr>
        <w:t xml:space="preserve">otal value concerned as administrative cost. </w:t>
      </w:r>
    </w:p>
    <w:p w:rsidR="00CD1359" w:rsidRPr="00EA4458" w:rsidRDefault="00CD1359" w:rsidP="00CD1359">
      <w:pPr>
        <w:pStyle w:val="ListParagraph"/>
        <w:ind w:left="0"/>
        <w:rPr>
          <w:rFonts w:ascii="Tahoma" w:hAnsi="Tahoma" w:cs="Tahoma"/>
          <w:sz w:val="16"/>
          <w:szCs w:val="16"/>
        </w:rPr>
      </w:pPr>
      <w:r w:rsidRPr="001E62D1">
        <w:rPr>
          <w:rFonts w:ascii="Tahoma" w:hAnsi="Tahoma" w:cs="Tahoma"/>
          <w:sz w:val="21"/>
          <w:szCs w:val="21"/>
        </w:rPr>
        <w:t xml:space="preserve">   </w:t>
      </w:r>
    </w:p>
    <w:p w:rsidR="00CD1359" w:rsidRDefault="00CD1359" w:rsidP="00CD1359">
      <w:pPr>
        <w:rPr>
          <w:rFonts w:ascii="Tahoma" w:hAnsi="Tahoma" w:cs="Tahoma"/>
          <w:sz w:val="21"/>
          <w:szCs w:val="21"/>
        </w:rPr>
      </w:pPr>
      <w:r w:rsidRPr="001E62D1">
        <w:rPr>
          <w:rFonts w:ascii="Tahoma" w:hAnsi="Tahoma" w:cs="Tahoma"/>
          <w:sz w:val="21"/>
          <w:szCs w:val="21"/>
          <w:u w:val="single"/>
        </w:rPr>
        <w:t>1</w:t>
      </w:r>
      <w:r>
        <w:rPr>
          <w:rFonts w:ascii="Tahoma" w:hAnsi="Tahoma" w:cs="Tahoma"/>
          <w:sz w:val="21"/>
          <w:szCs w:val="21"/>
          <w:u w:val="single"/>
        </w:rPr>
        <w:t>4</w:t>
      </w:r>
      <w:proofErr w:type="gramStart"/>
      <w:r w:rsidRPr="001E62D1">
        <w:rPr>
          <w:rFonts w:ascii="Tahoma" w:hAnsi="Tahoma" w:cs="Tahoma"/>
          <w:sz w:val="21"/>
          <w:szCs w:val="21"/>
          <w:u w:val="single"/>
        </w:rPr>
        <w:t>.Cluster</w:t>
      </w:r>
      <w:proofErr w:type="gramEnd"/>
      <w:r w:rsidRPr="001E62D1">
        <w:rPr>
          <w:rFonts w:ascii="Tahoma" w:hAnsi="Tahoma" w:cs="Tahoma"/>
          <w:sz w:val="21"/>
          <w:szCs w:val="21"/>
          <w:u w:val="single"/>
        </w:rPr>
        <w:t xml:space="preserve"> Awards: -</w:t>
      </w:r>
      <w:r w:rsidRPr="001E62D1">
        <w:rPr>
          <w:rFonts w:ascii="Tahoma" w:hAnsi="Tahoma" w:cs="Tahoma"/>
          <w:sz w:val="21"/>
          <w:szCs w:val="21"/>
        </w:rPr>
        <w:t xml:space="preserve">Different strengths of same drug or chemical/ different sizes or shapes of same </w:t>
      </w:r>
    </w:p>
    <w:p w:rsidR="00CD1359" w:rsidRDefault="00CD1359" w:rsidP="00CD1359">
      <w:pPr>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medical</w:t>
      </w:r>
      <w:proofErr w:type="gramEnd"/>
      <w:r w:rsidRPr="001E62D1">
        <w:rPr>
          <w:rFonts w:ascii="Tahoma" w:hAnsi="Tahoma" w:cs="Tahoma"/>
          <w:sz w:val="21"/>
          <w:szCs w:val="21"/>
        </w:rPr>
        <w:t xml:space="preserve"> device should be processed simultaneously in order to facilitate relevant Technical </w:t>
      </w:r>
    </w:p>
    <w:p w:rsidR="00CD1359" w:rsidRDefault="00CD1359" w:rsidP="00CD1359">
      <w:pPr>
        <w:rPr>
          <w:rFonts w:ascii="Tahoma" w:hAnsi="Tahoma" w:cs="Tahoma"/>
          <w:sz w:val="21"/>
          <w:szCs w:val="21"/>
        </w:rPr>
      </w:pPr>
      <w:r>
        <w:rPr>
          <w:rFonts w:ascii="Tahoma" w:hAnsi="Tahoma" w:cs="Tahoma"/>
          <w:sz w:val="21"/>
          <w:szCs w:val="21"/>
        </w:rPr>
        <w:t xml:space="preserve">      </w:t>
      </w:r>
      <w:r w:rsidRPr="001E62D1">
        <w:rPr>
          <w:rFonts w:ascii="Tahoma" w:hAnsi="Tahoma" w:cs="Tahoma"/>
          <w:sz w:val="21"/>
          <w:szCs w:val="21"/>
        </w:rPr>
        <w:t xml:space="preserve">Evaluation Committee and Procurement Committee to consider making cluster awards for such </w:t>
      </w:r>
    </w:p>
    <w:p w:rsidR="00CD1359" w:rsidRPr="001E62D1" w:rsidRDefault="00CD1359" w:rsidP="00CD1359">
      <w:pPr>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items</w:t>
      </w:r>
      <w:proofErr w:type="gramEnd"/>
      <w:r w:rsidRPr="001E62D1">
        <w:rPr>
          <w:rFonts w:ascii="Tahoma" w:hAnsi="Tahoma" w:cs="Tahoma"/>
          <w:sz w:val="21"/>
          <w:szCs w:val="21"/>
        </w:rPr>
        <w:t xml:space="preserve"> on an economical manner.</w:t>
      </w:r>
    </w:p>
    <w:p w:rsidR="00CD1359" w:rsidRPr="00EA4458" w:rsidRDefault="00CD1359" w:rsidP="00CD1359">
      <w:pPr>
        <w:rPr>
          <w:rFonts w:ascii="Tahoma" w:hAnsi="Tahoma" w:cs="Tahoma"/>
          <w:sz w:val="16"/>
          <w:szCs w:val="16"/>
          <w:u w:val="single"/>
        </w:rPr>
      </w:pPr>
    </w:p>
    <w:p w:rsidR="00CD1359" w:rsidRDefault="00CD1359" w:rsidP="00CD1359">
      <w:pPr>
        <w:rPr>
          <w:rFonts w:ascii="Tahoma" w:hAnsi="Tahoma" w:cs="Tahoma"/>
          <w:sz w:val="21"/>
          <w:szCs w:val="21"/>
        </w:rPr>
      </w:pPr>
      <w:r w:rsidRPr="001E62D1">
        <w:rPr>
          <w:rFonts w:ascii="Tahoma" w:hAnsi="Tahoma" w:cs="Tahoma"/>
          <w:sz w:val="21"/>
          <w:szCs w:val="21"/>
        </w:rPr>
        <w:t>1</w:t>
      </w:r>
      <w:r>
        <w:rPr>
          <w:rFonts w:ascii="Tahoma" w:hAnsi="Tahoma" w:cs="Tahoma"/>
          <w:sz w:val="21"/>
          <w:szCs w:val="21"/>
        </w:rPr>
        <w:t>5</w:t>
      </w:r>
      <w:r w:rsidRPr="001E62D1">
        <w:rPr>
          <w:rFonts w:ascii="Tahoma" w:hAnsi="Tahoma" w:cs="Tahoma"/>
          <w:sz w:val="21"/>
          <w:szCs w:val="21"/>
        </w:rPr>
        <w:t xml:space="preserve">. Representative samples in respect of items offered should be submitted to reach SPC on or before </w:t>
      </w:r>
      <w:r>
        <w:rPr>
          <w:rFonts w:ascii="Tahoma" w:hAnsi="Tahoma" w:cs="Tahoma"/>
          <w:sz w:val="21"/>
          <w:szCs w:val="21"/>
        </w:rPr>
        <w:t xml:space="preserve"> </w:t>
      </w:r>
    </w:p>
    <w:p w:rsidR="00CD1359" w:rsidRDefault="00CD1359" w:rsidP="00CD1359">
      <w:pPr>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the</w:t>
      </w:r>
      <w:proofErr w:type="gramEnd"/>
      <w:r w:rsidRPr="001E62D1">
        <w:rPr>
          <w:rFonts w:ascii="Tahoma" w:hAnsi="Tahoma" w:cs="Tahoma"/>
          <w:sz w:val="21"/>
          <w:szCs w:val="21"/>
        </w:rPr>
        <w:t xml:space="preserve"> </w:t>
      </w:r>
      <w:r w:rsidRPr="00714075">
        <w:rPr>
          <w:rFonts w:ascii="Tahoma" w:hAnsi="Tahoma" w:cs="Tahoma"/>
          <w:b/>
          <w:sz w:val="21"/>
          <w:szCs w:val="21"/>
        </w:rPr>
        <w:t>closing time</w:t>
      </w:r>
      <w:r w:rsidRPr="00D65ADA">
        <w:rPr>
          <w:rFonts w:ascii="Tahoma" w:hAnsi="Tahoma" w:cs="Tahoma"/>
          <w:b/>
          <w:sz w:val="21"/>
          <w:szCs w:val="21"/>
        </w:rPr>
        <w:t xml:space="preserve"> on the closing date</w:t>
      </w:r>
      <w:r w:rsidRPr="001E62D1">
        <w:rPr>
          <w:rFonts w:ascii="Tahoma" w:hAnsi="Tahoma" w:cs="Tahoma"/>
          <w:sz w:val="21"/>
          <w:szCs w:val="21"/>
        </w:rPr>
        <w:t xml:space="preserve"> of tender and acknowledgement receipt to be obtained </w:t>
      </w:r>
    </w:p>
    <w:p w:rsidR="00CD1359" w:rsidRPr="001E62D1" w:rsidRDefault="00CD1359" w:rsidP="00CD1359">
      <w:pPr>
        <w:rPr>
          <w:rFonts w:ascii="Tahoma" w:hAnsi="Tahoma" w:cs="Tahoma"/>
          <w:sz w:val="21"/>
          <w:szCs w:val="21"/>
        </w:rPr>
      </w:pPr>
      <w:r>
        <w:rPr>
          <w:rFonts w:ascii="Tahoma" w:hAnsi="Tahoma" w:cs="Tahoma"/>
          <w:sz w:val="21"/>
          <w:szCs w:val="21"/>
        </w:rPr>
        <w:t xml:space="preserve">      </w:t>
      </w:r>
      <w:proofErr w:type="gramStart"/>
      <w:r w:rsidRPr="001E62D1">
        <w:rPr>
          <w:rFonts w:ascii="Tahoma" w:hAnsi="Tahoma" w:cs="Tahoma"/>
          <w:sz w:val="21"/>
          <w:szCs w:val="21"/>
        </w:rPr>
        <w:t>from  Administration</w:t>
      </w:r>
      <w:proofErr w:type="gramEnd"/>
      <w:r w:rsidRPr="001E62D1">
        <w:rPr>
          <w:rFonts w:ascii="Tahoma" w:hAnsi="Tahoma" w:cs="Tahoma"/>
          <w:sz w:val="21"/>
          <w:szCs w:val="21"/>
        </w:rPr>
        <w:t xml:space="preserve"> Department of SPC.</w:t>
      </w:r>
    </w:p>
    <w:p w:rsidR="00CD1359" w:rsidRPr="00EA4458" w:rsidRDefault="00CD1359" w:rsidP="00CD1359">
      <w:pPr>
        <w:rPr>
          <w:rFonts w:ascii="Tahoma" w:hAnsi="Tahoma" w:cs="Tahoma"/>
          <w:sz w:val="16"/>
          <w:szCs w:val="16"/>
        </w:rPr>
      </w:pPr>
    </w:p>
    <w:p w:rsidR="00CD1359" w:rsidRDefault="00CD1359" w:rsidP="00CD1359">
      <w:pPr>
        <w:pStyle w:val="NoSpacing"/>
        <w:jc w:val="both"/>
        <w:rPr>
          <w:rFonts w:ascii="Tahoma" w:hAnsi="Tahoma" w:cs="Tahoma"/>
          <w:sz w:val="21"/>
          <w:szCs w:val="21"/>
        </w:rPr>
      </w:pPr>
    </w:p>
    <w:p w:rsidR="00CD1359" w:rsidRDefault="00CD1359" w:rsidP="00CD1359">
      <w:pPr>
        <w:pStyle w:val="NoSpacing"/>
        <w:jc w:val="both"/>
        <w:rPr>
          <w:rFonts w:ascii="Tahoma" w:hAnsi="Tahoma" w:cs="Tahoma"/>
          <w:sz w:val="21"/>
          <w:szCs w:val="21"/>
        </w:rPr>
      </w:pPr>
    </w:p>
    <w:p w:rsidR="00CD1359" w:rsidRPr="004930C3" w:rsidRDefault="00CD1359" w:rsidP="00CD1359">
      <w:pPr>
        <w:pStyle w:val="NoSpacing"/>
        <w:jc w:val="both"/>
        <w:rPr>
          <w:rFonts w:ascii="Tahoma" w:hAnsi="Tahoma" w:cs="Tahoma"/>
          <w:sz w:val="21"/>
          <w:szCs w:val="21"/>
        </w:rPr>
      </w:pPr>
      <w:r>
        <w:rPr>
          <w:rFonts w:ascii="Tahoma" w:hAnsi="Tahoma" w:cs="Tahoma"/>
          <w:sz w:val="21"/>
          <w:szCs w:val="21"/>
        </w:rPr>
        <w:t>16</w:t>
      </w:r>
      <w:proofErr w:type="gramStart"/>
      <w:r>
        <w:rPr>
          <w:rFonts w:ascii="Tahoma" w:hAnsi="Tahoma" w:cs="Tahoma"/>
          <w:sz w:val="21"/>
          <w:szCs w:val="21"/>
        </w:rPr>
        <w:t>.</w:t>
      </w:r>
      <w:r w:rsidRPr="004930C3">
        <w:rPr>
          <w:rFonts w:ascii="Tahoma" w:hAnsi="Tahoma" w:cs="Tahoma"/>
          <w:sz w:val="21"/>
          <w:szCs w:val="21"/>
        </w:rPr>
        <w:t>The</w:t>
      </w:r>
      <w:proofErr w:type="gramEnd"/>
      <w:r w:rsidRPr="004930C3">
        <w:rPr>
          <w:rFonts w:ascii="Tahoma" w:hAnsi="Tahoma" w:cs="Tahoma"/>
          <w:sz w:val="21"/>
          <w:szCs w:val="21"/>
        </w:rPr>
        <w:t xml:space="preserve"> successful supplier should agree to dispatch by fax/courier a full set of copy document to SPC at</w:t>
      </w:r>
      <w:r>
        <w:rPr>
          <w:rFonts w:ascii="Tahoma" w:hAnsi="Tahoma" w:cs="Tahoma"/>
          <w:sz w:val="21"/>
          <w:szCs w:val="21"/>
        </w:rPr>
        <w:t xml:space="preserve"> </w:t>
      </w:r>
      <w:r w:rsidRPr="004930C3">
        <w:rPr>
          <w:rFonts w:ascii="Tahoma" w:hAnsi="Tahoma" w:cs="Tahoma"/>
          <w:sz w:val="21"/>
          <w:szCs w:val="21"/>
        </w:rPr>
        <w:t>least 3 days prior to arrival of consignment in Sri Lanka to prevent any delay in clearance.</w:t>
      </w:r>
    </w:p>
    <w:p w:rsidR="00CD1359" w:rsidRPr="005002F9" w:rsidRDefault="00CD1359" w:rsidP="00CD1359">
      <w:pPr>
        <w:pStyle w:val="NoSpacing"/>
        <w:ind w:left="720"/>
        <w:jc w:val="both"/>
        <w:rPr>
          <w:rFonts w:ascii="Tahoma" w:hAnsi="Tahoma" w:cs="Tahoma"/>
          <w:sz w:val="16"/>
          <w:szCs w:val="16"/>
        </w:rPr>
      </w:pPr>
    </w:p>
    <w:p w:rsidR="00CD1359" w:rsidRPr="004930C3" w:rsidRDefault="00CD1359" w:rsidP="00CD1359">
      <w:pPr>
        <w:pStyle w:val="NoSpacing"/>
        <w:jc w:val="both"/>
        <w:rPr>
          <w:rFonts w:ascii="Tahoma" w:hAnsi="Tahoma" w:cs="Tahoma"/>
          <w:sz w:val="21"/>
          <w:szCs w:val="21"/>
        </w:rPr>
      </w:pPr>
      <w:r>
        <w:rPr>
          <w:rFonts w:ascii="Tahoma" w:hAnsi="Tahoma" w:cs="Tahoma"/>
          <w:sz w:val="21"/>
          <w:szCs w:val="21"/>
        </w:rPr>
        <w:t xml:space="preserve">     </w:t>
      </w:r>
      <w:r w:rsidRPr="004930C3">
        <w:rPr>
          <w:rFonts w:ascii="Tahoma" w:hAnsi="Tahoma" w:cs="Tahoma"/>
          <w:sz w:val="21"/>
          <w:szCs w:val="21"/>
        </w:rPr>
        <w:t>Demurrage /additional charges if any which become payable due to supplier’s failure to comply with this</w:t>
      </w:r>
      <w:r>
        <w:rPr>
          <w:rFonts w:ascii="Tahoma" w:hAnsi="Tahoma" w:cs="Tahoma"/>
          <w:sz w:val="21"/>
          <w:szCs w:val="21"/>
        </w:rPr>
        <w:t xml:space="preserve"> </w:t>
      </w:r>
      <w:r w:rsidRPr="004930C3">
        <w:rPr>
          <w:rFonts w:ascii="Tahoma" w:hAnsi="Tahoma" w:cs="Tahoma"/>
          <w:sz w:val="21"/>
          <w:szCs w:val="21"/>
        </w:rPr>
        <w:t>requirement will be claimed from the supplier.</w:t>
      </w:r>
    </w:p>
    <w:p w:rsidR="00CD1359" w:rsidRPr="00FA5779" w:rsidRDefault="00CD1359" w:rsidP="00CD1359">
      <w:pPr>
        <w:pStyle w:val="ListParagraph"/>
        <w:rPr>
          <w:rFonts w:ascii="Tahoma" w:hAnsi="Tahoma" w:cs="Tahoma"/>
          <w:sz w:val="16"/>
          <w:szCs w:val="16"/>
        </w:rPr>
      </w:pPr>
    </w:p>
    <w:p w:rsidR="00CD1359" w:rsidRPr="00F549CA" w:rsidRDefault="00CD1359" w:rsidP="00CD1359">
      <w:pPr>
        <w:pStyle w:val="ListParagraph"/>
        <w:ind w:left="0"/>
        <w:rPr>
          <w:rFonts w:ascii="Tahoma" w:hAnsi="Tahoma" w:cs="Tahoma"/>
          <w:sz w:val="21"/>
          <w:szCs w:val="21"/>
        </w:rPr>
      </w:pPr>
      <w:r w:rsidRPr="00F549CA">
        <w:rPr>
          <w:rFonts w:ascii="Tahoma" w:hAnsi="Tahoma" w:cs="Tahoma"/>
          <w:sz w:val="21"/>
          <w:szCs w:val="21"/>
        </w:rPr>
        <w:t>1</w:t>
      </w:r>
      <w:r>
        <w:rPr>
          <w:rFonts w:ascii="Tahoma" w:hAnsi="Tahoma" w:cs="Tahoma"/>
          <w:sz w:val="21"/>
          <w:szCs w:val="21"/>
        </w:rPr>
        <w:t>7</w:t>
      </w:r>
      <w:proofErr w:type="gramStart"/>
      <w:r w:rsidRPr="00F549CA">
        <w:rPr>
          <w:rFonts w:ascii="Tahoma" w:hAnsi="Tahoma" w:cs="Tahoma"/>
          <w:sz w:val="21"/>
          <w:szCs w:val="21"/>
        </w:rPr>
        <w:t>.To</w:t>
      </w:r>
      <w:proofErr w:type="gramEnd"/>
      <w:r w:rsidRPr="00F549CA">
        <w:rPr>
          <w:rFonts w:ascii="Tahoma" w:hAnsi="Tahoma" w:cs="Tahoma"/>
          <w:sz w:val="21"/>
          <w:szCs w:val="21"/>
        </w:rPr>
        <w:t xml:space="preserve"> be supplied as per the delivery schedule indicated in the order list.</w:t>
      </w:r>
    </w:p>
    <w:p w:rsidR="00CD1359" w:rsidRPr="00FA5779" w:rsidRDefault="00CD1359" w:rsidP="00CD1359">
      <w:pPr>
        <w:pStyle w:val="ListParagraph"/>
        <w:rPr>
          <w:rFonts w:ascii="Tahoma" w:hAnsi="Tahoma" w:cs="Tahoma"/>
          <w:sz w:val="16"/>
          <w:szCs w:val="16"/>
        </w:rPr>
      </w:pPr>
    </w:p>
    <w:p w:rsidR="00CD1359" w:rsidRDefault="00CD1359" w:rsidP="00CD1359">
      <w:pPr>
        <w:pStyle w:val="ListParagraph"/>
        <w:ind w:left="0"/>
        <w:rPr>
          <w:rFonts w:ascii="Tahoma" w:hAnsi="Tahoma" w:cs="Tahoma"/>
          <w:sz w:val="21"/>
          <w:szCs w:val="21"/>
        </w:rPr>
      </w:pPr>
      <w:r w:rsidRPr="00F549CA">
        <w:rPr>
          <w:rFonts w:ascii="Tahoma" w:hAnsi="Tahoma" w:cs="Tahoma"/>
          <w:sz w:val="21"/>
          <w:szCs w:val="21"/>
        </w:rPr>
        <w:t>1</w:t>
      </w:r>
      <w:r>
        <w:rPr>
          <w:rFonts w:ascii="Tahoma" w:hAnsi="Tahoma" w:cs="Tahoma"/>
          <w:sz w:val="21"/>
          <w:szCs w:val="21"/>
        </w:rPr>
        <w:t>8</w:t>
      </w:r>
      <w:proofErr w:type="gramStart"/>
      <w:r w:rsidRPr="00F549CA">
        <w:rPr>
          <w:rFonts w:ascii="Tahoma" w:hAnsi="Tahoma" w:cs="Tahoma"/>
          <w:sz w:val="21"/>
          <w:szCs w:val="21"/>
        </w:rPr>
        <w:t>.In</w:t>
      </w:r>
      <w:proofErr w:type="gramEnd"/>
      <w:r w:rsidRPr="00F549CA">
        <w:rPr>
          <w:rFonts w:ascii="Tahoma" w:hAnsi="Tahoma" w:cs="Tahoma"/>
          <w:sz w:val="21"/>
          <w:szCs w:val="21"/>
        </w:rPr>
        <w:t xml:space="preserve"> addition to the condition given herein any other relevant conditions as per the tender document </w:t>
      </w:r>
    </w:p>
    <w:p w:rsidR="00CD1359" w:rsidRDefault="00CD1359" w:rsidP="00CD1359">
      <w:pPr>
        <w:pStyle w:val="ListParagraph"/>
        <w:ind w:left="0"/>
        <w:rPr>
          <w:rFonts w:ascii="Tahoma" w:hAnsi="Tahoma" w:cs="Tahoma"/>
          <w:sz w:val="21"/>
          <w:szCs w:val="21"/>
        </w:rPr>
      </w:pPr>
      <w:r>
        <w:rPr>
          <w:rFonts w:ascii="Tahoma" w:hAnsi="Tahoma" w:cs="Tahoma"/>
          <w:sz w:val="21"/>
          <w:szCs w:val="21"/>
        </w:rPr>
        <w:t xml:space="preserve">     </w:t>
      </w:r>
      <w:proofErr w:type="gramStart"/>
      <w:r>
        <w:rPr>
          <w:rFonts w:ascii="Tahoma" w:hAnsi="Tahoma" w:cs="Tahoma"/>
          <w:sz w:val="21"/>
          <w:szCs w:val="21"/>
        </w:rPr>
        <w:t>is</w:t>
      </w:r>
      <w:r w:rsidRPr="00F549CA">
        <w:rPr>
          <w:rFonts w:ascii="Tahoma" w:hAnsi="Tahoma" w:cs="Tahoma"/>
          <w:sz w:val="21"/>
          <w:szCs w:val="21"/>
        </w:rPr>
        <w:t>sued</w:t>
      </w:r>
      <w:proofErr w:type="gramEnd"/>
      <w:r w:rsidRPr="00F549CA">
        <w:rPr>
          <w:rFonts w:ascii="Tahoma" w:hAnsi="Tahoma" w:cs="Tahoma"/>
          <w:sz w:val="21"/>
          <w:szCs w:val="21"/>
        </w:rPr>
        <w:t xml:space="preserve"> by SPC are also applicable.</w:t>
      </w:r>
    </w:p>
    <w:p w:rsidR="00CD1359" w:rsidRDefault="00CD1359" w:rsidP="00CD1359">
      <w:pPr>
        <w:jc w:val="both"/>
        <w:rPr>
          <w:rFonts w:ascii="Tahoma" w:hAnsi="Tahoma" w:cs="Tahoma"/>
          <w:sz w:val="21"/>
          <w:szCs w:val="21"/>
        </w:rPr>
      </w:pPr>
    </w:p>
    <w:p w:rsidR="00CD1359" w:rsidRDefault="00CD1359" w:rsidP="00CD1359">
      <w:pPr>
        <w:jc w:val="both"/>
        <w:rPr>
          <w:rFonts w:ascii="Tahoma" w:hAnsi="Tahoma" w:cs="Tahoma"/>
          <w:sz w:val="21"/>
          <w:szCs w:val="21"/>
        </w:rPr>
      </w:pPr>
      <w:r>
        <w:rPr>
          <w:rFonts w:ascii="Tahoma" w:hAnsi="Tahoma" w:cs="Tahoma"/>
          <w:sz w:val="21"/>
          <w:szCs w:val="21"/>
        </w:rPr>
        <w:t>19</w:t>
      </w:r>
      <w:proofErr w:type="gramStart"/>
      <w:r>
        <w:rPr>
          <w:rFonts w:ascii="Tahoma" w:hAnsi="Tahoma" w:cs="Tahoma"/>
          <w:sz w:val="21"/>
          <w:szCs w:val="21"/>
        </w:rPr>
        <w:t>.</w:t>
      </w:r>
      <w:r w:rsidRPr="00D339A0">
        <w:rPr>
          <w:rFonts w:ascii="Tahoma" w:hAnsi="Tahoma" w:cs="Tahoma"/>
          <w:sz w:val="21"/>
          <w:szCs w:val="21"/>
        </w:rPr>
        <w:t>Where</w:t>
      </w:r>
      <w:proofErr w:type="gramEnd"/>
      <w:r w:rsidRPr="00D339A0">
        <w:rPr>
          <w:rFonts w:ascii="Tahoma" w:hAnsi="Tahoma" w:cs="Tahoma"/>
          <w:sz w:val="21"/>
          <w:szCs w:val="21"/>
        </w:rPr>
        <w:t xml:space="preserve"> a purchase for a particular item is being made for the first time from a supplier or where there  are previous quality failures on goods supplied by a particular supplier payments will only be made  upon</w:t>
      </w:r>
      <w:r>
        <w:rPr>
          <w:rFonts w:ascii="Tahoma" w:hAnsi="Tahoma" w:cs="Tahoma"/>
          <w:sz w:val="21"/>
          <w:szCs w:val="21"/>
        </w:rPr>
        <w:t xml:space="preserve"> </w:t>
      </w:r>
      <w:r w:rsidRPr="00D339A0">
        <w:rPr>
          <w:rFonts w:ascii="Tahoma" w:hAnsi="Tahoma" w:cs="Tahoma"/>
          <w:sz w:val="21"/>
          <w:szCs w:val="21"/>
        </w:rPr>
        <w:t>testing the quality and standards of the goods and comparing the bulk supply with the samples</w:t>
      </w:r>
      <w:r>
        <w:rPr>
          <w:rFonts w:ascii="Tahoma" w:hAnsi="Tahoma" w:cs="Tahoma"/>
          <w:sz w:val="21"/>
          <w:szCs w:val="21"/>
        </w:rPr>
        <w:t xml:space="preserve"> </w:t>
      </w:r>
      <w:r w:rsidRPr="00D339A0">
        <w:rPr>
          <w:rFonts w:ascii="Tahoma" w:hAnsi="Tahoma" w:cs="Tahoma"/>
          <w:sz w:val="21"/>
          <w:szCs w:val="21"/>
        </w:rPr>
        <w:t>provided along with the offer.</w:t>
      </w:r>
    </w:p>
    <w:p w:rsidR="00CD1359" w:rsidRDefault="00CD1359" w:rsidP="00CD1359">
      <w:pPr>
        <w:ind w:left="720"/>
        <w:rPr>
          <w:rFonts w:ascii="Tahoma" w:hAnsi="Tahoma" w:cs="Tahoma"/>
          <w:sz w:val="16"/>
          <w:szCs w:val="16"/>
        </w:rPr>
      </w:pPr>
    </w:p>
    <w:p w:rsidR="00CD1359" w:rsidRDefault="00CD1359" w:rsidP="00CD1359">
      <w:pPr>
        <w:pStyle w:val="ListParagraph"/>
        <w:ind w:left="0"/>
        <w:rPr>
          <w:rFonts w:ascii="Tahoma" w:hAnsi="Tahoma" w:cs="Tahoma"/>
          <w:sz w:val="21"/>
          <w:szCs w:val="21"/>
        </w:rPr>
      </w:pPr>
      <w:r>
        <w:rPr>
          <w:rFonts w:ascii="Tahoma" w:hAnsi="Tahoma" w:cs="Tahoma"/>
          <w:sz w:val="21"/>
          <w:szCs w:val="21"/>
        </w:rPr>
        <w:t>20</w:t>
      </w:r>
      <w:proofErr w:type="gramStart"/>
      <w:r w:rsidRPr="00F549CA">
        <w:rPr>
          <w:rFonts w:ascii="Tahoma" w:hAnsi="Tahoma" w:cs="Tahoma"/>
          <w:sz w:val="21"/>
          <w:szCs w:val="21"/>
        </w:rPr>
        <w:t>.In</w:t>
      </w:r>
      <w:proofErr w:type="gramEnd"/>
      <w:r w:rsidRPr="00F549CA">
        <w:rPr>
          <w:rFonts w:ascii="Tahoma" w:hAnsi="Tahoma" w:cs="Tahoma"/>
          <w:sz w:val="21"/>
          <w:szCs w:val="21"/>
        </w:rPr>
        <w:t xml:space="preserve"> the event of an award made to you on this tender, SPC reserve the right to cancel/suspend the </w:t>
      </w:r>
    </w:p>
    <w:p w:rsidR="00CD1359" w:rsidRPr="00F549CA" w:rsidRDefault="00CD1359" w:rsidP="00CD1359">
      <w:pPr>
        <w:pStyle w:val="ListParagraph"/>
        <w:ind w:left="0"/>
        <w:rPr>
          <w:rFonts w:ascii="Tahoma" w:hAnsi="Tahoma" w:cs="Tahoma"/>
          <w:sz w:val="21"/>
          <w:szCs w:val="21"/>
        </w:rPr>
      </w:pPr>
      <w:r>
        <w:rPr>
          <w:rFonts w:ascii="Tahoma" w:hAnsi="Tahoma" w:cs="Tahoma"/>
          <w:sz w:val="21"/>
          <w:szCs w:val="21"/>
        </w:rPr>
        <w:t xml:space="preserve">     </w:t>
      </w:r>
      <w:proofErr w:type="gramStart"/>
      <w:r w:rsidRPr="00F549CA">
        <w:rPr>
          <w:rFonts w:ascii="Tahoma" w:hAnsi="Tahoma" w:cs="Tahoma"/>
          <w:sz w:val="21"/>
          <w:szCs w:val="21"/>
        </w:rPr>
        <w:t>procuring</w:t>
      </w:r>
      <w:proofErr w:type="gramEnd"/>
      <w:r w:rsidRPr="00F549CA">
        <w:rPr>
          <w:rFonts w:ascii="Tahoma" w:hAnsi="Tahoma" w:cs="Tahoma"/>
          <w:sz w:val="21"/>
          <w:szCs w:val="21"/>
        </w:rPr>
        <w:t xml:space="preserve"> of said order in any stage, if you would be placed the defaulted supplier’s list due to quality failure found in your previous supplies made to SPC or </w:t>
      </w:r>
      <w:proofErr w:type="spellStart"/>
      <w:r w:rsidRPr="00F549CA">
        <w:rPr>
          <w:rFonts w:ascii="Tahoma" w:hAnsi="Tahoma" w:cs="Tahoma"/>
          <w:sz w:val="21"/>
          <w:szCs w:val="21"/>
        </w:rPr>
        <w:t>non compliance</w:t>
      </w:r>
      <w:proofErr w:type="spellEnd"/>
      <w:r w:rsidRPr="00F549CA">
        <w:rPr>
          <w:rFonts w:ascii="Tahoma" w:hAnsi="Tahoma" w:cs="Tahoma"/>
          <w:sz w:val="21"/>
          <w:szCs w:val="21"/>
        </w:rPr>
        <w:t xml:space="preserve"> of </w:t>
      </w:r>
      <w:r>
        <w:rPr>
          <w:rFonts w:ascii="Tahoma" w:hAnsi="Tahoma" w:cs="Tahoma"/>
          <w:sz w:val="21"/>
          <w:szCs w:val="21"/>
        </w:rPr>
        <w:t xml:space="preserve"> </w:t>
      </w:r>
      <w:r w:rsidRPr="00F549CA">
        <w:rPr>
          <w:rFonts w:ascii="Tahoma" w:hAnsi="Tahoma" w:cs="Tahoma"/>
          <w:sz w:val="21"/>
          <w:szCs w:val="21"/>
        </w:rPr>
        <w:t>contractual agreement</w:t>
      </w:r>
    </w:p>
    <w:p w:rsidR="00CD1359" w:rsidRDefault="00CD1359" w:rsidP="00CD1359">
      <w:pPr>
        <w:pStyle w:val="NoSpacing"/>
        <w:jc w:val="both"/>
        <w:rPr>
          <w:rFonts w:ascii="Tahoma" w:hAnsi="Tahoma" w:cs="Tahoma"/>
          <w:sz w:val="21"/>
          <w:szCs w:val="21"/>
        </w:rPr>
      </w:pPr>
    </w:p>
    <w:p w:rsidR="00CD1359" w:rsidRPr="00070B6E" w:rsidRDefault="00CD1359" w:rsidP="00CD1359">
      <w:pPr>
        <w:pStyle w:val="NoSpacing"/>
        <w:jc w:val="both"/>
        <w:rPr>
          <w:rFonts w:ascii="Tahoma" w:hAnsi="Tahoma" w:cs="Tahoma"/>
          <w:sz w:val="21"/>
          <w:szCs w:val="21"/>
        </w:rPr>
      </w:pPr>
      <w:r>
        <w:rPr>
          <w:rFonts w:ascii="Tahoma" w:hAnsi="Tahoma" w:cs="Tahoma"/>
          <w:sz w:val="21"/>
          <w:szCs w:val="21"/>
        </w:rPr>
        <w:t>21.</w:t>
      </w:r>
      <w:r w:rsidRPr="00E1177B">
        <w:rPr>
          <w:rFonts w:ascii="Tahoma" w:hAnsi="Tahoma" w:cs="Tahoma"/>
          <w:sz w:val="21"/>
          <w:szCs w:val="21"/>
        </w:rPr>
        <w:t xml:space="preserve"> </w:t>
      </w:r>
      <w:r w:rsidRPr="00070B6E">
        <w:rPr>
          <w:rFonts w:ascii="Tahoma" w:hAnsi="Tahoma" w:cs="Tahoma"/>
          <w:sz w:val="21"/>
          <w:szCs w:val="21"/>
        </w:rPr>
        <w:t xml:space="preserve">This tender is administered by the provisions of the “Public Contract Act No. 3 of 1987” and  </w:t>
      </w:r>
    </w:p>
    <w:p w:rsidR="00CD1359" w:rsidRPr="00070B6E" w:rsidRDefault="00CD1359" w:rsidP="00CD1359">
      <w:pPr>
        <w:pStyle w:val="NoSpacing"/>
        <w:rPr>
          <w:rFonts w:ascii="Tahoma" w:hAnsi="Tahoma" w:cs="Tahoma"/>
          <w:sz w:val="21"/>
          <w:szCs w:val="21"/>
        </w:rPr>
      </w:pPr>
      <w:r w:rsidRPr="00070B6E">
        <w:rPr>
          <w:rFonts w:ascii="Tahoma" w:hAnsi="Tahoma" w:cs="Tahoma"/>
          <w:sz w:val="21"/>
          <w:szCs w:val="21"/>
        </w:rPr>
        <w:t xml:space="preserve">      </w:t>
      </w:r>
      <w:proofErr w:type="gramStart"/>
      <w:r w:rsidRPr="00070B6E">
        <w:rPr>
          <w:rFonts w:ascii="Tahoma" w:hAnsi="Tahoma" w:cs="Tahoma"/>
          <w:sz w:val="21"/>
          <w:szCs w:val="21"/>
        </w:rPr>
        <w:t>therefore</w:t>
      </w:r>
      <w:proofErr w:type="gramEnd"/>
      <w:r w:rsidRPr="00070B6E">
        <w:rPr>
          <w:rFonts w:ascii="Tahoma" w:hAnsi="Tahoma" w:cs="Tahoma"/>
          <w:sz w:val="21"/>
          <w:szCs w:val="21"/>
        </w:rPr>
        <w:t xml:space="preserve">, in the event bidder is to retain an agent, representative, nominee for and on behalf of </w:t>
      </w:r>
    </w:p>
    <w:p w:rsidR="00CD1359" w:rsidRPr="00070B6E" w:rsidRDefault="00CD1359" w:rsidP="00CD1359">
      <w:pPr>
        <w:pStyle w:val="NoSpacing"/>
        <w:rPr>
          <w:rFonts w:ascii="Tahoma" w:hAnsi="Tahoma" w:cs="Tahoma"/>
          <w:sz w:val="21"/>
          <w:szCs w:val="21"/>
        </w:rPr>
      </w:pPr>
      <w:r w:rsidRPr="00070B6E">
        <w:rPr>
          <w:rFonts w:ascii="Tahoma" w:hAnsi="Tahoma" w:cs="Tahoma"/>
          <w:sz w:val="21"/>
          <w:szCs w:val="21"/>
        </w:rPr>
        <w:t xml:space="preserve">      Tender or shall register </w:t>
      </w:r>
      <w:proofErr w:type="gramStart"/>
      <w:r w:rsidRPr="00070B6E">
        <w:rPr>
          <w:rFonts w:ascii="Tahoma" w:hAnsi="Tahoma" w:cs="Tahoma"/>
          <w:sz w:val="21"/>
          <w:szCs w:val="21"/>
        </w:rPr>
        <w:t>himself</w:t>
      </w:r>
      <w:proofErr w:type="gramEnd"/>
      <w:r w:rsidRPr="00070B6E">
        <w:rPr>
          <w:rFonts w:ascii="Tahoma" w:hAnsi="Tahoma" w:cs="Tahoma"/>
          <w:sz w:val="21"/>
          <w:szCs w:val="21"/>
        </w:rPr>
        <w:t xml:space="preserve"> and such public contract act in accordance with the section 10 of </w:t>
      </w:r>
    </w:p>
    <w:p w:rsidR="00CD1359" w:rsidRPr="00070B6E" w:rsidRDefault="00CD1359" w:rsidP="00CD1359">
      <w:pPr>
        <w:pStyle w:val="NoSpacing"/>
        <w:rPr>
          <w:rFonts w:ascii="Tahoma" w:hAnsi="Tahoma" w:cs="Tahoma"/>
          <w:sz w:val="21"/>
          <w:szCs w:val="21"/>
        </w:rPr>
      </w:pPr>
      <w:r w:rsidRPr="00070B6E">
        <w:rPr>
          <w:rFonts w:ascii="Tahoma" w:hAnsi="Tahoma" w:cs="Tahoma"/>
          <w:sz w:val="21"/>
          <w:szCs w:val="21"/>
        </w:rPr>
        <w:t xml:space="preserve">      </w:t>
      </w:r>
      <w:proofErr w:type="gramStart"/>
      <w:r w:rsidRPr="00070B6E">
        <w:rPr>
          <w:rFonts w:ascii="Tahoma" w:hAnsi="Tahoma" w:cs="Tahoma"/>
          <w:sz w:val="21"/>
          <w:szCs w:val="21"/>
        </w:rPr>
        <w:t>the</w:t>
      </w:r>
      <w:proofErr w:type="gramEnd"/>
      <w:r w:rsidRPr="00070B6E">
        <w:rPr>
          <w:rFonts w:ascii="Tahoma" w:hAnsi="Tahoma" w:cs="Tahoma"/>
          <w:sz w:val="21"/>
          <w:szCs w:val="21"/>
        </w:rPr>
        <w:t xml:space="preserve"> Public Contract Act and produce such valid  original certificate of Registration with the</w:t>
      </w:r>
    </w:p>
    <w:p w:rsidR="00CD1359" w:rsidRPr="00070B6E" w:rsidRDefault="00CD1359" w:rsidP="00CD1359">
      <w:pPr>
        <w:pStyle w:val="NoSpacing"/>
        <w:rPr>
          <w:rFonts w:ascii="Tahoma" w:hAnsi="Tahoma" w:cs="Tahoma"/>
          <w:sz w:val="21"/>
          <w:szCs w:val="21"/>
        </w:rPr>
      </w:pPr>
      <w:r w:rsidRPr="00070B6E">
        <w:rPr>
          <w:rFonts w:ascii="Tahoma" w:hAnsi="Tahoma" w:cs="Tahoma"/>
          <w:sz w:val="21"/>
          <w:szCs w:val="21"/>
        </w:rPr>
        <w:t xml:space="preserve">       </w:t>
      </w:r>
      <w:proofErr w:type="gramStart"/>
      <w:r w:rsidRPr="00070B6E">
        <w:rPr>
          <w:rFonts w:ascii="Tahoma" w:hAnsi="Tahoma" w:cs="Tahoma"/>
          <w:sz w:val="21"/>
          <w:szCs w:val="21"/>
        </w:rPr>
        <w:t>tender</w:t>
      </w:r>
      <w:proofErr w:type="gramEnd"/>
      <w:r w:rsidRPr="00070B6E">
        <w:rPr>
          <w:rFonts w:ascii="Tahoma" w:hAnsi="Tahoma" w:cs="Tahoma"/>
          <w:sz w:val="21"/>
          <w:szCs w:val="21"/>
        </w:rPr>
        <w:t>.</w:t>
      </w:r>
    </w:p>
    <w:p w:rsidR="00CD1359" w:rsidRDefault="00CD1359" w:rsidP="00CD1359">
      <w:pPr>
        <w:pStyle w:val="NoSpacing"/>
        <w:jc w:val="both"/>
        <w:rPr>
          <w:rFonts w:ascii="Tahoma" w:hAnsi="Tahoma" w:cs="Tahoma"/>
          <w:sz w:val="14"/>
          <w:szCs w:val="14"/>
        </w:rPr>
      </w:pPr>
    </w:p>
    <w:p w:rsidR="00CD1359" w:rsidRPr="000640C0" w:rsidRDefault="00CD1359" w:rsidP="00CD1359">
      <w:pPr>
        <w:pStyle w:val="NoSpacing"/>
        <w:jc w:val="both"/>
        <w:rPr>
          <w:rFonts w:ascii="Tahoma" w:hAnsi="Tahoma" w:cs="Tahoma"/>
          <w:b/>
          <w:sz w:val="21"/>
          <w:szCs w:val="21"/>
        </w:rPr>
      </w:pPr>
      <w:r>
        <w:rPr>
          <w:rFonts w:ascii="Tahoma" w:hAnsi="Tahoma" w:cs="Tahoma"/>
          <w:sz w:val="21"/>
          <w:szCs w:val="21"/>
        </w:rPr>
        <w:t>22</w:t>
      </w:r>
      <w:proofErr w:type="gramStart"/>
      <w:r w:rsidRPr="00A67738">
        <w:rPr>
          <w:rFonts w:ascii="Tahoma" w:hAnsi="Tahoma" w:cs="Tahoma"/>
          <w:sz w:val="21"/>
          <w:szCs w:val="21"/>
        </w:rPr>
        <w:t>.</w:t>
      </w:r>
      <w:r w:rsidRPr="000640C0">
        <w:rPr>
          <w:rFonts w:ascii="Tahoma" w:hAnsi="Tahoma" w:cs="Tahoma"/>
          <w:b/>
          <w:sz w:val="21"/>
          <w:szCs w:val="21"/>
        </w:rPr>
        <w:t>Destination</w:t>
      </w:r>
      <w:proofErr w:type="gramEnd"/>
      <w:r w:rsidRPr="000640C0">
        <w:rPr>
          <w:rFonts w:ascii="Tahoma" w:hAnsi="Tahoma" w:cs="Tahoma"/>
          <w:b/>
          <w:sz w:val="21"/>
          <w:szCs w:val="21"/>
        </w:rPr>
        <w:t xml:space="preserve"> Terminal Handling charges (THC) should be borne by the supplier at the Port of </w:t>
      </w:r>
      <w:r>
        <w:rPr>
          <w:rFonts w:ascii="Tahoma" w:hAnsi="Tahoma" w:cs="Tahoma"/>
          <w:b/>
          <w:sz w:val="21"/>
          <w:szCs w:val="21"/>
        </w:rPr>
        <w:t xml:space="preserve"> </w:t>
      </w:r>
      <w:r w:rsidRPr="000640C0">
        <w:rPr>
          <w:rFonts w:ascii="Tahoma" w:hAnsi="Tahoma" w:cs="Tahoma"/>
          <w:b/>
          <w:sz w:val="21"/>
          <w:szCs w:val="21"/>
        </w:rPr>
        <w:t>Loading.   Hence when the C&amp;F prices are quoted this should be inclusive of THC.</w:t>
      </w:r>
    </w:p>
    <w:p w:rsidR="00CD1359" w:rsidRPr="005002F9" w:rsidRDefault="00CD1359" w:rsidP="00CD1359">
      <w:pPr>
        <w:rPr>
          <w:rFonts w:ascii="Tahoma" w:hAnsi="Tahoma" w:cs="Tahoma"/>
          <w:sz w:val="16"/>
          <w:szCs w:val="16"/>
        </w:rPr>
      </w:pPr>
    </w:p>
    <w:p w:rsidR="00CD1359" w:rsidRDefault="00CD1359" w:rsidP="00CD1359">
      <w:pPr>
        <w:rPr>
          <w:rFonts w:ascii="Tahoma" w:hAnsi="Tahoma" w:cs="Tahoma"/>
          <w:sz w:val="21"/>
          <w:szCs w:val="21"/>
        </w:rPr>
      </w:pPr>
      <w:r>
        <w:rPr>
          <w:rFonts w:ascii="Tahoma" w:hAnsi="Tahoma" w:cs="Tahoma"/>
          <w:sz w:val="21"/>
          <w:szCs w:val="21"/>
        </w:rPr>
        <w:t xml:space="preserve">23. Offer validity should </w:t>
      </w:r>
      <w:proofErr w:type="gramStart"/>
      <w:r>
        <w:rPr>
          <w:rFonts w:ascii="Tahoma" w:hAnsi="Tahoma" w:cs="Tahoma"/>
          <w:sz w:val="21"/>
          <w:szCs w:val="21"/>
        </w:rPr>
        <w:t>be  02</w:t>
      </w:r>
      <w:proofErr w:type="gramEnd"/>
      <w:r>
        <w:rPr>
          <w:rFonts w:ascii="Tahoma" w:hAnsi="Tahoma" w:cs="Tahoma"/>
          <w:sz w:val="21"/>
          <w:szCs w:val="21"/>
        </w:rPr>
        <w:t>/03/2019.</w:t>
      </w:r>
    </w:p>
    <w:p w:rsidR="00CD1359" w:rsidRDefault="00CD1359" w:rsidP="00CD1359">
      <w:pPr>
        <w:jc w:val="both"/>
        <w:rPr>
          <w:rFonts w:ascii="Tahoma" w:hAnsi="Tahoma" w:cs="Tahoma"/>
          <w:b/>
        </w:rPr>
      </w:pPr>
    </w:p>
    <w:p w:rsidR="00CD1359" w:rsidRPr="00AD0092" w:rsidRDefault="00CD1359" w:rsidP="00CD1359">
      <w:pPr>
        <w:rPr>
          <w:rFonts w:ascii="Tahoma" w:hAnsi="Tahoma"/>
          <w:sz w:val="21"/>
          <w:szCs w:val="21"/>
        </w:rPr>
      </w:pPr>
      <w:r>
        <w:rPr>
          <w:rFonts w:ascii="Tahoma" w:hAnsi="Tahoma" w:cs="Tahoma"/>
          <w:sz w:val="21"/>
          <w:szCs w:val="21"/>
        </w:rPr>
        <w:t>24.</w:t>
      </w:r>
      <w:r w:rsidRPr="00B346C9">
        <w:rPr>
          <w:rFonts w:ascii="Tahoma" w:hAnsi="Tahoma" w:cs="Tahoma"/>
        </w:rPr>
        <w:t xml:space="preserve"> </w:t>
      </w:r>
      <w:r>
        <w:rPr>
          <w:rFonts w:ascii="Tahoma" w:hAnsi="Tahoma" w:cs="Tahoma"/>
          <w:sz w:val="21"/>
          <w:szCs w:val="21"/>
        </w:rPr>
        <w:t>A</w:t>
      </w:r>
      <w:r w:rsidRPr="00AD0092">
        <w:rPr>
          <w:rFonts w:ascii="Tahoma" w:hAnsi="Tahoma"/>
          <w:sz w:val="21"/>
          <w:szCs w:val="21"/>
        </w:rPr>
        <w:t xml:space="preserve">ll tenderers should furnish an unconditional Bid Bond </w:t>
      </w:r>
      <w:proofErr w:type="spellStart"/>
      <w:r w:rsidRPr="00AD0092">
        <w:rPr>
          <w:rFonts w:ascii="Tahoma" w:hAnsi="Tahoma"/>
          <w:sz w:val="21"/>
          <w:szCs w:val="21"/>
        </w:rPr>
        <w:t>encashable</w:t>
      </w:r>
      <w:proofErr w:type="spellEnd"/>
      <w:r w:rsidRPr="00AD0092">
        <w:rPr>
          <w:rFonts w:ascii="Tahoma" w:hAnsi="Tahoma"/>
          <w:sz w:val="21"/>
          <w:szCs w:val="21"/>
        </w:rPr>
        <w:t xml:space="preserve"> on demand to the value of 2% of </w:t>
      </w:r>
      <w:proofErr w:type="gramStart"/>
      <w:r>
        <w:rPr>
          <w:rFonts w:ascii="Tahoma" w:hAnsi="Tahoma"/>
          <w:sz w:val="21"/>
          <w:szCs w:val="21"/>
        </w:rPr>
        <w:t>the</w:t>
      </w:r>
      <w:r>
        <w:rPr>
          <w:rFonts w:ascii="Tahoma" w:hAnsi="Tahoma"/>
          <w:sz w:val="21"/>
          <w:szCs w:val="21"/>
        </w:rPr>
        <w:t xml:space="preserve"> </w:t>
      </w:r>
      <w:r>
        <w:rPr>
          <w:rFonts w:ascii="Tahoma" w:hAnsi="Tahoma"/>
          <w:sz w:val="21"/>
          <w:szCs w:val="21"/>
        </w:rPr>
        <w:t xml:space="preserve"> </w:t>
      </w:r>
      <w:r w:rsidRPr="00AD0092">
        <w:rPr>
          <w:rFonts w:ascii="Tahoma" w:hAnsi="Tahoma"/>
          <w:sz w:val="21"/>
          <w:szCs w:val="21"/>
        </w:rPr>
        <w:t>total</w:t>
      </w:r>
      <w:proofErr w:type="gramEnd"/>
      <w:r w:rsidRPr="00AD0092">
        <w:rPr>
          <w:rFonts w:ascii="Tahoma" w:hAnsi="Tahoma"/>
          <w:sz w:val="21"/>
          <w:szCs w:val="21"/>
        </w:rPr>
        <w:t xml:space="preserve"> Tendered Price exceeds LKR 1 million. Bid Bond should be submitted with valid up to </w:t>
      </w:r>
      <w:r>
        <w:rPr>
          <w:rFonts w:ascii="Tahoma" w:hAnsi="Tahoma"/>
          <w:sz w:val="21"/>
          <w:szCs w:val="21"/>
        </w:rPr>
        <w:t>01/</w:t>
      </w:r>
      <w:proofErr w:type="gramStart"/>
      <w:r>
        <w:rPr>
          <w:rFonts w:ascii="Tahoma" w:hAnsi="Tahoma"/>
          <w:sz w:val="21"/>
          <w:szCs w:val="21"/>
        </w:rPr>
        <w:t xml:space="preserve">04  </w:t>
      </w:r>
      <w:r w:rsidRPr="00AD0092">
        <w:rPr>
          <w:rFonts w:ascii="Tahoma" w:hAnsi="Tahoma"/>
          <w:sz w:val="21"/>
          <w:szCs w:val="21"/>
        </w:rPr>
        <w:t>/</w:t>
      </w:r>
      <w:proofErr w:type="gramEnd"/>
      <w:r w:rsidRPr="00AD0092">
        <w:rPr>
          <w:rFonts w:ascii="Tahoma" w:hAnsi="Tahoma"/>
          <w:sz w:val="21"/>
          <w:szCs w:val="21"/>
        </w:rPr>
        <w:t>20</w:t>
      </w:r>
      <w:r>
        <w:rPr>
          <w:rFonts w:ascii="Tahoma" w:hAnsi="Tahoma"/>
          <w:sz w:val="21"/>
          <w:szCs w:val="21"/>
        </w:rPr>
        <w:t>20</w:t>
      </w:r>
      <w:r>
        <w:rPr>
          <w:rFonts w:ascii="Tahoma" w:hAnsi="Tahoma"/>
          <w:sz w:val="21"/>
          <w:szCs w:val="21"/>
        </w:rPr>
        <w:t xml:space="preserve"> </w:t>
      </w:r>
      <w:r>
        <w:rPr>
          <w:rFonts w:ascii="Tahoma" w:hAnsi="Tahoma"/>
          <w:sz w:val="21"/>
          <w:szCs w:val="21"/>
        </w:rPr>
        <w:t xml:space="preserve"> </w:t>
      </w:r>
      <w:r w:rsidRPr="00AD0092">
        <w:rPr>
          <w:rFonts w:ascii="Tahoma" w:hAnsi="Tahoma"/>
          <w:sz w:val="21"/>
          <w:szCs w:val="21"/>
        </w:rPr>
        <w:t>together with the tender.</w:t>
      </w:r>
    </w:p>
    <w:p w:rsidR="00CD1359" w:rsidRPr="00203632" w:rsidRDefault="00CD1359" w:rsidP="00CD1359">
      <w:pPr>
        <w:pStyle w:val="ListParagraph"/>
        <w:ind w:left="0" w:hanging="450"/>
        <w:jc w:val="both"/>
        <w:rPr>
          <w:rFonts w:ascii="Shruti" w:hAnsi="Shruti" w:cs="Shruti"/>
          <w:b/>
          <w:sz w:val="12"/>
          <w:szCs w:val="12"/>
          <w:u w:val="single"/>
        </w:rPr>
      </w:pPr>
    </w:p>
    <w:p w:rsidR="00CD1359" w:rsidRDefault="00CD1359" w:rsidP="00CD1359">
      <w:pPr>
        <w:rPr>
          <w:rFonts w:ascii="Tahoma" w:hAnsi="Tahoma" w:cs="Tahoma"/>
          <w:sz w:val="21"/>
          <w:szCs w:val="21"/>
        </w:rPr>
      </w:pPr>
      <w:r>
        <w:rPr>
          <w:rFonts w:ascii="Tahoma" w:hAnsi="Tahoma" w:cs="Tahoma"/>
          <w:sz w:val="21"/>
          <w:szCs w:val="21"/>
        </w:rPr>
        <w:t>25. When the time of arrival of goods to Sri Lanka, the residual shelf life should be remained 85% or more out of total product shelf life as per the regulation of Import &amp; Export Controller of Sri Lanka.</w:t>
      </w:r>
    </w:p>
    <w:p w:rsidR="00CD1359" w:rsidRPr="00203632" w:rsidRDefault="00CD1359" w:rsidP="00CD1359">
      <w:pPr>
        <w:rPr>
          <w:rFonts w:ascii="Tahoma" w:hAnsi="Tahoma" w:cs="Tahoma"/>
          <w:sz w:val="12"/>
          <w:szCs w:val="12"/>
        </w:rPr>
      </w:pPr>
    </w:p>
    <w:p w:rsidR="00CD1359" w:rsidRDefault="00CD1359" w:rsidP="00CD1359">
      <w:pPr>
        <w:rPr>
          <w:rFonts w:ascii="Tahoma" w:hAnsi="Tahoma" w:cs="Tahoma"/>
          <w:sz w:val="21"/>
          <w:szCs w:val="21"/>
        </w:rPr>
      </w:pPr>
      <w:r>
        <w:rPr>
          <w:rFonts w:ascii="Tahoma" w:hAnsi="Tahoma" w:cs="Tahoma"/>
          <w:sz w:val="21"/>
          <w:szCs w:val="21"/>
        </w:rPr>
        <w:t xml:space="preserve">26.  If you are not interested in participating, please acknowledge the receipt of this invitation with the </w:t>
      </w:r>
    </w:p>
    <w:p w:rsidR="00CD1359" w:rsidRPr="000A40B4" w:rsidRDefault="00CD1359" w:rsidP="00CD1359">
      <w:pPr>
        <w:rPr>
          <w:rFonts w:ascii="Bookman Old Style" w:hAnsi="Bookman Old Style"/>
          <w:b/>
          <w:sz w:val="10"/>
          <w:szCs w:val="10"/>
          <w:u w:val="single"/>
        </w:rPr>
      </w:pPr>
      <w:r>
        <w:rPr>
          <w:rFonts w:ascii="Tahoma" w:hAnsi="Tahoma" w:cs="Tahoma"/>
          <w:sz w:val="21"/>
          <w:szCs w:val="21"/>
        </w:rPr>
        <w:t xml:space="preserve">      </w:t>
      </w:r>
      <w:proofErr w:type="gramStart"/>
      <w:r>
        <w:rPr>
          <w:rFonts w:ascii="Tahoma" w:hAnsi="Tahoma" w:cs="Tahoma"/>
          <w:sz w:val="21"/>
          <w:szCs w:val="21"/>
        </w:rPr>
        <w:t>reason</w:t>
      </w:r>
      <w:proofErr w:type="gramEnd"/>
      <w:r>
        <w:rPr>
          <w:rFonts w:ascii="Tahoma" w:hAnsi="Tahoma" w:cs="Tahoma"/>
          <w:sz w:val="21"/>
          <w:szCs w:val="21"/>
        </w:rPr>
        <w:t xml:space="preserve"> for not quoting.</w:t>
      </w:r>
    </w:p>
    <w:p w:rsidR="00CD1359" w:rsidRDefault="00CD1359" w:rsidP="00CD1359">
      <w:pPr>
        <w:rPr>
          <w:rFonts w:ascii="Tahoma" w:hAnsi="Tahoma" w:cs="Tahoma"/>
          <w:sz w:val="21"/>
          <w:szCs w:val="21"/>
        </w:rPr>
      </w:pPr>
    </w:p>
    <w:p w:rsidR="00CD1359" w:rsidRDefault="00CD1359" w:rsidP="00CD1359">
      <w:pPr>
        <w:rPr>
          <w:rFonts w:ascii="Tahoma" w:hAnsi="Tahoma" w:cs="Tahoma"/>
          <w:b/>
          <w:u w:val="single"/>
        </w:rPr>
      </w:pPr>
      <w:r>
        <w:rPr>
          <w:rFonts w:ascii="Tahoma" w:hAnsi="Tahoma" w:cs="Tahoma"/>
          <w:sz w:val="21"/>
          <w:szCs w:val="21"/>
        </w:rPr>
        <w:t>27.</w:t>
      </w:r>
      <w:r w:rsidRPr="00B346C9">
        <w:rPr>
          <w:rFonts w:ascii="Tahoma" w:hAnsi="Tahoma" w:cs="Tahoma"/>
        </w:rPr>
        <w:t xml:space="preserve"> </w:t>
      </w:r>
      <w:r>
        <w:rPr>
          <w:rFonts w:ascii="Tahoma" w:hAnsi="Tahoma" w:cs="Tahoma"/>
        </w:rPr>
        <w:t xml:space="preserve"> </w:t>
      </w:r>
      <w:r>
        <w:rPr>
          <w:rFonts w:ascii="Tahoma" w:hAnsi="Tahoma" w:cs="Tahoma"/>
          <w:b/>
          <w:u w:val="single"/>
        </w:rPr>
        <w:t>BIDS FROM THOSE OTHER THAN MANUFACTURERS</w:t>
      </w:r>
    </w:p>
    <w:p w:rsidR="00CD1359" w:rsidRPr="004359FB" w:rsidRDefault="00CD1359" w:rsidP="00CD1359">
      <w:pPr>
        <w:tabs>
          <w:tab w:val="left" w:pos="270"/>
        </w:tabs>
        <w:ind w:left="450" w:hanging="450"/>
        <w:rPr>
          <w:rFonts w:ascii="Tahoma" w:hAnsi="Tahoma" w:cs="Tahoma"/>
          <w:b/>
          <w:u w:val="single"/>
        </w:rPr>
      </w:pPr>
      <w:r>
        <w:rPr>
          <w:rFonts w:ascii="Tahoma" w:hAnsi="Tahoma" w:cs="Tahoma"/>
          <w:sz w:val="21"/>
          <w:szCs w:val="21"/>
        </w:rPr>
        <w:t xml:space="preserve">       Bids for supply of goods which are not manufactured by the Bidder should be supported by a Certificate of Authority issued by the Manufacturer indicating that the Bidder has been duly authorized to supply the goods tendered for.  Failure to comply may result in the offer being rejected.</w:t>
      </w:r>
    </w:p>
    <w:p w:rsidR="00CD1359" w:rsidRDefault="00CD1359" w:rsidP="00CD1359">
      <w:pPr>
        <w:pStyle w:val="NoSpacing"/>
        <w:rPr>
          <w:rFonts w:ascii="Bookman Old Style" w:hAnsi="Bookman Old Style"/>
          <w:b/>
          <w:sz w:val="20"/>
          <w:szCs w:val="20"/>
          <w:u w:val="single"/>
        </w:rPr>
      </w:pPr>
    </w:p>
    <w:p w:rsidR="00CD1359" w:rsidRPr="00E53D0F" w:rsidRDefault="00CD1359" w:rsidP="00CD1359">
      <w:pPr>
        <w:pStyle w:val="NoSpacing"/>
        <w:rPr>
          <w:rFonts w:ascii="Bookman Old Style" w:hAnsi="Bookman Old Style"/>
          <w:b/>
          <w:sz w:val="20"/>
          <w:szCs w:val="20"/>
          <w:u w:val="single"/>
        </w:rPr>
      </w:pPr>
      <w:r w:rsidRPr="00E53D0F">
        <w:rPr>
          <w:rFonts w:ascii="Bookman Old Style" w:hAnsi="Bookman Old Style"/>
          <w:b/>
          <w:sz w:val="20"/>
          <w:szCs w:val="20"/>
          <w:u w:val="single"/>
        </w:rPr>
        <w:t>CONTRACT AND ARBITRATION</w:t>
      </w:r>
    </w:p>
    <w:p w:rsidR="00CD1359" w:rsidRPr="00E53D0F" w:rsidRDefault="00CD1359" w:rsidP="00CD1359">
      <w:pPr>
        <w:pStyle w:val="NoSpacing"/>
        <w:rPr>
          <w:rFonts w:ascii="Bookman Old Style" w:hAnsi="Bookman Old Style"/>
          <w:b/>
          <w:sz w:val="20"/>
          <w:szCs w:val="20"/>
          <w:u w:val="single"/>
        </w:rPr>
      </w:pPr>
      <w:r w:rsidRPr="00E53D0F">
        <w:rPr>
          <w:rFonts w:ascii="Bookman Old Style" w:hAnsi="Bookman Old Style"/>
          <w:b/>
          <w:sz w:val="20"/>
          <w:szCs w:val="20"/>
          <w:u w:val="single"/>
        </w:rPr>
        <w:t>(A) CONTRACT</w:t>
      </w:r>
    </w:p>
    <w:p w:rsidR="00CD1359" w:rsidRDefault="00CD1359" w:rsidP="00CD1359">
      <w:pPr>
        <w:pStyle w:val="NoSpacing"/>
        <w:rPr>
          <w:rFonts w:ascii="Bookman Old Style" w:hAnsi="Bookman Old Style"/>
          <w:b/>
          <w:u w:val="single"/>
        </w:rPr>
      </w:pPr>
    </w:p>
    <w:p w:rsidR="00CD1359" w:rsidRDefault="00CD1359" w:rsidP="00CD1359">
      <w:pPr>
        <w:pStyle w:val="NoSpacing"/>
        <w:rPr>
          <w:rFonts w:ascii="Bookman Old Style" w:hAnsi="Bookman Old Style"/>
          <w:b/>
        </w:rPr>
      </w:pPr>
      <w:r>
        <w:rPr>
          <w:rFonts w:ascii="Bookman Old Style" w:hAnsi="Bookman Old Style"/>
          <w:b/>
        </w:rPr>
        <w:t>The successful supplier should agree to enter into a Contract/Agreement is applicable normally for awards which are over LKR 500,000.00 (Five Hundred Thousand).</w:t>
      </w:r>
    </w:p>
    <w:p w:rsidR="00CD1359" w:rsidRDefault="00CD1359" w:rsidP="00CD1359">
      <w:pPr>
        <w:jc w:val="both"/>
        <w:rPr>
          <w:rFonts w:ascii="Tahoma" w:hAnsi="Tahoma" w:cs="Tahoma"/>
          <w:b/>
        </w:rPr>
      </w:pPr>
      <w:r>
        <w:rPr>
          <w:rFonts w:ascii="Tahoma" w:hAnsi="Tahoma" w:cs="Tahoma"/>
          <w:b/>
        </w:rPr>
        <w:t xml:space="preserve"> </w:t>
      </w:r>
    </w:p>
    <w:p w:rsidR="00CD1359" w:rsidRPr="000533E6" w:rsidRDefault="00CD1359" w:rsidP="00CD1359">
      <w:pPr>
        <w:jc w:val="both"/>
        <w:rPr>
          <w:rFonts w:ascii="Tahoma" w:hAnsi="Tahoma" w:cs="Tahoma"/>
          <w:b/>
        </w:rPr>
      </w:pPr>
      <w:r>
        <w:rPr>
          <w:rFonts w:ascii="Tahoma" w:hAnsi="Tahoma" w:cs="Tahoma"/>
          <w:b/>
        </w:rPr>
        <w:lastRenderedPageBreak/>
        <w:t>(</w:t>
      </w:r>
      <w:r w:rsidRPr="000533E6">
        <w:rPr>
          <w:rFonts w:ascii="Tahoma" w:hAnsi="Tahoma" w:cs="Tahoma"/>
          <w:b/>
        </w:rPr>
        <w:t>NEW PROCEDURES TO BE ADOPTED TO FACILITATE THE IMPLEMENTATION OF MSMIS PROJECT)</w:t>
      </w:r>
    </w:p>
    <w:p w:rsidR="00CD1359" w:rsidRPr="004419E7" w:rsidRDefault="00CD1359" w:rsidP="00CD1359">
      <w:pPr>
        <w:jc w:val="both"/>
        <w:rPr>
          <w:rFonts w:ascii="Tahoma" w:hAnsi="Tahoma" w:cs="Tahoma"/>
          <w:sz w:val="10"/>
          <w:szCs w:val="10"/>
        </w:rPr>
      </w:pPr>
    </w:p>
    <w:p w:rsidR="00CD1359" w:rsidRPr="00CD1359" w:rsidRDefault="00CD1359" w:rsidP="00CD1359">
      <w:pPr>
        <w:pStyle w:val="ListParagraph"/>
        <w:numPr>
          <w:ilvl w:val="0"/>
          <w:numId w:val="33"/>
        </w:numPr>
        <w:overflowPunct w:val="0"/>
        <w:autoSpaceDE w:val="0"/>
        <w:autoSpaceDN w:val="0"/>
        <w:adjustRightInd w:val="0"/>
        <w:jc w:val="both"/>
        <w:textAlignment w:val="baseline"/>
        <w:rPr>
          <w:rFonts w:ascii="Tahoma" w:hAnsi="Tahoma" w:cs="Tahoma"/>
          <w:sz w:val="21"/>
          <w:szCs w:val="21"/>
        </w:rPr>
      </w:pPr>
      <w:r w:rsidRPr="00CD1359">
        <w:rPr>
          <w:rFonts w:ascii="Tahoma" w:hAnsi="Tahoma" w:cs="Tahoma"/>
          <w:sz w:val="21"/>
          <w:szCs w:val="21"/>
        </w:rPr>
        <w:t>In respect of multi-component items that are ordered as kit items under single SR number, representing all components as one assembled unit, all deliveries of such items to MSD should be in the form of kits (all its components assembled together) with a commercial invoice indicating the number of kits and its S.R. number, describing &amp; quantifying the individual components that forms the kit.</w:t>
      </w:r>
    </w:p>
    <w:p w:rsidR="00CD1359" w:rsidRDefault="00CD1359" w:rsidP="00CD1359">
      <w:pPr>
        <w:ind w:left="720"/>
        <w:jc w:val="both"/>
        <w:rPr>
          <w:rFonts w:ascii="Tahoma" w:hAnsi="Tahoma" w:cs="Tahoma"/>
          <w:sz w:val="21"/>
          <w:szCs w:val="21"/>
        </w:rPr>
      </w:pPr>
      <w:r>
        <w:rPr>
          <w:rFonts w:ascii="Tahoma" w:hAnsi="Tahoma" w:cs="Tahoma"/>
          <w:sz w:val="21"/>
          <w:szCs w:val="21"/>
        </w:rPr>
        <w:t>MSD will not accept parts of the full complement of components making the kit, that are delivered by different suppliers at different times and such deliveries will be rejected, even when the different components are sourced from different suppliers.</w:t>
      </w:r>
    </w:p>
    <w:p w:rsidR="00CD1359" w:rsidRDefault="00CD1359">
      <w:bookmarkStart w:id="0" w:name="_GoBack"/>
      <w:bookmarkEnd w:id="0"/>
    </w:p>
    <w:sectPr w:rsidR="00CD1359" w:rsidSect="00455139">
      <w:pgSz w:w="11909" w:h="16834" w:code="9"/>
      <w:pgMar w:top="851" w:right="1277"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altName w:val="Nirmala UI"/>
    <w:charset w:val="00"/>
    <w:family w:val="auto"/>
    <w:pitch w:val="variable"/>
    <w:sig w:usb0="00000003" w:usb1="4000204A" w:usb2="00000200" w:usb3="00000000" w:csb0="00000001" w:csb1="00000000"/>
  </w:font>
  <w:font w:name="Kokila">
    <w:altName w:val="Arial"/>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hruti">
    <w:altName w:val="Helvetica"/>
    <w:panose1 w:val="02000500000000000000"/>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303"/>
    <w:multiLevelType w:val="hybridMultilevel"/>
    <w:tmpl w:val="D256CDF2"/>
    <w:lvl w:ilvl="0" w:tplc="1E1A2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11536"/>
    <w:multiLevelType w:val="hybridMultilevel"/>
    <w:tmpl w:val="D5085432"/>
    <w:lvl w:ilvl="0" w:tplc="B1C20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01AB3"/>
    <w:multiLevelType w:val="hybridMultilevel"/>
    <w:tmpl w:val="0A28F7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DB68D7"/>
    <w:multiLevelType w:val="hybridMultilevel"/>
    <w:tmpl w:val="DCD0A88A"/>
    <w:lvl w:ilvl="0" w:tplc="4C34C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40632"/>
    <w:multiLevelType w:val="hybridMultilevel"/>
    <w:tmpl w:val="98CAFB6A"/>
    <w:lvl w:ilvl="0" w:tplc="6C08FDC4">
      <w:start w:val="25"/>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03E45"/>
    <w:multiLevelType w:val="hybridMultilevel"/>
    <w:tmpl w:val="42E6E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DA4C5B"/>
    <w:multiLevelType w:val="hybridMultilevel"/>
    <w:tmpl w:val="835267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356B7A"/>
    <w:multiLevelType w:val="hybridMultilevel"/>
    <w:tmpl w:val="2442681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D4753"/>
    <w:multiLevelType w:val="hybridMultilevel"/>
    <w:tmpl w:val="EEDE76A8"/>
    <w:lvl w:ilvl="0" w:tplc="EE78F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B1C57"/>
    <w:multiLevelType w:val="hybridMultilevel"/>
    <w:tmpl w:val="1D26C2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8F1B10"/>
    <w:multiLevelType w:val="hybridMultilevel"/>
    <w:tmpl w:val="A7DE9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F76B4"/>
    <w:multiLevelType w:val="hybridMultilevel"/>
    <w:tmpl w:val="5BF43D8A"/>
    <w:lvl w:ilvl="0" w:tplc="8750B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87202"/>
    <w:multiLevelType w:val="hybridMultilevel"/>
    <w:tmpl w:val="AADE795E"/>
    <w:lvl w:ilvl="0" w:tplc="73F63866">
      <w:start w:val="17"/>
      <w:numFmt w:val="decimal"/>
      <w:lvlText w:val="%1."/>
      <w:lvlJc w:val="left"/>
      <w:pPr>
        <w:ind w:left="360" w:hanging="360"/>
      </w:pPr>
      <w:rPr>
        <w:rFonts w:ascii="Times New Roman" w:eastAsia="Times New Roman" w:hAnsi="Times New Roman" w:hint="default"/>
        <w:strike w:val="0"/>
        <w:color w:val="auto"/>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E20D4D"/>
    <w:multiLevelType w:val="hybridMultilevel"/>
    <w:tmpl w:val="D5A823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7">
    <w:nsid w:val="4314066A"/>
    <w:multiLevelType w:val="hybridMultilevel"/>
    <w:tmpl w:val="A816E23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56641"/>
    <w:multiLevelType w:val="hybridMultilevel"/>
    <w:tmpl w:val="C554BD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B11909"/>
    <w:multiLevelType w:val="hybridMultilevel"/>
    <w:tmpl w:val="9B8850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876828"/>
    <w:multiLevelType w:val="hybridMultilevel"/>
    <w:tmpl w:val="3E4C5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E381B"/>
    <w:multiLevelType w:val="hybridMultilevel"/>
    <w:tmpl w:val="777E9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57BDD"/>
    <w:multiLevelType w:val="hybridMultilevel"/>
    <w:tmpl w:val="C9E047C0"/>
    <w:lvl w:ilvl="0" w:tplc="058AB9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2BC0D7A"/>
    <w:multiLevelType w:val="hybridMultilevel"/>
    <w:tmpl w:val="E5B055CE"/>
    <w:lvl w:ilvl="0" w:tplc="3BAE01A4">
      <w:start w:val="7"/>
      <w:numFmt w:val="decimal"/>
      <w:lvlText w:val="%1."/>
      <w:lvlJc w:val="left"/>
      <w:pPr>
        <w:ind w:left="360" w:hanging="360"/>
      </w:pPr>
      <w:rPr>
        <w:rFonts w:hint="default"/>
        <w:b/>
        <w:strike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3F90E7C"/>
    <w:multiLevelType w:val="hybridMultilevel"/>
    <w:tmpl w:val="95F2FAAC"/>
    <w:lvl w:ilvl="0" w:tplc="15D012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7D35DF0"/>
    <w:multiLevelType w:val="hybridMultilevel"/>
    <w:tmpl w:val="14543E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8FC63C1"/>
    <w:multiLevelType w:val="hybridMultilevel"/>
    <w:tmpl w:val="2B6C2366"/>
    <w:lvl w:ilvl="0" w:tplc="6E2E63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72A43EFE"/>
    <w:multiLevelType w:val="hybridMultilevel"/>
    <w:tmpl w:val="B2DACC00"/>
    <w:lvl w:ilvl="0" w:tplc="1196067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756B582F"/>
    <w:multiLevelType w:val="hybridMultilevel"/>
    <w:tmpl w:val="8D522EB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6454AB"/>
    <w:multiLevelType w:val="hybridMultilevel"/>
    <w:tmpl w:val="751088CA"/>
    <w:lvl w:ilvl="0" w:tplc="5D920C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3C473D"/>
    <w:multiLevelType w:val="hybridMultilevel"/>
    <w:tmpl w:val="109C9478"/>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1F1BC8"/>
    <w:multiLevelType w:val="hybridMultilevel"/>
    <w:tmpl w:val="42FA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6"/>
  </w:num>
  <w:num w:numId="4">
    <w:abstractNumId w:val="22"/>
  </w:num>
  <w:num w:numId="5">
    <w:abstractNumId w:val="16"/>
  </w:num>
  <w:num w:numId="6">
    <w:abstractNumId w:val="4"/>
  </w:num>
  <w:num w:numId="7">
    <w:abstractNumId w:val="2"/>
  </w:num>
  <w:num w:numId="8">
    <w:abstractNumId w:val="26"/>
  </w:num>
  <w:num w:numId="9">
    <w:abstractNumId w:val="30"/>
  </w:num>
  <w:num w:numId="10">
    <w:abstractNumId w:val="3"/>
  </w:num>
  <w:num w:numId="11">
    <w:abstractNumId w:val="9"/>
  </w:num>
  <w:num w:numId="12">
    <w:abstractNumId w:val="24"/>
  </w:num>
  <w:num w:numId="13">
    <w:abstractNumId w:val="13"/>
  </w:num>
  <w:num w:numId="14">
    <w:abstractNumId w:val="12"/>
  </w:num>
  <w:num w:numId="15">
    <w:abstractNumId w:val="0"/>
  </w:num>
  <w:num w:numId="16">
    <w:abstractNumId w:val="20"/>
  </w:num>
  <w:num w:numId="17">
    <w:abstractNumId w:val="8"/>
  </w:num>
  <w:num w:numId="18">
    <w:abstractNumId w:val="19"/>
  </w:num>
  <w:num w:numId="19">
    <w:abstractNumId w:val="10"/>
  </w:num>
  <w:num w:numId="20">
    <w:abstractNumId w:val="11"/>
  </w:num>
  <w:num w:numId="21">
    <w:abstractNumId w:val="21"/>
  </w:num>
  <w:num w:numId="22">
    <w:abstractNumId w:val="18"/>
  </w:num>
  <w:num w:numId="23">
    <w:abstractNumId w:val="17"/>
  </w:num>
  <w:num w:numId="24">
    <w:abstractNumId w:val="5"/>
  </w:num>
  <w:num w:numId="25">
    <w:abstractNumId w:val="14"/>
  </w:num>
  <w:num w:numId="26">
    <w:abstractNumId w:val="29"/>
  </w:num>
  <w:num w:numId="27">
    <w:abstractNumId w:val="32"/>
  </w:num>
  <w:num w:numId="28">
    <w:abstractNumId w:val="7"/>
  </w:num>
  <w:num w:numId="29">
    <w:abstractNumId w:val="31"/>
  </w:num>
  <w:num w:numId="30">
    <w:abstractNumId w:val="28"/>
  </w:num>
  <w:num w:numId="31">
    <w:abstractNumId w:val="25"/>
  </w:num>
  <w:num w:numId="32">
    <w:abstractNumId w:val="2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5D"/>
    <w:rsid w:val="00166C37"/>
    <w:rsid w:val="003725EA"/>
    <w:rsid w:val="00455139"/>
    <w:rsid w:val="004B2B5D"/>
    <w:rsid w:val="00571B93"/>
    <w:rsid w:val="0075572E"/>
    <w:rsid w:val="0096745A"/>
    <w:rsid w:val="00B01B2D"/>
    <w:rsid w:val="00CD1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5D"/>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4B2B5D"/>
    <w:pPr>
      <w:spacing w:before="240" w:after="60"/>
      <w:outlineLvl w:val="4"/>
    </w:pPr>
    <w:rPr>
      <w:b/>
      <w:bCs/>
      <w:i/>
      <w:iCs/>
      <w:sz w:val="26"/>
      <w:szCs w:val="26"/>
    </w:rPr>
  </w:style>
  <w:style w:type="paragraph" w:styleId="Heading7">
    <w:name w:val="heading 7"/>
    <w:basedOn w:val="Normal"/>
    <w:next w:val="Normal"/>
    <w:link w:val="Heading7Char"/>
    <w:qFormat/>
    <w:rsid w:val="004B2B5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B2B5D"/>
    <w:rPr>
      <w:rFonts w:ascii="Times New Roman" w:eastAsia="Times New Roman" w:hAnsi="Times New Roman" w:cs="Times New Roman"/>
      <w:b/>
      <w:bCs/>
      <w:i/>
      <w:iCs/>
      <w:sz w:val="26"/>
      <w:szCs w:val="26"/>
      <w:lang w:val="en-US"/>
    </w:rPr>
  </w:style>
  <w:style w:type="character" w:customStyle="1" w:styleId="Heading7Char">
    <w:name w:val="Heading 7 Char"/>
    <w:basedOn w:val="DefaultParagraphFont"/>
    <w:link w:val="Heading7"/>
    <w:rsid w:val="004B2B5D"/>
    <w:rPr>
      <w:rFonts w:ascii="Times New Roman" w:eastAsia="Times New Roman" w:hAnsi="Times New Roman" w:cs="Times New Roman"/>
      <w:sz w:val="24"/>
      <w:szCs w:val="24"/>
      <w:lang w:val="en-US"/>
    </w:rPr>
  </w:style>
  <w:style w:type="paragraph" w:styleId="BodyText">
    <w:name w:val="Body Text"/>
    <w:basedOn w:val="Normal"/>
    <w:link w:val="BodyTextChar"/>
    <w:rsid w:val="004B2B5D"/>
    <w:pPr>
      <w:jc w:val="both"/>
    </w:pPr>
  </w:style>
  <w:style w:type="character" w:customStyle="1" w:styleId="BodyTextChar">
    <w:name w:val="Body Text Char"/>
    <w:basedOn w:val="DefaultParagraphFont"/>
    <w:link w:val="BodyText"/>
    <w:rsid w:val="004B2B5D"/>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4B2B5D"/>
    <w:pPr>
      <w:jc w:val="both"/>
    </w:pPr>
    <w:rPr>
      <w:sz w:val="22"/>
    </w:rPr>
  </w:style>
  <w:style w:type="character" w:customStyle="1" w:styleId="BodyText2Char">
    <w:name w:val="Body Text 2 Char"/>
    <w:basedOn w:val="DefaultParagraphFont"/>
    <w:link w:val="BodyText2"/>
    <w:semiHidden/>
    <w:rsid w:val="004B2B5D"/>
    <w:rPr>
      <w:rFonts w:ascii="Times New Roman" w:eastAsia="Times New Roman" w:hAnsi="Times New Roman" w:cs="Times New Roman"/>
      <w:szCs w:val="24"/>
      <w:lang w:val="en-US"/>
    </w:rPr>
  </w:style>
  <w:style w:type="paragraph" w:styleId="ListParagraph">
    <w:name w:val="List Paragraph"/>
    <w:basedOn w:val="Normal"/>
    <w:uiPriority w:val="34"/>
    <w:qFormat/>
    <w:rsid w:val="004B2B5D"/>
    <w:pPr>
      <w:ind w:left="720"/>
      <w:contextualSpacing/>
    </w:pPr>
  </w:style>
  <w:style w:type="character" w:styleId="Hyperlink">
    <w:name w:val="Hyperlink"/>
    <w:rsid w:val="004B2B5D"/>
    <w:rPr>
      <w:color w:val="0000FF"/>
      <w:u w:val="single"/>
    </w:rPr>
  </w:style>
  <w:style w:type="table" w:styleId="TableGrid">
    <w:name w:val="Table Grid"/>
    <w:basedOn w:val="TableNormal"/>
    <w:uiPriority w:val="59"/>
    <w:rsid w:val="004B2B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B2B5D"/>
    <w:pPr>
      <w:spacing w:after="0" w:line="240" w:lineRule="auto"/>
    </w:pPr>
    <w:rPr>
      <w:lang w:val="en-US"/>
    </w:rPr>
  </w:style>
  <w:style w:type="paragraph" w:styleId="BalloonText">
    <w:name w:val="Balloon Text"/>
    <w:basedOn w:val="Normal"/>
    <w:link w:val="BalloonTextChar"/>
    <w:uiPriority w:val="99"/>
    <w:semiHidden/>
    <w:unhideWhenUsed/>
    <w:rsid w:val="004B2B5D"/>
    <w:rPr>
      <w:rFonts w:ascii="Tahoma" w:hAnsi="Tahoma" w:cs="Tahoma"/>
      <w:sz w:val="16"/>
      <w:szCs w:val="16"/>
    </w:rPr>
  </w:style>
  <w:style w:type="character" w:customStyle="1" w:styleId="BalloonTextChar">
    <w:name w:val="Balloon Text Char"/>
    <w:basedOn w:val="DefaultParagraphFont"/>
    <w:link w:val="BalloonText"/>
    <w:uiPriority w:val="99"/>
    <w:semiHidden/>
    <w:rsid w:val="004B2B5D"/>
    <w:rPr>
      <w:rFonts w:ascii="Tahoma" w:eastAsia="Times New Roman" w:hAnsi="Tahoma" w:cs="Tahoma"/>
      <w:sz w:val="16"/>
      <w:szCs w:val="16"/>
      <w:lang w:val="en-US"/>
    </w:rPr>
  </w:style>
  <w:style w:type="character" w:styleId="SubtleEmphasis">
    <w:name w:val="Subtle Emphasis"/>
    <w:basedOn w:val="DefaultParagraphFont"/>
    <w:uiPriority w:val="19"/>
    <w:qFormat/>
    <w:rsid w:val="0045513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5D"/>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4B2B5D"/>
    <w:pPr>
      <w:spacing w:before="240" w:after="60"/>
      <w:outlineLvl w:val="4"/>
    </w:pPr>
    <w:rPr>
      <w:b/>
      <w:bCs/>
      <w:i/>
      <w:iCs/>
      <w:sz w:val="26"/>
      <w:szCs w:val="26"/>
    </w:rPr>
  </w:style>
  <w:style w:type="paragraph" w:styleId="Heading7">
    <w:name w:val="heading 7"/>
    <w:basedOn w:val="Normal"/>
    <w:next w:val="Normal"/>
    <w:link w:val="Heading7Char"/>
    <w:qFormat/>
    <w:rsid w:val="004B2B5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B2B5D"/>
    <w:rPr>
      <w:rFonts w:ascii="Times New Roman" w:eastAsia="Times New Roman" w:hAnsi="Times New Roman" w:cs="Times New Roman"/>
      <w:b/>
      <w:bCs/>
      <w:i/>
      <w:iCs/>
      <w:sz w:val="26"/>
      <w:szCs w:val="26"/>
      <w:lang w:val="en-US"/>
    </w:rPr>
  </w:style>
  <w:style w:type="character" w:customStyle="1" w:styleId="Heading7Char">
    <w:name w:val="Heading 7 Char"/>
    <w:basedOn w:val="DefaultParagraphFont"/>
    <w:link w:val="Heading7"/>
    <w:rsid w:val="004B2B5D"/>
    <w:rPr>
      <w:rFonts w:ascii="Times New Roman" w:eastAsia="Times New Roman" w:hAnsi="Times New Roman" w:cs="Times New Roman"/>
      <w:sz w:val="24"/>
      <w:szCs w:val="24"/>
      <w:lang w:val="en-US"/>
    </w:rPr>
  </w:style>
  <w:style w:type="paragraph" w:styleId="BodyText">
    <w:name w:val="Body Text"/>
    <w:basedOn w:val="Normal"/>
    <w:link w:val="BodyTextChar"/>
    <w:rsid w:val="004B2B5D"/>
    <w:pPr>
      <w:jc w:val="both"/>
    </w:pPr>
  </w:style>
  <w:style w:type="character" w:customStyle="1" w:styleId="BodyTextChar">
    <w:name w:val="Body Text Char"/>
    <w:basedOn w:val="DefaultParagraphFont"/>
    <w:link w:val="BodyText"/>
    <w:rsid w:val="004B2B5D"/>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4B2B5D"/>
    <w:pPr>
      <w:jc w:val="both"/>
    </w:pPr>
    <w:rPr>
      <w:sz w:val="22"/>
    </w:rPr>
  </w:style>
  <w:style w:type="character" w:customStyle="1" w:styleId="BodyText2Char">
    <w:name w:val="Body Text 2 Char"/>
    <w:basedOn w:val="DefaultParagraphFont"/>
    <w:link w:val="BodyText2"/>
    <w:semiHidden/>
    <w:rsid w:val="004B2B5D"/>
    <w:rPr>
      <w:rFonts w:ascii="Times New Roman" w:eastAsia="Times New Roman" w:hAnsi="Times New Roman" w:cs="Times New Roman"/>
      <w:szCs w:val="24"/>
      <w:lang w:val="en-US"/>
    </w:rPr>
  </w:style>
  <w:style w:type="paragraph" w:styleId="ListParagraph">
    <w:name w:val="List Paragraph"/>
    <w:basedOn w:val="Normal"/>
    <w:uiPriority w:val="34"/>
    <w:qFormat/>
    <w:rsid w:val="004B2B5D"/>
    <w:pPr>
      <w:ind w:left="720"/>
      <w:contextualSpacing/>
    </w:pPr>
  </w:style>
  <w:style w:type="character" w:styleId="Hyperlink">
    <w:name w:val="Hyperlink"/>
    <w:rsid w:val="004B2B5D"/>
    <w:rPr>
      <w:color w:val="0000FF"/>
      <w:u w:val="single"/>
    </w:rPr>
  </w:style>
  <w:style w:type="table" w:styleId="TableGrid">
    <w:name w:val="Table Grid"/>
    <w:basedOn w:val="TableNormal"/>
    <w:uiPriority w:val="59"/>
    <w:rsid w:val="004B2B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B2B5D"/>
    <w:pPr>
      <w:spacing w:after="0" w:line="240" w:lineRule="auto"/>
    </w:pPr>
    <w:rPr>
      <w:lang w:val="en-US"/>
    </w:rPr>
  </w:style>
  <w:style w:type="paragraph" w:styleId="BalloonText">
    <w:name w:val="Balloon Text"/>
    <w:basedOn w:val="Normal"/>
    <w:link w:val="BalloonTextChar"/>
    <w:uiPriority w:val="99"/>
    <w:semiHidden/>
    <w:unhideWhenUsed/>
    <w:rsid w:val="004B2B5D"/>
    <w:rPr>
      <w:rFonts w:ascii="Tahoma" w:hAnsi="Tahoma" w:cs="Tahoma"/>
      <w:sz w:val="16"/>
      <w:szCs w:val="16"/>
    </w:rPr>
  </w:style>
  <w:style w:type="character" w:customStyle="1" w:styleId="BalloonTextChar">
    <w:name w:val="Balloon Text Char"/>
    <w:basedOn w:val="DefaultParagraphFont"/>
    <w:link w:val="BalloonText"/>
    <w:uiPriority w:val="99"/>
    <w:semiHidden/>
    <w:rsid w:val="004B2B5D"/>
    <w:rPr>
      <w:rFonts w:ascii="Tahoma" w:eastAsia="Times New Roman" w:hAnsi="Tahoma" w:cs="Tahoma"/>
      <w:sz w:val="16"/>
      <w:szCs w:val="16"/>
      <w:lang w:val="en-US"/>
    </w:rPr>
  </w:style>
  <w:style w:type="character" w:styleId="SubtleEmphasis">
    <w:name w:val="Subtle Emphasis"/>
    <w:basedOn w:val="DefaultParagraphFont"/>
    <w:uiPriority w:val="19"/>
    <w:qFormat/>
    <w:rsid w:val="0045513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pmanager@spc.lk%20/%20pharma.manager@spc.lk" TargetMode="External"/><Relationship Id="rId13" Type="http://schemas.openxmlformats.org/officeDocument/2006/relationships/hyperlink" Target="http://www.msd.gov.l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msd.gov.l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d.gov.l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d.gov.lk" TargetMode="External"/><Relationship Id="rId4" Type="http://schemas.microsoft.com/office/2007/relationships/stylesWithEffects" Target="stylesWithEffects.xml"/><Relationship Id="rId9" Type="http://schemas.openxmlformats.org/officeDocument/2006/relationships/hyperlink" Target="http://www.msd.gov.lk" TargetMode="External"/><Relationship Id="rId14" Type="http://schemas.openxmlformats.org/officeDocument/2006/relationships/hyperlink" Target="http://www.msd.gov.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9292-3A4A-4FC7-AFC5-1A6C9914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26702</Words>
  <Characters>152208</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thanuja</cp:lastModifiedBy>
  <cp:revision>10</cp:revision>
  <dcterms:created xsi:type="dcterms:W3CDTF">2019-08-16T07:21:00Z</dcterms:created>
  <dcterms:modified xsi:type="dcterms:W3CDTF">2019-08-16T08:27:00Z</dcterms:modified>
</cp:coreProperties>
</file>