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D63BD" w14:textId="77777777" w:rsidR="00A44877" w:rsidRPr="00B73F8C" w:rsidRDefault="00A44877" w:rsidP="00A44877">
      <w:pPr>
        <w:widowControl w:val="0"/>
        <w:tabs>
          <w:tab w:val="left" w:pos="204"/>
        </w:tabs>
        <w:autoSpaceDE w:val="0"/>
        <w:autoSpaceDN w:val="0"/>
        <w:adjustRightInd w:val="0"/>
        <w:rPr>
          <w:rFonts w:ascii="Arial" w:hAnsi="Arial" w:cs="Arial"/>
          <w:b/>
          <w:color w:val="000000" w:themeColor="text1"/>
          <w:sz w:val="32"/>
          <w:szCs w:val="32"/>
        </w:rPr>
      </w:pPr>
      <w:r w:rsidRPr="00B73F8C">
        <w:rPr>
          <w:rFonts w:ascii="Arial" w:hAnsi="Arial" w:cs="Arial"/>
          <w:b/>
          <w:color w:val="000000" w:themeColor="text1"/>
          <w:sz w:val="32"/>
          <w:szCs w:val="32"/>
        </w:rPr>
        <w:t>STATE PHARMACEUTICALS CORPORATION OF SRI LANKA</w:t>
      </w:r>
    </w:p>
    <w:p w14:paraId="199835EF" w14:textId="77777777" w:rsidR="00A44877" w:rsidRPr="00B73F8C" w:rsidRDefault="00A44877" w:rsidP="00A44877">
      <w:pPr>
        <w:widowControl w:val="0"/>
        <w:tabs>
          <w:tab w:val="left" w:pos="204"/>
        </w:tabs>
        <w:autoSpaceDE w:val="0"/>
        <w:autoSpaceDN w:val="0"/>
        <w:adjustRightInd w:val="0"/>
        <w:jc w:val="center"/>
        <w:rPr>
          <w:b/>
          <w:color w:val="000000" w:themeColor="text1"/>
          <w:sz w:val="16"/>
          <w:szCs w:val="16"/>
        </w:rPr>
      </w:pPr>
      <w:r w:rsidRPr="00B73F8C">
        <w:rPr>
          <w:b/>
          <w:color w:val="000000" w:themeColor="text1"/>
          <w:sz w:val="16"/>
          <w:szCs w:val="16"/>
        </w:rPr>
        <w:t>(ESTABLISHED UNDER THE STATE INDUSTRIAL CORPORATIONS ACT. NO. 49 OF 1957)</w:t>
      </w:r>
    </w:p>
    <w:p w14:paraId="7F59D75B" w14:textId="77777777" w:rsidR="00A44877" w:rsidRPr="00B73F8C" w:rsidRDefault="00A44877" w:rsidP="00A44877">
      <w:pPr>
        <w:widowControl w:val="0"/>
        <w:tabs>
          <w:tab w:val="left" w:pos="204"/>
        </w:tabs>
        <w:autoSpaceDE w:val="0"/>
        <w:autoSpaceDN w:val="0"/>
        <w:adjustRightInd w:val="0"/>
        <w:rPr>
          <w:b/>
          <w:color w:val="000000" w:themeColor="text1"/>
          <w:sz w:val="36"/>
          <w:szCs w:val="36"/>
        </w:rPr>
      </w:pPr>
      <w:r w:rsidRPr="00B73F8C">
        <w:rPr>
          <w:b/>
          <w:color w:val="000000" w:themeColor="text1"/>
          <w:sz w:val="36"/>
          <w:szCs w:val="36"/>
        </w:rPr>
        <w:tab/>
      </w:r>
      <w:r w:rsidRPr="00B73F8C">
        <w:rPr>
          <w:b/>
          <w:color w:val="000000" w:themeColor="text1"/>
          <w:sz w:val="36"/>
          <w:szCs w:val="36"/>
        </w:rPr>
        <w:tab/>
      </w:r>
      <w:r w:rsidRPr="00B73F8C">
        <w:rPr>
          <w:b/>
          <w:color w:val="000000" w:themeColor="text1"/>
          <w:sz w:val="36"/>
          <w:szCs w:val="36"/>
        </w:rPr>
        <w:tab/>
      </w:r>
      <w:r w:rsidRPr="00B73F8C">
        <w:rPr>
          <w:b/>
          <w:color w:val="000000" w:themeColor="text1"/>
          <w:sz w:val="36"/>
          <w:szCs w:val="36"/>
        </w:rPr>
        <w:tab/>
      </w:r>
    </w:p>
    <w:p w14:paraId="34A7AD7A" w14:textId="77777777" w:rsidR="00A44877" w:rsidRPr="00B73F8C" w:rsidRDefault="00A44877" w:rsidP="00A44877">
      <w:pPr>
        <w:widowControl w:val="0"/>
        <w:tabs>
          <w:tab w:val="left" w:pos="204"/>
        </w:tabs>
        <w:autoSpaceDE w:val="0"/>
        <w:autoSpaceDN w:val="0"/>
        <w:adjustRightInd w:val="0"/>
        <w:rPr>
          <w:b/>
          <w:color w:val="000000" w:themeColor="text1"/>
          <w:sz w:val="36"/>
          <w:szCs w:val="36"/>
        </w:rPr>
      </w:pPr>
    </w:p>
    <w:p w14:paraId="1FB6FF0F" w14:textId="77777777" w:rsidR="00A44877" w:rsidRPr="00B73F8C" w:rsidRDefault="00A44877" w:rsidP="00A44877">
      <w:pPr>
        <w:widowControl w:val="0"/>
        <w:tabs>
          <w:tab w:val="left" w:pos="204"/>
        </w:tabs>
        <w:autoSpaceDE w:val="0"/>
        <w:autoSpaceDN w:val="0"/>
        <w:adjustRightInd w:val="0"/>
        <w:rPr>
          <w:b/>
          <w:color w:val="000000" w:themeColor="text1"/>
          <w:sz w:val="36"/>
          <w:szCs w:val="36"/>
        </w:rPr>
      </w:pPr>
    </w:p>
    <w:p w14:paraId="4A639ED7" w14:textId="77777777" w:rsidR="00A44877" w:rsidRPr="00B73F8C" w:rsidRDefault="00A44877" w:rsidP="00A44877">
      <w:pPr>
        <w:widowControl w:val="0"/>
        <w:tabs>
          <w:tab w:val="left" w:pos="204"/>
        </w:tabs>
        <w:autoSpaceDE w:val="0"/>
        <w:autoSpaceDN w:val="0"/>
        <w:adjustRightInd w:val="0"/>
        <w:jc w:val="center"/>
        <w:rPr>
          <w:b/>
          <w:color w:val="000000" w:themeColor="text1"/>
          <w:sz w:val="36"/>
          <w:szCs w:val="36"/>
        </w:rPr>
      </w:pPr>
      <w:r w:rsidRPr="00B73F8C">
        <w:rPr>
          <w:b/>
          <w:color w:val="000000" w:themeColor="text1"/>
          <w:sz w:val="22"/>
          <w:szCs w:val="22"/>
        </w:rPr>
        <w:t>IMPORTING ON BEHALF OF THE DIRECTOR GENERAL OF HEALTH SERVICES</w:t>
      </w:r>
      <w:r w:rsidRPr="00B73F8C">
        <w:rPr>
          <w:b/>
          <w:color w:val="000000" w:themeColor="text1"/>
          <w:sz w:val="36"/>
          <w:szCs w:val="36"/>
        </w:rPr>
        <w:t xml:space="preserve"> </w:t>
      </w:r>
    </w:p>
    <w:p w14:paraId="6AD18761" w14:textId="77777777" w:rsidR="00A44877" w:rsidRPr="00B73F8C" w:rsidRDefault="00A44877" w:rsidP="00A44877">
      <w:pPr>
        <w:widowControl w:val="0"/>
        <w:tabs>
          <w:tab w:val="left" w:pos="204"/>
        </w:tabs>
        <w:autoSpaceDE w:val="0"/>
        <w:autoSpaceDN w:val="0"/>
        <w:adjustRightInd w:val="0"/>
        <w:jc w:val="center"/>
        <w:rPr>
          <w:b/>
          <w:color w:val="000000" w:themeColor="text1"/>
          <w:sz w:val="36"/>
          <w:szCs w:val="36"/>
        </w:rPr>
      </w:pPr>
    </w:p>
    <w:p w14:paraId="034375F3" w14:textId="77777777" w:rsidR="00A44877" w:rsidRPr="00B73F8C" w:rsidRDefault="00A44877" w:rsidP="00A44877">
      <w:pPr>
        <w:widowControl w:val="0"/>
        <w:tabs>
          <w:tab w:val="left" w:pos="204"/>
        </w:tabs>
        <w:autoSpaceDE w:val="0"/>
        <w:autoSpaceDN w:val="0"/>
        <w:adjustRightInd w:val="0"/>
        <w:jc w:val="center"/>
        <w:rPr>
          <w:b/>
          <w:color w:val="000000" w:themeColor="text1"/>
          <w:sz w:val="36"/>
          <w:szCs w:val="36"/>
        </w:rPr>
      </w:pPr>
      <w:r w:rsidRPr="00B73F8C">
        <w:rPr>
          <w:b/>
          <w:color w:val="000000" w:themeColor="text1"/>
          <w:sz w:val="36"/>
          <w:szCs w:val="36"/>
        </w:rPr>
        <w:t>GLOBAL TENDER</w:t>
      </w:r>
    </w:p>
    <w:p w14:paraId="4E10995C" w14:textId="77777777" w:rsidR="00A44877" w:rsidRPr="00B73F8C" w:rsidRDefault="00A44877" w:rsidP="00A44877">
      <w:pPr>
        <w:widowControl w:val="0"/>
        <w:tabs>
          <w:tab w:val="left" w:pos="204"/>
        </w:tabs>
        <w:autoSpaceDE w:val="0"/>
        <w:autoSpaceDN w:val="0"/>
        <w:adjustRightInd w:val="0"/>
        <w:jc w:val="center"/>
        <w:rPr>
          <w:b/>
          <w:color w:val="000000" w:themeColor="text1"/>
          <w:sz w:val="36"/>
          <w:szCs w:val="36"/>
        </w:rPr>
      </w:pPr>
      <w:r w:rsidRPr="00B73F8C">
        <w:rPr>
          <w:b/>
          <w:noProof/>
          <w:color w:val="000000" w:themeColor="text1"/>
          <w:sz w:val="36"/>
          <w:szCs w:val="36"/>
          <w:lang w:bidi="ta-IN"/>
        </w:rPr>
        <w:drawing>
          <wp:anchor distT="0" distB="0" distL="114300" distR="114300" simplePos="0" relativeHeight="251663360" behindDoc="1" locked="0" layoutInCell="1" allowOverlap="1" wp14:anchorId="1C94EFDD" wp14:editId="18C2A42A">
            <wp:simplePos x="0" y="0"/>
            <wp:positionH relativeFrom="column">
              <wp:posOffset>2743200</wp:posOffset>
            </wp:positionH>
            <wp:positionV relativeFrom="paragraph">
              <wp:posOffset>193675</wp:posOffset>
            </wp:positionV>
            <wp:extent cx="533400" cy="533400"/>
            <wp:effectExtent l="0" t="0" r="0" b="0"/>
            <wp:wrapTight wrapText="bothSides">
              <wp:wrapPolygon edited="0">
                <wp:start x="0" y="0"/>
                <wp:lineTo x="0" y="20829"/>
                <wp:lineTo x="20829" y="20829"/>
                <wp:lineTo x="20829" y="0"/>
                <wp:lineTo x="0" y="0"/>
              </wp:wrapPolygon>
            </wp:wrapTight>
            <wp:docPr id="1" name="Picture 6" descr="A:\UNTITL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NTITLED 1.JPG"/>
                    <pic:cNvPicPr>
                      <a:picLocks noChangeAspect="1" noChangeArrowheads="1"/>
                    </pic:cNvPicPr>
                  </pic:nvPicPr>
                  <pic:blipFill>
                    <a:blip r:embed="rId8" r:link="rId9">
                      <a:lum contrast="42000"/>
                    </a:blip>
                    <a:srcRect/>
                    <a:stretch>
                      <a:fillRect/>
                    </a:stretch>
                  </pic:blipFill>
                  <pic:spPr bwMode="auto">
                    <a:xfrm>
                      <a:off x="0" y="0"/>
                      <a:ext cx="533400" cy="533400"/>
                    </a:xfrm>
                    <a:prstGeom prst="rect">
                      <a:avLst/>
                    </a:prstGeom>
                    <a:noFill/>
                    <a:ln w="9525">
                      <a:noFill/>
                      <a:miter lim="800000"/>
                      <a:headEnd/>
                      <a:tailEnd/>
                    </a:ln>
                  </pic:spPr>
                </pic:pic>
              </a:graphicData>
            </a:graphic>
          </wp:anchor>
        </w:drawing>
      </w:r>
    </w:p>
    <w:p w14:paraId="6DD82D19" w14:textId="77777777" w:rsidR="00A44877" w:rsidRPr="00B73F8C" w:rsidRDefault="00A44877" w:rsidP="00A44877">
      <w:pPr>
        <w:widowControl w:val="0"/>
        <w:tabs>
          <w:tab w:val="left" w:pos="204"/>
        </w:tabs>
        <w:autoSpaceDE w:val="0"/>
        <w:autoSpaceDN w:val="0"/>
        <w:adjustRightInd w:val="0"/>
        <w:jc w:val="center"/>
        <w:rPr>
          <w:color w:val="000000" w:themeColor="text1"/>
        </w:rPr>
      </w:pPr>
    </w:p>
    <w:p w14:paraId="1946FE49" w14:textId="77777777" w:rsidR="00A44877" w:rsidRPr="00B73F8C" w:rsidRDefault="00A44877" w:rsidP="00A44877">
      <w:pPr>
        <w:widowControl w:val="0"/>
        <w:tabs>
          <w:tab w:val="left" w:pos="204"/>
        </w:tabs>
        <w:autoSpaceDE w:val="0"/>
        <w:autoSpaceDN w:val="0"/>
        <w:adjustRightInd w:val="0"/>
        <w:jc w:val="center"/>
        <w:rPr>
          <w:color w:val="000000" w:themeColor="text1"/>
        </w:rPr>
      </w:pPr>
    </w:p>
    <w:p w14:paraId="53960711" w14:textId="77777777" w:rsidR="00A44877" w:rsidRPr="00B73F8C" w:rsidRDefault="00A44877" w:rsidP="00A44877">
      <w:pPr>
        <w:widowControl w:val="0"/>
        <w:tabs>
          <w:tab w:val="left" w:pos="204"/>
        </w:tabs>
        <w:autoSpaceDE w:val="0"/>
        <w:autoSpaceDN w:val="0"/>
        <w:adjustRightInd w:val="0"/>
        <w:rPr>
          <w:color w:val="000000" w:themeColor="text1"/>
        </w:rPr>
      </w:pPr>
      <w:r w:rsidRPr="00B73F8C">
        <w:rPr>
          <w:color w:val="000000" w:themeColor="text1"/>
        </w:rPr>
        <w:tab/>
      </w:r>
      <w:r w:rsidRPr="00B73F8C">
        <w:rPr>
          <w:color w:val="000000" w:themeColor="text1"/>
        </w:rPr>
        <w:tab/>
      </w:r>
    </w:p>
    <w:p w14:paraId="3D99FB21" w14:textId="77777777" w:rsidR="00A44877" w:rsidRPr="00B73F8C" w:rsidRDefault="00A44877" w:rsidP="00A44877">
      <w:pPr>
        <w:widowControl w:val="0"/>
        <w:tabs>
          <w:tab w:val="left" w:pos="204"/>
        </w:tabs>
        <w:autoSpaceDE w:val="0"/>
        <w:autoSpaceDN w:val="0"/>
        <w:adjustRightInd w:val="0"/>
        <w:rPr>
          <w:color w:val="000000" w:themeColor="text1"/>
        </w:rPr>
      </w:pPr>
    </w:p>
    <w:p w14:paraId="574406AA" w14:textId="77777777" w:rsidR="00A44877" w:rsidRPr="00B73F8C" w:rsidRDefault="00A44877" w:rsidP="00A44877">
      <w:pPr>
        <w:widowControl w:val="0"/>
        <w:pBdr>
          <w:top w:val="thickThinSmallGap" w:sz="24" w:space="1" w:color="auto"/>
          <w:bottom w:val="thinThickSmallGap" w:sz="24" w:space="1" w:color="auto"/>
        </w:pBdr>
        <w:tabs>
          <w:tab w:val="left" w:pos="204"/>
        </w:tabs>
        <w:autoSpaceDE w:val="0"/>
        <w:autoSpaceDN w:val="0"/>
        <w:adjustRightInd w:val="0"/>
        <w:jc w:val="center"/>
        <w:rPr>
          <w:b/>
          <w:color w:val="000000" w:themeColor="text1"/>
          <w:sz w:val="36"/>
          <w:szCs w:val="36"/>
        </w:rPr>
      </w:pPr>
      <w:r w:rsidRPr="00B73F8C">
        <w:rPr>
          <w:b/>
          <w:color w:val="000000" w:themeColor="text1"/>
          <w:sz w:val="36"/>
          <w:szCs w:val="36"/>
        </w:rPr>
        <w:t>BIDDING DOCUMENTS FOR</w:t>
      </w:r>
    </w:p>
    <w:p w14:paraId="67C09440" w14:textId="77777777" w:rsidR="00A44877" w:rsidRPr="00B73F8C" w:rsidRDefault="00A44877" w:rsidP="00A44877">
      <w:pPr>
        <w:widowControl w:val="0"/>
        <w:pBdr>
          <w:top w:val="thickThinSmallGap" w:sz="24" w:space="1" w:color="auto"/>
          <w:bottom w:val="thinThickSmallGap" w:sz="24" w:space="1" w:color="auto"/>
        </w:pBdr>
        <w:tabs>
          <w:tab w:val="left" w:pos="204"/>
        </w:tabs>
        <w:autoSpaceDE w:val="0"/>
        <w:autoSpaceDN w:val="0"/>
        <w:adjustRightInd w:val="0"/>
        <w:jc w:val="center"/>
        <w:rPr>
          <w:b/>
          <w:color w:val="000000" w:themeColor="text1"/>
          <w:sz w:val="36"/>
          <w:szCs w:val="36"/>
        </w:rPr>
      </w:pPr>
      <w:r w:rsidRPr="00B73F8C">
        <w:rPr>
          <w:b/>
          <w:color w:val="000000" w:themeColor="text1"/>
          <w:sz w:val="36"/>
          <w:szCs w:val="36"/>
        </w:rPr>
        <w:t>PROCUREMENT OF PHARMACEUTICALS</w:t>
      </w:r>
    </w:p>
    <w:p w14:paraId="62045C0D" w14:textId="77777777" w:rsidR="00A44877" w:rsidRPr="00B73F8C" w:rsidRDefault="00A44877" w:rsidP="00A44877">
      <w:pPr>
        <w:widowControl w:val="0"/>
        <w:pBdr>
          <w:top w:val="thickThinSmallGap" w:sz="24" w:space="1" w:color="auto"/>
          <w:bottom w:val="thinThickSmallGap" w:sz="24" w:space="1" w:color="auto"/>
        </w:pBdr>
        <w:tabs>
          <w:tab w:val="left" w:pos="204"/>
        </w:tabs>
        <w:autoSpaceDE w:val="0"/>
        <w:autoSpaceDN w:val="0"/>
        <w:adjustRightInd w:val="0"/>
        <w:jc w:val="center"/>
        <w:rPr>
          <w:b/>
          <w:color w:val="000000" w:themeColor="text1"/>
          <w:sz w:val="36"/>
          <w:szCs w:val="36"/>
        </w:rPr>
      </w:pPr>
      <w:r w:rsidRPr="00B73F8C">
        <w:rPr>
          <w:b/>
          <w:color w:val="000000" w:themeColor="text1"/>
          <w:sz w:val="36"/>
          <w:szCs w:val="36"/>
        </w:rPr>
        <w:t>FOR THE DEPARTMENT OF HEALTH SERVICES OF</w:t>
      </w:r>
    </w:p>
    <w:p w14:paraId="5C4C41C7" w14:textId="77777777" w:rsidR="00A44877" w:rsidRPr="00B73F8C" w:rsidRDefault="00A44877" w:rsidP="00A44877">
      <w:pPr>
        <w:widowControl w:val="0"/>
        <w:pBdr>
          <w:top w:val="thickThinSmallGap" w:sz="24" w:space="1" w:color="auto"/>
          <w:bottom w:val="thinThickSmallGap" w:sz="24" w:space="1" w:color="auto"/>
        </w:pBdr>
        <w:tabs>
          <w:tab w:val="left" w:pos="204"/>
        </w:tabs>
        <w:autoSpaceDE w:val="0"/>
        <w:autoSpaceDN w:val="0"/>
        <w:adjustRightInd w:val="0"/>
        <w:jc w:val="center"/>
        <w:rPr>
          <w:b/>
          <w:color w:val="000000" w:themeColor="text1"/>
          <w:sz w:val="36"/>
          <w:szCs w:val="36"/>
        </w:rPr>
      </w:pPr>
      <w:r w:rsidRPr="00B73F8C">
        <w:rPr>
          <w:b/>
          <w:color w:val="000000" w:themeColor="text1"/>
          <w:sz w:val="36"/>
          <w:szCs w:val="36"/>
        </w:rPr>
        <w:t>THE GOVERNMENT OF SRI LANKA</w:t>
      </w:r>
    </w:p>
    <w:p w14:paraId="74844E13" w14:textId="77777777" w:rsidR="00A44877" w:rsidRPr="00B73F8C" w:rsidRDefault="00A44877" w:rsidP="00A44877">
      <w:pPr>
        <w:widowControl w:val="0"/>
        <w:tabs>
          <w:tab w:val="left" w:pos="204"/>
        </w:tabs>
        <w:autoSpaceDE w:val="0"/>
        <w:autoSpaceDN w:val="0"/>
        <w:adjustRightInd w:val="0"/>
        <w:rPr>
          <w:color w:val="000000" w:themeColor="text1"/>
        </w:rPr>
      </w:pPr>
    </w:p>
    <w:p w14:paraId="12B4267E" w14:textId="77777777" w:rsidR="00A44877" w:rsidRPr="00B73F8C" w:rsidRDefault="00A44877" w:rsidP="00A44877">
      <w:pPr>
        <w:widowControl w:val="0"/>
        <w:tabs>
          <w:tab w:val="left" w:pos="204"/>
        </w:tabs>
        <w:autoSpaceDE w:val="0"/>
        <w:autoSpaceDN w:val="0"/>
        <w:adjustRightInd w:val="0"/>
        <w:rPr>
          <w:color w:val="000000" w:themeColor="text1"/>
        </w:rPr>
      </w:pPr>
    </w:p>
    <w:p w14:paraId="24355F5B" w14:textId="77777777" w:rsidR="00A44877" w:rsidRPr="00B73F8C" w:rsidRDefault="00A44877" w:rsidP="00A44877">
      <w:pPr>
        <w:widowControl w:val="0"/>
        <w:tabs>
          <w:tab w:val="left" w:pos="204"/>
        </w:tabs>
        <w:autoSpaceDE w:val="0"/>
        <w:autoSpaceDN w:val="0"/>
        <w:adjustRightInd w:val="0"/>
        <w:rPr>
          <w:color w:val="000000" w:themeColor="text1"/>
        </w:rPr>
      </w:pPr>
      <w:r w:rsidRPr="00B73F8C">
        <w:rPr>
          <w:color w:val="000000" w:themeColor="text1"/>
        </w:rPr>
        <w:t>All Correspondence</w:t>
      </w:r>
      <w:r w:rsidRPr="00B73F8C">
        <w:rPr>
          <w:color w:val="000000" w:themeColor="text1"/>
        </w:rPr>
        <w:tab/>
      </w:r>
      <w:r w:rsidRPr="00B73F8C">
        <w:rPr>
          <w:color w:val="000000" w:themeColor="text1"/>
        </w:rPr>
        <w:tab/>
      </w:r>
      <w:r w:rsidRPr="00B73F8C">
        <w:rPr>
          <w:color w:val="000000" w:themeColor="text1"/>
        </w:rPr>
        <w:tab/>
      </w:r>
      <w:r w:rsidRPr="00B73F8C">
        <w:rPr>
          <w:color w:val="000000" w:themeColor="text1"/>
        </w:rPr>
        <w:tab/>
      </w:r>
      <w:r w:rsidRPr="00B73F8C">
        <w:rPr>
          <w:color w:val="000000" w:themeColor="text1"/>
        </w:rPr>
        <w:tab/>
        <w:t xml:space="preserve">All shipping Documents </w:t>
      </w:r>
    </w:p>
    <w:p w14:paraId="2E97E6A6" w14:textId="77777777" w:rsidR="00A44877" w:rsidRPr="00B73F8C" w:rsidRDefault="00A44877" w:rsidP="00A44877">
      <w:pPr>
        <w:widowControl w:val="0"/>
        <w:tabs>
          <w:tab w:val="left" w:pos="204"/>
        </w:tabs>
        <w:autoSpaceDE w:val="0"/>
        <w:autoSpaceDN w:val="0"/>
        <w:adjustRightInd w:val="0"/>
        <w:rPr>
          <w:color w:val="000000" w:themeColor="text1"/>
        </w:rPr>
      </w:pPr>
      <w:r w:rsidRPr="00B73F8C">
        <w:rPr>
          <w:color w:val="000000" w:themeColor="text1"/>
        </w:rPr>
        <w:t xml:space="preserve">to be addressed to : </w:t>
      </w:r>
      <w:r w:rsidRPr="00B73F8C">
        <w:rPr>
          <w:color w:val="000000" w:themeColor="text1"/>
        </w:rPr>
        <w:tab/>
      </w:r>
      <w:r w:rsidRPr="00B73F8C">
        <w:rPr>
          <w:color w:val="000000" w:themeColor="text1"/>
        </w:rPr>
        <w:tab/>
      </w:r>
      <w:r w:rsidRPr="00B73F8C">
        <w:rPr>
          <w:color w:val="000000" w:themeColor="text1"/>
        </w:rPr>
        <w:tab/>
      </w:r>
      <w:r w:rsidRPr="00B73F8C">
        <w:rPr>
          <w:color w:val="000000" w:themeColor="text1"/>
        </w:rPr>
        <w:tab/>
      </w:r>
      <w:r w:rsidRPr="00B73F8C">
        <w:rPr>
          <w:color w:val="000000" w:themeColor="text1"/>
        </w:rPr>
        <w:tab/>
        <w:t>to be addressed to :</w:t>
      </w:r>
    </w:p>
    <w:p w14:paraId="147837D0" w14:textId="77777777" w:rsidR="00A44877" w:rsidRPr="00B73F8C" w:rsidRDefault="00A44877" w:rsidP="00A44877">
      <w:pPr>
        <w:widowControl w:val="0"/>
        <w:tabs>
          <w:tab w:val="left" w:pos="204"/>
        </w:tabs>
        <w:autoSpaceDE w:val="0"/>
        <w:autoSpaceDN w:val="0"/>
        <w:adjustRightInd w:val="0"/>
        <w:rPr>
          <w:rFonts w:ascii="Arial" w:hAnsi="Arial" w:cs="Arial"/>
          <w:color w:val="000000" w:themeColor="text1"/>
        </w:rPr>
      </w:pPr>
    </w:p>
    <w:p w14:paraId="6301E14E" w14:textId="77777777" w:rsidR="00A44877" w:rsidRPr="00B73F8C" w:rsidRDefault="00A44877" w:rsidP="00A44877">
      <w:pPr>
        <w:widowControl w:val="0"/>
        <w:tabs>
          <w:tab w:val="left" w:pos="204"/>
        </w:tabs>
        <w:autoSpaceDE w:val="0"/>
        <w:autoSpaceDN w:val="0"/>
        <w:adjustRightInd w:val="0"/>
        <w:rPr>
          <w:rFonts w:ascii="Arial" w:hAnsi="Arial" w:cs="Arial"/>
          <w:b/>
          <w:bCs/>
          <w:color w:val="000000" w:themeColor="text1"/>
        </w:rPr>
      </w:pPr>
      <w:r w:rsidRPr="00B73F8C">
        <w:rPr>
          <w:rFonts w:ascii="Arial" w:hAnsi="Arial" w:cs="Arial"/>
          <w:b/>
          <w:bCs/>
          <w:color w:val="000000" w:themeColor="text1"/>
        </w:rPr>
        <w:t>The Chairman</w:t>
      </w:r>
      <w:r w:rsidRPr="00B73F8C">
        <w:rPr>
          <w:rFonts w:ascii="Arial" w:hAnsi="Arial" w:cs="Arial"/>
          <w:b/>
          <w:bCs/>
          <w:color w:val="000000" w:themeColor="text1"/>
        </w:rPr>
        <w:tab/>
      </w:r>
      <w:r w:rsidRPr="00B73F8C">
        <w:rPr>
          <w:rFonts w:ascii="Arial" w:hAnsi="Arial" w:cs="Arial"/>
          <w:b/>
          <w:bCs/>
          <w:color w:val="000000" w:themeColor="text1"/>
        </w:rPr>
        <w:tab/>
      </w:r>
      <w:r w:rsidRPr="00B73F8C">
        <w:rPr>
          <w:rFonts w:ascii="Arial" w:hAnsi="Arial" w:cs="Arial"/>
          <w:b/>
          <w:bCs/>
          <w:color w:val="000000" w:themeColor="text1"/>
        </w:rPr>
        <w:tab/>
      </w:r>
      <w:r w:rsidRPr="00B73F8C">
        <w:rPr>
          <w:rFonts w:ascii="Arial" w:hAnsi="Arial" w:cs="Arial"/>
          <w:b/>
          <w:bCs/>
          <w:color w:val="000000" w:themeColor="text1"/>
        </w:rPr>
        <w:tab/>
      </w:r>
      <w:r w:rsidRPr="00B73F8C">
        <w:rPr>
          <w:rFonts w:ascii="Arial" w:hAnsi="Arial" w:cs="Arial"/>
          <w:b/>
          <w:bCs/>
          <w:color w:val="000000" w:themeColor="text1"/>
        </w:rPr>
        <w:tab/>
        <w:t>Manager Imports</w:t>
      </w:r>
    </w:p>
    <w:p w14:paraId="5A2D56C2" w14:textId="77777777" w:rsidR="00A44877" w:rsidRPr="00B73F8C" w:rsidRDefault="00A44877" w:rsidP="00A44877">
      <w:pPr>
        <w:widowControl w:val="0"/>
        <w:tabs>
          <w:tab w:val="left" w:pos="204"/>
        </w:tabs>
        <w:autoSpaceDE w:val="0"/>
        <w:autoSpaceDN w:val="0"/>
        <w:adjustRightInd w:val="0"/>
        <w:rPr>
          <w:rFonts w:ascii="Arial" w:hAnsi="Arial" w:cs="Arial"/>
          <w:b/>
          <w:bCs/>
          <w:color w:val="000000" w:themeColor="text1"/>
        </w:rPr>
      </w:pPr>
      <w:r w:rsidRPr="00B73F8C">
        <w:rPr>
          <w:rFonts w:ascii="Arial" w:hAnsi="Arial" w:cs="Arial"/>
          <w:b/>
          <w:bCs/>
          <w:color w:val="000000" w:themeColor="text1"/>
        </w:rPr>
        <w:tab/>
      </w:r>
      <w:r w:rsidRPr="00B73F8C">
        <w:rPr>
          <w:rFonts w:ascii="Arial" w:hAnsi="Arial" w:cs="Arial"/>
          <w:b/>
          <w:bCs/>
          <w:color w:val="000000" w:themeColor="text1"/>
        </w:rPr>
        <w:tab/>
      </w:r>
      <w:r w:rsidRPr="00B73F8C">
        <w:rPr>
          <w:rFonts w:ascii="Arial" w:hAnsi="Arial" w:cs="Arial"/>
          <w:b/>
          <w:bCs/>
          <w:color w:val="000000" w:themeColor="text1"/>
        </w:rPr>
        <w:tab/>
      </w:r>
      <w:r w:rsidRPr="00B73F8C">
        <w:rPr>
          <w:rFonts w:ascii="Arial" w:hAnsi="Arial" w:cs="Arial"/>
          <w:b/>
          <w:bCs/>
          <w:color w:val="000000" w:themeColor="text1"/>
        </w:rPr>
        <w:tab/>
      </w:r>
      <w:r w:rsidRPr="00B73F8C">
        <w:rPr>
          <w:rFonts w:ascii="Arial" w:hAnsi="Arial" w:cs="Arial"/>
          <w:b/>
          <w:bCs/>
          <w:color w:val="000000" w:themeColor="text1"/>
        </w:rPr>
        <w:tab/>
      </w:r>
      <w:r w:rsidRPr="00B73F8C">
        <w:rPr>
          <w:rFonts w:ascii="Arial" w:hAnsi="Arial" w:cs="Arial"/>
          <w:b/>
          <w:bCs/>
          <w:color w:val="000000" w:themeColor="text1"/>
        </w:rPr>
        <w:tab/>
      </w:r>
      <w:r w:rsidRPr="00B73F8C">
        <w:rPr>
          <w:rFonts w:ascii="Arial" w:hAnsi="Arial" w:cs="Arial"/>
          <w:b/>
          <w:bCs/>
          <w:color w:val="000000" w:themeColor="text1"/>
        </w:rPr>
        <w:tab/>
      </w:r>
      <w:r w:rsidRPr="00B73F8C">
        <w:rPr>
          <w:rFonts w:ascii="Arial" w:hAnsi="Arial" w:cs="Arial"/>
          <w:b/>
          <w:bCs/>
          <w:color w:val="000000" w:themeColor="text1"/>
        </w:rPr>
        <w:tab/>
        <w:t>Procurement &amp; Imports Dept.</w:t>
      </w:r>
    </w:p>
    <w:p w14:paraId="1866401F" w14:textId="77777777" w:rsidR="00A44877" w:rsidRPr="00B73F8C" w:rsidRDefault="00A44877" w:rsidP="00A44877">
      <w:pPr>
        <w:widowControl w:val="0"/>
        <w:tabs>
          <w:tab w:val="left" w:pos="204"/>
        </w:tabs>
        <w:autoSpaceDE w:val="0"/>
        <w:autoSpaceDN w:val="0"/>
        <w:adjustRightInd w:val="0"/>
        <w:rPr>
          <w:rFonts w:ascii="Arial" w:hAnsi="Arial" w:cs="Arial"/>
          <w:b/>
          <w:color w:val="000000" w:themeColor="text1"/>
          <w:sz w:val="20"/>
          <w:szCs w:val="20"/>
        </w:rPr>
      </w:pPr>
      <w:r w:rsidRPr="00B73F8C">
        <w:rPr>
          <w:rFonts w:ascii="Arial" w:hAnsi="Arial" w:cs="Arial"/>
          <w:b/>
          <w:color w:val="000000" w:themeColor="text1"/>
          <w:sz w:val="20"/>
          <w:szCs w:val="20"/>
        </w:rPr>
        <w:t xml:space="preserve">STATE PHARMACEUTICALS CORPORATION </w:t>
      </w:r>
      <w:r w:rsidRPr="00B73F8C">
        <w:rPr>
          <w:rFonts w:ascii="Arial" w:hAnsi="Arial" w:cs="Arial"/>
          <w:b/>
          <w:color w:val="000000" w:themeColor="text1"/>
          <w:sz w:val="20"/>
          <w:szCs w:val="20"/>
        </w:rPr>
        <w:tab/>
        <w:t xml:space="preserve">STATE PHARMACEUTICALS CORPORATION </w:t>
      </w:r>
    </w:p>
    <w:p w14:paraId="25B6B177" w14:textId="77777777" w:rsidR="00A44877" w:rsidRPr="00B73F8C" w:rsidRDefault="00A44877" w:rsidP="00A44877">
      <w:pPr>
        <w:widowControl w:val="0"/>
        <w:tabs>
          <w:tab w:val="left" w:pos="204"/>
        </w:tabs>
        <w:autoSpaceDE w:val="0"/>
        <w:autoSpaceDN w:val="0"/>
        <w:adjustRightInd w:val="0"/>
        <w:rPr>
          <w:rFonts w:ascii="Arial" w:hAnsi="Arial" w:cs="Arial"/>
          <w:b/>
          <w:color w:val="000000" w:themeColor="text1"/>
          <w:sz w:val="20"/>
          <w:szCs w:val="20"/>
        </w:rPr>
      </w:pPr>
      <w:r w:rsidRPr="00B73F8C">
        <w:rPr>
          <w:rFonts w:ascii="Arial" w:hAnsi="Arial" w:cs="Arial"/>
          <w:b/>
          <w:color w:val="000000" w:themeColor="text1"/>
          <w:sz w:val="20"/>
          <w:szCs w:val="20"/>
        </w:rPr>
        <w:t>OF SRI LANKA</w:t>
      </w:r>
      <w:r w:rsidRPr="00B73F8C">
        <w:rPr>
          <w:rFonts w:ascii="Arial" w:hAnsi="Arial" w:cs="Arial"/>
          <w:b/>
          <w:color w:val="000000" w:themeColor="text1"/>
          <w:sz w:val="20"/>
          <w:szCs w:val="20"/>
        </w:rPr>
        <w:tab/>
      </w:r>
      <w:r w:rsidRPr="00B73F8C">
        <w:rPr>
          <w:rFonts w:ascii="Arial" w:hAnsi="Arial" w:cs="Arial"/>
          <w:b/>
          <w:color w:val="000000" w:themeColor="text1"/>
          <w:sz w:val="20"/>
          <w:szCs w:val="20"/>
        </w:rPr>
        <w:tab/>
      </w:r>
      <w:r w:rsidRPr="00B73F8C">
        <w:rPr>
          <w:rFonts w:ascii="Arial" w:hAnsi="Arial" w:cs="Arial"/>
          <w:b/>
          <w:color w:val="000000" w:themeColor="text1"/>
          <w:sz w:val="20"/>
          <w:szCs w:val="20"/>
        </w:rPr>
        <w:tab/>
      </w:r>
      <w:r w:rsidRPr="00B73F8C">
        <w:rPr>
          <w:rFonts w:ascii="Arial" w:hAnsi="Arial" w:cs="Arial"/>
          <w:b/>
          <w:color w:val="000000" w:themeColor="text1"/>
          <w:sz w:val="20"/>
          <w:szCs w:val="20"/>
        </w:rPr>
        <w:tab/>
      </w:r>
      <w:r w:rsidRPr="00B73F8C">
        <w:rPr>
          <w:rFonts w:ascii="Arial" w:hAnsi="Arial" w:cs="Arial"/>
          <w:b/>
          <w:color w:val="000000" w:themeColor="text1"/>
          <w:sz w:val="20"/>
          <w:szCs w:val="20"/>
        </w:rPr>
        <w:tab/>
      </w:r>
      <w:r w:rsidRPr="00B73F8C">
        <w:rPr>
          <w:rFonts w:ascii="Arial" w:hAnsi="Arial" w:cs="Arial"/>
          <w:b/>
          <w:color w:val="000000" w:themeColor="text1"/>
          <w:sz w:val="20"/>
          <w:szCs w:val="20"/>
        </w:rPr>
        <w:tab/>
        <w:t>OF SRI LANKA</w:t>
      </w:r>
    </w:p>
    <w:p w14:paraId="343C91F2" w14:textId="662D7B2C" w:rsidR="00ED775E" w:rsidRPr="00ED775E" w:rsidRDefault="00A44877" w:rsidP="00ED775E">
      <w:pPr>
        <w:widowControl w:val="0"/>
        <w:tabs>
          <w:tab w:val="left" w:pos="204"/>
        </w:tabs>
        <w:autoSpaceDE w:val="0"/>
        <w:autoSpaceDN w:val="0"/>
        <w:adjustRightInd w:val="0"/>
        <w:rPr>
          <w:color w:val="000000" w:themeColor="text1"/>
        </w:rPr>
      </w:pPr>
      <w:r w:rsidRPr="00B73F8C">
        <w:rPr>
          <w:color w:val="000000" w:themeColor="text1"/>
        </w:rPr>
        <w:t xml:space="preserve"> </w:t>
      </w:r>
      <w:r w:rsidR="00ED775E">
        <w:rPr>
          <w:color w:val="000000" w:themeColor="text1"/>
        </w:rPr>
        <w:t>“</w:t>
      </w:r>
      <w:r w:rsidR="00ED775E" w:rsidRPr="00ED775E">
        <w:rPr>
          <w:color w:val="000000" w:themeColor="text1"/>
        </w:rPr>
        <w:t>Mehewara Piyasa”, 16th Floor,</w:t>
      </w:r>
      <w:r w:rsidR="00ED775E" w:rsidRPr="00ED775E">
        <w:rPr>
          <w:color w:val="000000" w:themeColor="text1"/>
        </w:rPr>
        <w:tab/>
      </w:r>
      <w:r w:rsidR="00ED775E" w:rsidRPr="00ED775E">
        <w:rPr>
          <w:color w:val="000000" w:themeColor="text1"/>
        </w:rPr>
        <w:tab/>
      </w:r>
      <w:r w:rsidR="00ED775E" w:rsidRPr="00ED775E">
        <w:rPr>
          <w:color w:val="000000" w:themeColor="text1"/>
        </w:rPr>
        <w:tab/>
      </w:r>
      <w:r w:rsidR="00ED775E">
        <w:rPr>
          <w:color w:val="000000" w:themeColor="text1"/>
        </w:rPr>
        <w:t>“</w:t>
      </w:r>
      <w:r w:rsidR="00ED775E" w:rsidRPr="00ED775E">
        <w:rPr>
          <w:color w:val="000000" w:themeColor="text1"/>
        </w:rPr>
        <w:t xml:space="preserve">Mehewara Piyasa”, </w:t>
      </w:r>
      <w:r w:rsidR="00ED775E">
        <w:rPr>
          <w:color w:val="000000" w:themeColor="text1"/>
        </w:rPr>
        <w:t>27</w:t>
      </w:r>
      <w:r w:rsidR="00ED775E" w:rsidRPr="00ED775E">
        <w:rPr>
          <w:color w:val="000000" w:themeColor="text1"/>
        </w:rPr>
        <w:t>th Floor,</w:t>
      </w:r>
    </w:p>
    <w:p w14:paraId="12B7BD92" w14:textId="77777777" w:rsidR="00ED775E" w:rsidRPr="00ED775E" w:rsidRDefault="00ED775E" w:rsidP="00ED775E">
      <w:pPr>
        <w:widowControl w:val="0"/>
        <w:tabs>
          <w:tab w:val="left" w:pos="204"/>
        </w:tabs>
        <w:autoSpaceDE w:val="0"/>
        <w:autoSpaceDN w:val="0"/>
        <w:adjustRightInd w:val="0"/>
        <w:rPr>
          <w:color w:val="000000" w:themeColor="text1"/>
        </w:rPr>
      </w:pPr>
      <w:r w:rsidRPr="00ED775E">
        <w:rPr>
          <w:color w:val="000000" w:themeColor="text1"/>
        </w:rPr>
        <w:t>No. 41, Kirula Road,</w:t>
      </w:r>
      <w:r w:rsidRPr="00ED775E">
        <w:rPr>
          <w:color w:val="000000" w:themeColor="text1"/>
        </w:rPr>
        <w:tab/>
      </w:r>
      <w:r w:rsidRPr="00ED775E">
        <w:rPr>
          <w:color w:val="000000" w:themeColor="text1"/>
        </w:rPr>
        <w:tab/>
      </w:r>
      <w:r w:rsidRPr="00ED775E">
        <w:rPr>
          <w:color w:val="000000" w:themeColor="text1"/>
        </w:rPr>
        <w:tab/>
      </w:r>
      <w:r w:rsidRPr="00ED775E">
        <w:rPr>
          <w:color w:val="000000" w:themeColor="text1"/>
        </w:rPr>
        <w:tab/>
      </w:r>
      <w:r w:rsidRPr="00ED775E">
        <w:rPr>
          <w:color w:val="000000" w:themeColor="text1"/>
        </w:rPr>
        <w:tab/>
        <w:t>No.41, Kirula Road,</w:t>
      </w:r>
    </w:p>
    <w:p w14:paraId="2DF0368C" w14:textId="77777777" w:rsidR="00ED775E" w:rsidRPr="00ED775E" w:rsidRDefault="00ED775E" w:rsidP="00ED775E">
      <w:pPr>
        <w:widowControl w:val="0"/>
        <w:tabs>
          <w:tab w:val="left" w:pos="204"/>
        </w:tabs>
        <w:autoSpaceDE w:val="0"/>
        <w:autoSpaceDN w:val="0"/>
        <w:adjustRightInd w:val="0"/>
        <w:rPr>
          <w:color w:val="000000" w:themeColor="text1"/>
        </w:rPr>
      </w:pPr>
      <w:r w:rsidRPr="00ED775E">
        <w:rPr>
          <w:color w:val="000000" w:themeColor="text1"/>
        </w:rPr>
        <w:t>Colombo 05.</w:t>
      </w:r>
      <w:r w:rsidRPr="00ED775E">
        <w:rPr>
          <w:color w:val="000000" w:themeColor="text1"/>
        </w:rPr>
        <w:tab/>
      </w:r>
      <w:r w:rsidRPr="00ED775E">
        <w:rPr>
          <w:color w:val="000000" w:themeColor="text1"/>
        </w:rPr>
        <w:tab/>
      </w:r>
      <w:r w:rsidRPr="00ED775E">
        <w:rPr>
          <w:color w:val="000000" w:themeColor="text1"/>
        </w:rPr>
        <w:tab/>
      </w:r>
      <w:r w:rsidRPr="00ED775E">
        <w:rPr>
          <w:color w:val="000000" w:themeColor="text1"/>
        </w:rPr>
        <w:tab/>
      </w:r>
      <w:r w:rsidRPr="00ED775E">
        <w:rPr>
          <w:color w:val="000000" w:themeColor="text1"/>
        </w:rPr>
        <w:tab/>
      </w:r>
      <w:r w:rsidRPr="00ED775E">
        <w:rPr>
          <w:color w:val="000000" w:themeColor="text1"/>
        </w:rPr>
        <w:tab/>
        <w:t>Colombo 05.</w:t>
      </w:r>
    </w:p>
    <w:p w14:paraId="73696EA6" w14:textId="77777777" w:rsidR="00ED775E" w:rsidRPr="00ED775E" w:rsidRDefault="00ED775E" w:rsidP="00ED775E">
      <w:pPr>
        <w:widowControl w:val="0"/>
        <w:tabs>
          <w:tab w:val="left" w:pos="204"/>
        </w:tabs>
        <w:autoSpaceDE w:val="0"/>
        <w:autoSpaceDN w:val="0"/>
        <w:adjustRightInd w:val="0"/>
        <w:rPr>
          <w:color w:val="000000" w:themeColor="text1"/>
        </w:rPr>
      </w:pPr>
      <w:r w:rsidRPr="00ED775E">
        <w:rPr>
          <w:color w:val="000000" w:themeColor="text1"/>
        </w:rPr>
        <w:t>Sri Lanka.</w:t>
      </w:r>
      <w:r w:rsidRPr="00ED775E">
        <w:rPr>
          <w:color w:val="000000" w:themeColor="text1"/>
        </w:rPr>
        <w:tab/>
      </w:r>
      <w:r w:rsidRPr="00ED775E">
        <w:rPr>
          <w:color w:val="000000" w:themeColor="text1"/>
        </w:rPr>
        <w:tab/>
      </w:r>
      <w:r w:rsidRPr="00ED775E">
        <w:rPr>
          <w:color w:val="000000" w:themeColor="text1"/>
        </w:rPr>
        <w:tab/>
      </w:r>
      <w:r w:rsidRPr="00ED775E">
        <w:rPr>
          <w:color w:val="000000" w:themeColor="text1"/>
        </w:rPr>
        <w:tab/>
      </w:r>
      <w:r w:rsidRPr="00ED775E">
        <w:rPr>
          <w:color w:val="000000" w:themeColor="text1"/>
        </w:rPr>
        <w:tab/>
      </w:r>
      <w:r w:rsidRPr="00ED775E">
        <w:rPr>
          <w:color w:val="000000" w:themeColor="text1"/>
        </w:rPr>
        <w:tab/>
        <w:t>Sri Lanka..</w:t>
      </w:r>
      <w:r w:rsidRPr="00ED775E">
        <w:rPr>
          <w:color w:val="000000" w:themeColor="text1"/>
        </w:rPr>
        <w:tab/>
      </w:r>
      <w:r w:rsidRPr="00ED775E">
        <w:rPr>
          <w:color w:val="000000" w:themeColor="text1"/>
        </w:rPr>
        <w:tab/>
      </w:r>
      <w:r w:rsidRPr="00ED775E">
        <w:rPr>
          <w:color w:val="000000" w:themeColor="text1"/>
        </w:rPr>
        <w:tab/>
      </w:r>
      <w:r w:rsidRPr="00ED775E">
        <w:rPr>
          <w:color w:val="000000" w:themeColor="text1"/>
        </w:rPr>
        <w:tab/>
      </w:r>
    </w:p>
    <w:p w14:paraId="2EC6D5AF" w14:textId="7A60CE0C" w:rsidR="00ED775E" w:rsidRPr="00ED775E" w:rsidRDefault="00ED775E" w:rsidP="00ED775E">
      <w:pPr>
        <w:widowControl w:val="0"/>
        <w:tabs>
          <w:tab w:val="left" w:pos="204"/>
        </w:tabs>
        <w:autoSpaceDE w:val="0"/>
        <w:autoSpaceDN w:val="0"/>
        <w:adjustRightInd w:val="0"/>
        <w:rPr>
          <w:color w:val="000000" w:themeColor="text1"/>
        </w:rPr>
      </w:pPr>
      <w:r>
        <w:rPr>
          <w:color w:val="000000" w:themeColor="text1"/>
        </w:rPr>
        <w:t xml:space="preserve">                                               </w:t>
      </w:r>
      <w:r w:rsidRPr="00ED775E">
        <w:rPr>
          <w:color w:val="000000" w:themeColor="text1"/>
        </w:rPr>
        <w:t xml:space="preserve">                                     FAX : 00 94 11 -2582496</w:t>
      </w:r>
    </w:p>
    <w:p w14:paraId="1D006C53" w14:textId="00982D35" w:rsidR="00ED775E" w:rsidRPr="00ED775E" w:rsidRDefault="00ED775E" w:rsidP="00ED775E">
      <w:pPr>
        <w:widowControl w:val="0"/>
        <w:tabs>
          <w:tab w:val="left" w:pos="204"/>
        </w:tabs>
        <w:autoSpaceDE w:val="0"/>
        <w:autoSpaceDN w:val="0"/>
        <w:adjustRightInd w:val="0"/>
        <w:rPr>
          <w:color w:val="000000" w:themeColor="text1"/>
        </w:rPr>
      </w:pPr>
      <w:r>
        <w:rPr>
          <w:color w:val="000000" w:themeColor="text1"/>
        </w:rPr>
        <w:t xml:space="preserve">                                              </w:t>
      </w:r>
      <w:r w:rsidRPr="00ED775E">
        <w:rPr>
          <w:color w:val="000000" w:themeColor="text1"/>
        </w:rPr>
        <w:t xml:space="preserve">                                      TEL  :  00 94- 11-2582509                                                                                                                    </w:t>
      </w:r>
    </w:p>
    <w:p w14:paraId="34486626" w14:textId="77777777" w:rsidR="00ED775E" w:rsidRPr="00ED775E" w:rsidRDefault="00ED775E" w:rsidP="00ED775E">
      <w:pPr>
        <w:widowControl w:val="0"/>
        <w:tabs>
          <w:tab w:val="left" w:pos="204"/>
        </w:tabs>
        <w:autoSpaceDE w:val="0"/>
        <w:autoSpaceDN w:val="0"/>
        <w:adjustRightInd w:val="0"/>
        <w:rPr>
          <w:color w:val="000000" w:themeColor="text1"/>
        </w:rPr>
      </w:pPr>
      <w:r w:rsidRPr="00ED775E">
        <w:rPr>
          <w:color w:val="000000" w:themeColor="text1"/>
        </w:rPr>
        <w:t xml:space="preserve">                                                                                     E-mail</w:t>
      </w:r>
      <w:r w:rsidRPr="00ED775E">
        <w:rPr>
          <w:color w:val="000000" w:themeColor="text1"/>
        </w:rPr>
        <w:tab/>
        <w:t>:    pharma.manager@spc.lk</w:t>
      </w:r>
    </w:p>
    <w:p w14:paraId="6A407600" w14:textId="77777777" w:rsidR="00A44877" w:rsidRDefault="00A44877"/>
    <w:p w14:paraId="2569D558" w14:textId="77777777" w:rsidR="00BF1168" w:rsidRDefault="00BF1168" w:rsidP="00A44877">
      <w:pPr>
        <w:widowControl w:val="0"/>
        <w:autoSpaceDE w:val="0"/>
        <w:autoSpaceDN w:val="0"/>
        <w:adjustRightInd w:val="0"/>
        <w:jc w:val="center"/>
        <w:rPr>
          <w:rFonts w:ascii="Arial" w:hAnsi="Arial" w:cs="Arial"/>
          <w:b/>
          <w:color w:val="000000" w:themeColor="text1"/>
          <w:sz w:val="26"/>
          <w:szCs w:val="22"/>
        </w:rPr>
      </w:pPr>
    </w:p>
    <w:p w14:paraId="3951326C" w14:textId="77777777" w:rsidR="00BF1168" w:rsidRDefault="00BF1168" w:rsidP="00A44877">
      <w:pPr>
        <w:widowControl w:val="0"/>
        <w:autoSpaceDE w:val="0"/>
        <w:autoSpaceDN w:val="0"/>
        <w:adjustRightInd w:val="0"/>
        <w:jc w:val="center"/>
        <w:rPr>
          <w:rFonts w:ascii="Arial" w:hAnsi="Arial" w:cs="Arial"/>
          <w:b/>
          <w:color w:val="000000" w:themeColor="text1"/>
          <w:sz w:val="26"/>
          <w:szCs w:val="22"/>
        </w:rPr>
      </w:pPr>
    </w:p>
    <w:p w14:paraId="57197CCB" w14:textId="77777777" w:rsidR="00F93E52" w:rsidRDefault="00F93E52" w:rsidP="00A44877">
      <w:pPr>
        <w:widowControl w:val="0"/>
        <w:autoSpaceDE w:val="0"/>
        <w:autoSpaceDN w:val="0"/>
        <w:adjustRightInd w:val="0"/>
        <w:jc w:val="center"/>
        <w:rPr>
          <w:rFonts w:ascii="Arial" w:hAnsi="Arial" w:cs="Arial"/>
          <w:b/>
          <w:color w:val="000000" w:themeColor="text1"/>
          <w:sz w:val="26"/>
          <w:szCs w:val="22"/>
        </w:rPr>
      </w:pPr>
    </w:p>
    <w:p w14:paraId="42EE47DE" w14:textId="77777777" w:rsidR="00F93E52" w:rsidRDefault="00F93E52" w:rsidP="00A44877">
      <w:pPr>
        <w:widowControl w:val="0"/>
        <w:autoSpaceDE w:val="0"/>
        <w:autoSpaceDN w:val="0"/>
        <w:adjustRightInd w:val="0"/>
        <w:jc w:val="center"/>
        <w:rPr>
          <w:rFonts w:ascii="Arial" w:hAnsi="Arial" w:cs="Arial"/>
          <w:b/>
          <w:color w:val="000000" w:themeColor="text1"/>
          <w:sz w:val="26"/>
          <w:szCs w:val="22"/>
        </w:rPr>
      </w:pPr>
    </w:p>
    <w:p w14:paraId="41BCEF5B" w14:textId="12F4585B" w:rsidR="00A44877" w:rsidRPr="00B73F8C" w:rsidRDefault="00A44877" w:rsidP="00A44877">
      <w:pPr>
        <w:widowControl w:val="0"/>
        <w:autoSpaceDE w:val="0"/>
        <w:autoSpaceDN w:val="0"/>
        <w:adjustRightInd w:val="0"/>
        <w:jc w:val="center"/>
        <w:rPr>
          <w:rFonts w:ascii="Arial" w:hAnsi="Arial" w:cs="Arial"/>
          <w:b/>
          <w:color w:val="000000" w:themeColor="text1"/>
          <w:sz w:val="26"/>
          <w:szCs w:val="22"/>
        </w:rPr>
      </w:pPr>
      <w:r w:rsidRPr="00B73F8C">
        <w:rPr>
          <w:rFonts w:ascii="Arial" w:hAnsi="Arial" w:cs="Arial"/>
          <w:b/>
          <w:color w:val="000000" w:themeColor="text1"/>
          <w:sz w:val="26"/>
          <w:szCs w:val="22"/>
        </w:rPr>
        <w:t>STATE PHARMACEUTICALS CORPORATION</w:t>
      </w:r>
    </w:p>
    <w:p w14:paraId="083750CD" w14:textId="77777777" w:rsidR="00A44877" w:rsidRPr="00B73F8C" w:rsidRDefault="00A44877" w:rsidP="00A44877">
      <w:pPr>
        <w:pStyle w:val="Heading1"/>
        <w:rPr>
          <w:color w:val="000000" w:themeColor="text1"/>
          <w:sz w:val="26"/>
          <w:szCs w:val="22"/>
        </w:rPr>
      </w:pPr>
      <w:r w:rsidRPr="00B73F8C">
        <w:rPr>
          <w:color w:val="000000" w:themeColor="text1"/>
          <w:sz w:val="26"/>
          <w:szCs w:val="22"/>
        </w:rPr>
        <w:t xml:space="preserve">OF </w:t>
      </w:r>
      <w:smartTag w:uri="urn:schemas-microsoft-com:office:smarttags" w:element="country-region">
        <w:smartTag w:uri="urn:schemas-microsoft-com:office:smarttags" w:element="place">
          <w:r w:rsidRPr="00B73F8C">
            <w:rPr>
              <w:color w:val="000000" w:themeColor="text1"/>
              <w:sz w:val="26"/>
              <w:szCs w:val="22"/>
            </w:rPr>
            <w:t>SRI LANKA</w:t>
          </w:r>
        </w:smartTag>
      </w:smartTag>
    </w:p>
    <w:p w14:paraId="4D237AAD" w14:textId="77777777" w:rsidR="00A44877" w:rsidRPr="00B73F8C" w:rsidRDefault="00A44877" w:rsidP="00A44877">
      <w:pPr>
        <w:rPr>
          <w:color w:val="000000" w:themeColor="text1"/>
          <w:sz w:val="22"/>
          <w:szCs w:val="22"/>
        </w:rPr>
      </w:pPr>
    </w:p>
    <w:p w14:paraId="65260D25" w14:textId="77777777" w:rsidR="00A44877" w:rsidRPr="00B73F8C" w:rsidRDefault="00A44877" w:rsidP="00A44877">
      <w:pPr>
        <w:widowControl w:val="0"/>
        <w:autoSpaceDE w:val="0"/>
        <w:autoSpaceDN w:val="0"/>
        <w:adjustRightInd w:val="0"/>
        <w:rPr>
          <w:rFonts w:ascii="Arial" w:hAnsi="Arial" w:cs="Arial"/>
          <w:color w:val="000000" w:themeColor="text1"/>
          <w:sz w:val="20"/>
          <w:szCs w:val="20"/>
        </w:rPr>
      </w:pPr>
    </w:p>
    <w:p w14:paraId="7FD33D86" w14:textId="77777777" w:rsidR="00A44877" w:rsidRPr="00B73F8C" w:rsidRDefault="00A44877" w:rsidP="00A44877">
      <w:pPr>
        <w:widowControl w:val="0"/>
        <w:autoSpaceDE w:val="0"/>
        <w:autoSpaceDN w:val="0"/>
        <w:adjustRightInd w:val="0"/>
        <w:rPr>
          <w:rFonts w:ascii="Arial" w:hAnsi="Arial" w:cs="Arial"/>
          <w:color w:val="000000" w:themeColor="text1"/>
          <w:sz w:val="20"/>
          <w:szCs w:val="20"/>
        </w:rPr>
      </w:pPr>
      <w:r w:rsidRPr="00B73F8C">
        <w:rPr>
          <w:rFonts w:ascii="Arial" w:hAnsi="Arial" w:cs="Arial"/>
          <w:color w:val="000000" w:themeColor="text1"/>
          <w:sz w:val="20"/>
          <w:szCs w:val="20"/>
        </w:rPr>
        <w:tab/>
      </w:r>
      <w:r w:rsidRPr="00B73F8C">
        <w:rPr>
          <w:rFonts w:ascii="Arial" w:hAnsi="Arial" w:cs="Arial"/>
          <w:color w:val="000000" w:themeColor="text1"/>
          <w:sz w:val="20"/>
          <w:szCs w:val="20"/>
        </w:rPr>
        <w:tab/>
      </w:r>
    </w:p>
    <w:p w14:paraId="65EC2BE6" w14:textId="77777777" w:rsidR="00A44877" w:rsidRPr="00B73F8C" w:rsidRDefault="00A44877" w:rsidP="00A44877">
      <w:pPr>
        <w:widowControl w:val="0"/>
        <w:autoSpaceDE w:val="0"/>
        <w:autoSpaceDN w:val="0"/>
        <w:adjustRightInd w:val="0"/>
        <w:rPr>
          <w:rFonts w:ascii="Arial" w:hAnsi="Arial" w:cs="Arial"/>
          <w:color w:val="000000" w:themeColor="text1"/>
          <w:sz w:val="20"/>
          <w:szCs w:val="20"/>
        </w:rPr>
      </w:pPr>
    </w:p>
    <w:p w14:paraId="305CF7E3" w14:textId="77777777" w:rsidR="00A44877" w:rsidRPr="00B73F8C" w:rsidRDefault="00A44877" w:rsidP="00A44877">
      <w:pPr>
        <w:widowControl w:val="0"/>
        <w:autoSpaceDE w:val="0"/>
        <w:autoSpaceDN w:val="0"/>
        <w:adjustRightInd w:val="0"/>
        <w:rPr>
          <w:rFonts w:ascii="Arial" w:hAnsi="Arial" w:cs="Arial"/>
          <w:color w:val="000000" w:themeColor="text1"/>
          <w:sz w:val="20"/>
          <w:szCs w:val="20"/>
        </w:rPr>
      </w:pPr>
    </w:p>
    <w:p w14:paraId="799E976D" w14:textId="77777777" w:rsidR="00A44877" w:rsidRPr="00F84495" w:rsidRDefault="00A44877" w:rsidP="00A44877">
      <w:pPr>
        <w:widowControl w:val="0"/>
        <w:autoSpaceDE w:val="0"/>
        <w:autoSpaceDN w:val="0"/>
        <w:adjustRightInd w:val="0"/>
        <w:jc w:val="center"/>
        <w:rPr>
          <w:rFonts w:ascii="Arial" w:hAnsi="Arial" w:cs="Arial"/>
          <w:color w:val="000000" w:themeColor="text1"/>
          <w:sz w:val="20"/>
          <w:szCs w:val="20"/>
        </w:rPr>
      </w:pPr>
      <w:r w:rsidRPr="00F84495">
        <w:rPr>
          <w:rFonts w:ascii="Arial" w:hAnsi="Arial" w:cs="Arial"/>
          <w:b/>
          <w:bCs/>
          <w:color w:val="000000" w:themeColor="text1"/>
          <w:sz w:val="32"/>
          <w:szCs w:val="32"/>
        </w:rPr>
        <w:t>TERMS AND CONDITIONS OF BID</w:t>
      </w:r>
      <w:r>
        <w:rPr>
          <w:rFonts w:ascii="Arial" w:hAnsi="Arial" w:cs="Arial"/>
          <w:b/>
          <w:bCs/>
          <w:color w:val="000000" w:themeColor="text1"/>
          <w:sz w:val="32"/>
          <w:szCs w:val="32"/>
        </w:rPr>
        <w:t>/ INSTRUCTIONS TO BIDDER</w:t>
      </w:r>
    </w:p>
    <w:p w14:paraId="54243A3D" w14:textId="77777777" w:rsidR="00A44877" w:rsidRPr="00B73F8C" w:rsidRDefault="00A44877" w:rsidP="00A44877">
      <w:pPr>
        <w:widowControl w:val="0"/>
        <w:autoSpaceDE w:val="0"/>
        <w:autoSpaceDN w:val="0"/>
        <w:adjustRightInd w:val="0"/>
        <w:rPr>
          <w:rFonts w:ascii="Arial" w:hAnsi="Arial" w:cs="Arial"/>
          <w:color w:val="000000" w:themeColor="text1"/>
          <w:sz w:val="20"/>
          <w:szCs w:val="20"/>
        </w:rPr>
      </w:pPr>
    </w:p>
    <w:p w14:paraId="0CDB29EE" w14:textId="77777777" w:rsidR="00A44877" w:rsidRPr="00B73F8C" w:rsidRDefault="00A44877" w:rsidP="00A44877">
      <w:pPr>
        <w:widowControl w:val="0"/>
        <w:autoSpaceDE w:val="0"/>
        <w:autoSpaceDN w:val="0"/>
        <w:adjustRightInd w:val="0"/>
        <w:rPr>
          <w:rFonts w:ascii="Arial" w:hAnsi="Arial" w:cs="Arial"/>
          <w:color w:val="000000" w:themeColor="text1"/>
          <w:sz w:val="20"/>
          <w:szCs w:val="20"/>
        </w:rPr>
      </w:pPr>
    </w:p>
    <w:p w14:paraId="4EE434ED" w14:textId="77777777" w:rsidR="00A44877" w:rsidRPr="00B73F8C" w:rsidRDefault="00A44877" w:rsidP="001809F7">
      <w:pPr>
        <w:widowControl w:val="0"/>
        <w:numPr>
          <w:ilvl w:val="0"/>
          <w:numId w:val="11"/>
        </w:numPr>
        <w:autoSpaceDE w:val="0"/>
        <w:autoSpaceDN w:val="0"/>
        <w:adjustRightInd w:val="0"/>
        <w:rPr>
          <w:rFonts w:ascii="Arial" w:hAnsi="Arial" w:cs="Arial"/>
          <w:b/>
          <w:color w:val="000000" w:themeColor="text1"/>
          <w:sz w:val="26"/>
          <w:szCs w:val="14"/>
        </w:rPr>
      </w:pPr>
      <w:r w:rsidRPr="00B73F8C">
        <w:rPr>
          <w:rFonts w:ascii="Arial" w:hAnsi="Arial" w:cs="Arial"/>
          <w:b/>
          <w:color w:val="000000" w:themeColor="text1"/>
          <w:sz w:val="26"/>
          <w:szCs w:val="14"/>
        </w:rPr>
        <w:t>INTRODUCTION</w:t>
      </w:r>
    </w:p>
    <w:p w14:paraId="23CF3B0C" w14:textId="77777777" w:rsidR="00A44877" w:rsidRPr="00B73F8C" w:rsidRDefault="00A44877" w:rsidP="00A44877">
      <w:pPr>
        <w:widowControl w:val="0"/>
        <w:autoSpaceDE w:val="0"/>
        <w:autoSpaceDN w:val="0"/>
        <w:adjustRightInd w:val="0"/>
        <w:rPr>
          <w:rFonts w:ascii="Arial" w:hAnsi="Arial" w:cs="Arial"/>
          <w:b/>
          <w:color w:val="000000" w:themeColor="text1"/>
          <w:sz w:val="22"/>
          <w:szCs w:val="22"/>
        </w:rPr>
      </w:pPr>
    </w:p>
    <w:p w14:paraId="6018F1C1" w14:textId="77777777" w:rsidR="00A44877" w:rsidRPr="00B73F8C" w:rsidRDefault="00A44877" w:rsidP="001809F7">
      <w:pPr>
        <w:widowControl w:val="0"/>
        <w:numPr>
          <w:ilvl w:val="0"/>
          <w:numId w:val="12"/>
        </w:numPr>
        <w:autoSpaceDE w:val="0"/>
        <w:autoSpaceDN w:val="0"/>
        <w:adjustRightInd w:val="0"/>
        <w:spacing w:line="272" w:lineRule="exact"/>
        <w:ind w:left="1440" w:hanging="1080"/>
        <w:jc w:val="both"/>
        <w:rPr>
          <w:rFonts w:ascii="Arial" w:hAnsi="Arial" w:cs="Arial"/>
          <w:color w:val="000000" w:themeColor="text1"/>
          <w:sz w:val="22"/>
        </w:rPr>
      </w:pPr>
      <w:r w:rsidRPr="00B73F8C">
        <w:rPr>
          <w:rFonts w:ascii="Arial" w:hAnsi="Arial" w:cs="Arial"/>
          <w:color w:val="000000" w:themeColor="text1"/>
          <w:sz w:val="22"/>
        </w:rPr>
        <w:t>1</w:t>
      </w:r>
      <w:r w:rsidRPr="00B73F8C">
        <w:rPr>
          <w:rFonts w:ascii="Arial" w:hAnsi="Arial" w:cs="Arial"/>
          <w:color w:val="000000" w:themeColor="text1"/>
          <w:sz w:val="22"/>
        </w:rPr>
        <w:tab/>
        <w:t xml:space="preserve">The State Pharmaceuticals Corporation (SPC) of Sri Lanka is a fully Sri Lanka Government owned organization engaged in the procurement of Pharmaceuticals, Surgical Consumable items, Laboratory Chemicals etc., for its own stocks and distribution in the Private Sector, and for use in all Government Hospitals of the Department of Health Services, and hospitals under the provincial Councils through Medical Supplies Division (MSD).  </w:t>
      </w:r>
    </w:p>
    <w:p w14:paraId="37FF745F" w14:textId="77777777" w:rsidR="00A44877" w:rsidRPr="00B73F8C" w:rsidRDefault="00A44877" w:rsidP="00A44877">
      <w:pPr>
        <w:widowControl w:val="0"/>
        <w:tabs>
          <w:tab w:val="left" w:pos="561"/>
        </w:tabs>
        <w:autoSpaceDE w:val="0"/>
        <w:autoSpaceDN w:val="0"/>
        <w:adjustRightInd w:val="0"/>
        <w:spacing w:line="272" w:lineRule="exact"/>
        <w:jc w:val="both"/>
        <w:rPr>
          <w:rFonts w:ascii="Arial" w:hAnsi="Arial" w:cs="Arial"/>
          <w:color w:val="000000" w:themeColor="text1"/>
          <w:sz w:val="22"/>
        </w:rPr>
      </w:pPr>
    </w:p>
    <w:p w14:paraId="5E2032A2" w14:textId="77777777" w:rsidR="00A44877" w:rsidRPr="00B73F8C" w:rsidRDefault="00A44877" w:rsidP="001809F7">
      <w:pPr>
        <w:widowControl w:val="0"/>
        <w:numPr>
          <w:ilvl w:val="0"/>
          <w:numId w:val="12"/>
        </w:numPr>
        <w:autoSpaceDE w:val="0"/>
        <w:autoSpaceDN w:val="0"/>
        <w:adjustRightInd w:val="0"/>
        <w:spacing w:line="272" w:lineRule="exact"/>
        <w:ind w:left="1440" w:hanging="1080"/>
        <w:jc w:val="both"/>
        <w:rPr>
          <w:rFonts w:ascii="Arial" w:hAnsi="Arial" w:cs="Arial"/>
          <w:color w:val="000000" w:themeColor="text1"/>
          <w:sz w:val="22"/>
        </w:rPr>
      </w:pPr>
      <w:r w:rsidRPr="00B73F8C">
        <w:rPr>
          <w:rFonts w:ascii="Arial" w:hAnsi="Arial" w:cs="Arial"/>
          <w:color w:val="000000" w:themeColor="text1"/>
          <w:sz w:val="22"/>
        </w:rPr>
        <w:t>2</w:t>
      </w:r>
      <w:r w:rsidRPr="00B73F8C">
        <w:rPr>
          <w:rFonts w:ascii="Arial" w:hAnsi="Arial" w:cs="Arial"/>
          <w:color w:val="000000" w:themeColor="text1"/>
          <w:sz w:val="22"/>
        </w:rPr>
        <w:tab/>
        <w:t>Procurement is mainly done by International Competitive Bidding strictly according to terms, conditions and specifications as stated in the documents herewith.</w:t>
      </w:r>
    </w:p>
    <w:p w14:paraId="14434DB1" w14:textId="77777777" w:rsidR="00A44877" w:rsidRPr="00B73F8C" w:rsidRDefault="00A44877" w:rsidP="00A44877">
      <w:pPr>
        <w:widowControl w:val="0"/>
        <w:tabs>
          <w:tab w:val="left" w:pos="561"/>
        </w:tabs>
        <w:autoSpaceDE w:val="0"/>
        <w:autoSpaceDN w:val="0"/>
        <w:adjustRightInd w:val="0"/>
        <w:spacing w:line="272" w:lineRule="exact"/>
        <w:jc w:val="both"/>
        <w:rPr>
          <w:rFonts w:ascii="Arial" w:hAnsi="Arial" w:cs="Arial"/>
          <w:color w:val="000000" w:themeColor="text1"/>
          <w:sz w:val="22"/>
        </w:rPr>
      </w:pPr>
    </w:p>
    <w:p w14:paraId="750834CC" w14:textId="77777777" w:rsidR="00A44877" w:rsidRPr="00B73F8C" w:rsidRDefault="00A44877" w:rsidP="001809F7">
      <w:pPr>
        <w:widowControl w:val="0"/>
        <w:numPr>
          <w:ilvl w:val="0"/>
          <w:numId w:val="12"/>
        </w:numPr>
        <w:tabs>
          <w:tab w:val="left" w:pos="561"/>
        </w:tabs>
        <w:autoSpaceDE w:val="0"/>
        <w:autoSpaceDN w:val="0"/>
        <w:adjustRightInd w:val="0"/>
        <w:spacing w:line="272" w:lineRule="exact"/>
        <w:ind w:left="1440" w:hanging="1080"/>
        <w:jc w:val="both"/>
        <w:rPr>
          <w:rFonts w:ascii="Arial" w:hAnsi="Arial" w:cs="Arial"/>
          <w:color w:val="000000" w:themeColor="text1"/>
          <w:sz w:val="22"/>
        </w:rPr>
      </w:pPr>
      <w:r w:rsidRPr="00B73F8C">
        <w:rPr>
          <w:rFonts w:ascii="Arial" w:hAnsi="Arial" w:cs="Arial"/>
          <w:color w:val="000000" w:themeColor="text1"/>
          <w:sz w:val="22"/>
        </w:rPr>
        <w:t>3</w:t>
      </w:r>
      <w:r w:rsidRPr="00B73F8C">
        <w:rPr>
          <w:rFonts w:ascii="Arial" w:hAnsi="Arial" w:cs="Arial"/>
          <w:color w:val="000000" w:themeColor="text1"/>
          <w:sz w:val="22"/>
        </w:rPr>
        <w:tab/>
        <w:t xml:space="preserve">All Pharmaceutical products imported into Sri Lanka should be those registered with the </w:t>
      </w:r>
      <w:r w:rsidRPr="00B73F8C">
        <w:rPr>
          <w:rFonts w:ascii="Arial" w:hAnsi="Arial" w:cs="Arial"/>
          <w:b/>
          <w:bCs/>
          <w:color w:val="000000" w:themeColor="text1"/>
          <w:sz w:val="22"/>
        </w:rPr>
        <w:t>National Medicines Regulatory Authority</w:t>
      </w:r>
      <w:r w:rsidRPr="00B73F8C">
        <w:rPr>
          <w:rFonts w:ascii="Arial" w:hAnsi="Arial" w:cs="Arial"/>
          <w:color w:val="000000" w:themeColor="text1"/>
          <w:sz w:val="22"/>
        </w:rPr>
        <w:t xml:space="preserve"> (</w:t>
      </w:r>
      <w:r w:rsidRPr="00B73F8C">
        <w:rPr>
          <w:rFonts w:ascii="Arial" w:hAnsi="Arial" w:cs="Arial"/>
          <w:b/>
          <w:bCs/>
          <w:color w:val="000000" w:themeColor="text1"/>
          <w:sz w:val="22"/>
        </w:rPr>
        <w:t>NMRA)</w:t>
      </w:r>
      <w:r w:rsidRPr="00B73F8C">
        <w:rPr>
          <w:rFonts w:ascii="Arial" w:hAnsi="Arial" w:cs="Arial"/>
          <w:color w:val="000000" w:themeColor="text1"/>
          <w:sz w:val="22"/>
        </w:rPr>
        <w:t xml:space="preserve"> of Sri Lanka. Therefore, all prospective Bidders should advise their Local Representatives to attend to such Registration. </w:t>
      </w:r>
    </w:p>
    <w:p w14:paraId="56DE6A79" w14:textId="77777777" w:rsidR="00A44877" w:rsidRPr="00B73F8C" w:rsidRDefault="00A44877" w:rsidP="00A44877">
      <w:pPr>
        <w:pStyle w:val="ListParagraph"/>
        <w:rPr>
          <w:rFonts w:ascii="Arial" w:hAnsi="Arial" w:cs="Arial"/>
          <w:color w:val="000000" w:themeColor="text1"/>
          <w:sz w:val="22"/>
        </w:rPr>
      </w:pPr>
    </w:p>
    <w:p w14:paraId="2DA7813F" w14:textId="77777777" w:rsidR="00A44877" w:rsidRPr="00B73F8C" w:rsidRDefault="00A44877" w:rsidP="001809F7">
      <w:pPr>
        <w:widowControl w:val="0"/>
        <w:numPr>
          <w:ilvl w:val="0"/>
          <w:numId w:val="12"/>
        </w:numPr>
        <w:tabs>
          <w:tab w:val="left" w:pos="561"/>
        </w:tabs>
        <w:autoSpaceDE w:val="0"/>
        <w:autoSpaceDN w:val="0"/>
        <w:adjustRightInd w:val="0"/>
        <w:spacing w:line="272" w:lineRule="exact"/>
        <w:ind w:left="1440" w:hanging="1080"/>
        <w:jc w:val="both"/>
        <w:rPr>
          <w:rFonts w:ascii="Arial" w:hAnsi="Arial" w:cs="Arial"/>
          <w:color w:val="000000" w:themeColor="text1"/>
          <w:sz w:val="22"/>
        </w:rPr>
      </w:pPr>
      <w:r w:rsidRPr="00B73F8C">
        <w:rPr>
          <w:rFonts w:ascii="Arial" w:hAnsi="Arial" w:cs="Arial"/>
          <w:color w:val="000000" w:themeColor="text1"/>
          <w:sz w:val="22"/>
        </w:rPr>
        <w:t>4</w:t>
      </w:r>
      <w:r w:rsidRPr="00B73F8C">
        <w:rPr>
          <w:rFonts w:ascii="Arial" w:hAnsi="Arial" w:cs="Arial"/>
          <w:color w:val="000000" w:themeColor="text1"/>
          <w:sz w:val="22"/>
        </w:rPr>
        <w:tab/>
        <w:t xml:space="preserve">Payment for all imports will be on C &amp; F basis by irrevocable Letter of Credit with </w:t>
      </w:r>
      <w:r>
        <w:rPr>
          <w:rFonts w:ascii="Arial" w:hAnsi="Arial" w:cs="Arial"/>
          <w:color w:val="000000" w:themeColor="text1"/>
          <w:sz w:val="22"/>
        </w:rPr>
        <w:t>90</w:t>
      </w:r>
      <w:r w:rsidRPr="00B73F8C">
        <w:rPr>
          <w:rFonts w:ascii="Arial" w:hAnsi="Arial" w:cs="Arial"/>
          <w:color w:val="000000" w:themeColor="text1"/>
          <w:sz w:val="22"/>
        </w:rPr>
        <w:t>% of the value of the docu</w:t>
      </w:r>
      <w:r w:rsidRPr="00B73F8C">
        <w:rPr>
          <w:rFonts w:ascii="Arial" w:hAnsi="Arial" w:cs="Arial"/>
          <w:color w:val="000000" w:themeColor="text1"/>
          <w:sz w:val="22"/>
        </w:rPr>
        <w:softHyphen/>
        <w:t xml:space="preserve">mentary credit being available to the supplier at the time of shipment and the balance </w:t>
      </w:r>
      <w:r>
        <w:rPr>
          <w:rFonts w:ascii="Arial" w:hAnsi="Arial" w:cs="Arial"/>
          <w:color w:val="000000" w:themeColor="text1"/>
          <w:sz w:val="22"/>
        </w:rPr>
        <w:t>10</w:t>
      </w:r>
      <w:r w:rsidRPr="00B73F8C">
        <w:rPr>
          <w:rFonts w:ascii="Arial" w:hAnsi="Arial" w:cs="Arial"/>
          <w:color w:val="000000" w:themeColor="text1"/>
          <w:sz w:val="22"/>
        </w:rPr>
        <w:t>% after 60 days from the date of payment of the first Bill, provided all terms and conditions in the Documentary Credit have been strictly complied with.</w:t>
      </w:r>
    </w:p>
    <w:p w14:paraId="0E1606D6" w14:textId="77777777" w:rsidR="00A44877" w:rsidRPr="00B73F8C" w:rsidRDefault="00A44877" w:rsidP="00A44877">
      <w:pPr>
        <w:widowControl w:val="0"/>
        <w:tabs>
          <w:tab w:val="left" w:pos="561"/>
        </w:tabs>
        <w:autoSpaceDE w:val="0"/>
        <w:autoSpaceDN w:val="0"/>
        <w:adjustRightInd w:val="0"/>
        <w:spacing w:line="272" w:lineRule="exact"/>
        <w:jc w:val="both"/>
        <w:rPr>
          <w:rFonts w:ascii="Arial" w:hAnsi="Arial" w:cs="Arial"/>
          <w:color w:val="000000" w:themeColor="text1"/>
          <w:sz w:val="22"/>
        </w:rPr>
      </w:pPr>
    </w:p>
    <w:p w14:paraId="7E10F503" w14:textId="77777777" w:rsidR="00A44877" w:rsidRPr="00B73F8C" w:rsidRDefault="00A44877" w:rsidP="001809F7">
      <w:pPr>
        <w:widowControl w:val="0"/>
        <w:numPr>
          <w:ilvl w:val="0"/>
          <w:numId w:val="12"/>
        </w:numPr>
        <w:autoSpaceDE w:val="0"/>
        <w:autoSpaceDN w:val="0"/>
        <w:adjustRightInd w:val="0"/>
        <w:spacing w:line="272" w:lineRule="exact"/>
        <w:ind w:left="1440" w:hanging="1080"/>
        <w:jc w:val="both"/>
        <w:rPr>
          <w:rFonts w:ascii="Arial" w:hAnsi="Arial" w:cs="Arial"/>
          <w:color w:val="000000" w:themeColor="text1"/>
          <w:sz w:val="22"/>
        </w:rPr>
      </w:pPr>
      <w:r w:rsidRPr="00B73F8C">
        <w:rPr>
          <w:rFonts w:ascii="Arial" w:hAnsi="Arial" w:cs="Arial"/>
          <w:color w:val="000000" w:themeColor="text1"/>
          <w:sz w:val="22"/>
        </w:rPr>
        <w:t>5</w:t>
      </w:r>
      <w:r w:rsidRPr="00B73F8C">
        <w:rPr>
          <w:rFonts w:ascii="Arial" w:hAnsi="Arial" w:cs="Arial"/>
          <w:color w:val="000000" w:themeColor="text1"/>
          <w:sz w:val="22"/>
        </w:rPr>
        <w:tab/>
        <w:t xml:space="preserve">All prospective bidders are advised to read and understand the following </w:t>
      </w:r>
      <w:r w:rsidRPr="00B73F8C">
        <w:rPr>
          <w:rFonts w:ascii="Arial" w:hAnsi="Arial" w:cs="Arial"/>
          <w:b/>
          <w:bCs/>
          <w:color w:val="000000" w:themeColor="text1"/>
          <w:sz w:val="22"/>
        </w:rPr>
        <w:t>terms &amp; conditions</w:t>
      </w:r>
      <w:r w:rsidRPr="00B73F8C">
        <w:rPr>
          <w:rFonts w:ascii="Arial" w:hAnsi="Arial" w:cs="Arial"/>
          <w:color w:val="000000" w:themeColor="text1"/>
          <w:sz w:val="22"/>
        </w:rPr>
        <w:t xml:space="preserve"> covering this Bid as no plea of lack of information or insufficient information will be entertained after closing of Bids.</w:t>
      </w:r>
    </w:p>
    <w:p w14:paraId="6B9479E9" w14:textId="77777777" w:rsidR="00A44877" w:rsidRPr="00B73F8C" w:rsidRDefault="00A44877" w:rsidP="00A44877">
      <w:pPr>
        <w:widowControl w:val="0"/>
        <w:tabs>
          <w:tab w:val="left" w:pos="561"/>
        </w:tabs>
        <w:autoSpaceDE w:val="0"/>
        <w:autoSpaceDN w:val="0"/>
        <w:adjustRightInd w:val="0"/>
        <w:spacing w:line="272" w:lineRule="exact"/>
        <w:jc w:val="both"/>
        <w:rPr>
          <w:rFonts w:ascii="Arial" w:hAnsi="Arial" w:cs="Arial"/>
          <w:color w:val="000000" w:themeColor="text1"/>
          <w:sz w:val="22"/>
        </w:rPr>
      </w:pPr>
    </w:p>
    <w:p w14:paraId="3A15C95E" w14:textId="77777777" w:rsidR="00A44877" w:rsidRPr="00B73F8C" w:rsidRDefault="00A44877" w:rsidP="00A44877">
      <w:pPr>
        <w:widowControl w:val="0"/>
        <w:tabs>
          <w:tab w:val="left" w:pos="561"/>
        </w:tabs>
        <w:autoSpaceDE w:val="0"/>
        <w:autoSpaceDN w:val="0"/>
        <w:adjustRightInd w:val="0"/>
        <w:spacing w:line="272" w:lineRule="exact"/>
        <w:ind w:left="360"/>
        <w:jc w:val="right"/>
        <w:rPr>
          <w:rFonts w:ascii="Arial" w:hAnsi="Arial" w:cs="Arial"/>
          <w:color w:val="000000" w:themeColor="text1"/>
          <w:sz w:val="20"/>
        </w:rPr>
      </w:pPr>
    </w:p>
    <w:p w14:paraId="70DB0060" w14:textId="77777777" w:rsidR="00A44877" w:rsidRPr="00B73F8C" w:rsidRDefault="00A44877" w:rsidP="00A44877">
      <w:pPr>
        <w:widowControl w:val="0"/>
        <w:autoSpaceDE w:val="0"/>
        <w:autoSpaceDN w:val="0"/>
        <w:adjustRightInd w:val="0"/>
        <w:ind w:left="360"/>
        <w:rPr>
          <w:rFonts w:ascii="Arial" w:hAnsi="Arial" w:cs="Arial"/>
          <w:b/>
          <w:color w:val="000000" w:themeColor="text1"/>
          <w:sz w:val="26"/>
          <w:szCs w:val="14"/>
        </w:rPr>
      </w:pPr>
      <w:r w:rsidRPr="00B73F8C">
        <w:rPr>
          <w:rFonts w:ascii="Arial" w:hAnsi="Arial" w:cs="Arial"/>
          <w:b/>
          <w:color w:val="000000" w:themeColor="text1"/>
          <w:sz w:val="26"/>
          <w:szCs w:val="14"/>
        </w:rPr>
        <w:br w:type="page"/>
      </w:r>
      <w:r w:rsidRPr="00B73F8C">
        <w:rPr>
          <w:rFonts w:ascii="Arial" w:hAnsi="Arial" w:cs="Arial"/>
          <w:b/>
          <w:color w:val="000000" w:themeColor="text1"/>
          <w:sz w:val="26"/>
          <w:szCs w:val="14"/>
        </w:rPr>
        <w:lastRenderedPageBreak/>
        <w:t>02.</w:t>
      </w:r>
      <w:r w:rsidRPr="00B73F8C">
        <w:rPr>
          <w:rFonts w:ascii="Arial" w:hAnsi="Arial" w:cs="Arial"/>
          <w:b/>
          <w:color w:val="000000" w:themeColor="text1"/>
          <w:sz w:val="26"/>
          <w:szCs w:val="14"/>
        </w:rPr>
        <w:tab/>
        <w:t xml:space="preserve">INVITATION TO BID </w:t>
      </w:r>
    </w:p>
    <w:p w14:paraId="1CAA4BED" w14:textId="77777777" w:rsidR="00A44877" w:rsidRPr="00B73F8C" w:rsidRDefault="00A44877" w:rsidP="00A44877">
      <w:pPr>
        <w:widowControl w:val="0"/>
        <w:autoSpaceDE w:val="0"/>
        <w:autoSpaceDN w:val="0"/>
        <w:adjustRightInd w:val="0"/>
        <w:ind w:left="360"/>
        <w:rPr>
          <w:rFonts w:ascii="Arial" w:hAnsi="Arial" w:cs="Arial"/>
          <w:b/>
          <w:color w:val="000000" w:themeColor="text1"/>
          <w:sz w:val="22"/>
          <w:szCs w:val="22"/>
        </w:rPr>
      </w:pPr>
    </w:p>
    <w:p w14:paraId="4C2F900C" w14:textId="77777777" w:rsidR="00A44877" w:rsidRDefault="00A44877" w:rsidP="00A44877">
      <w:pPr>
        <w:widowControl w:val="0"/>
        <w:tabs>
          <w:tab w:val="left" w:pos="561"/>
        </w:tabs>
        <w:autoSpaceDE w:val="0"/>
        <w:autoSpaceDN w:val="0"/>
        <w:adjustRightInd w:val="0"/>
        <w:ind w:left="1440" w:hanging="1080"/>
        <w:jc w:val="both"/>
        <w:rPr>
          <w:rFonts w:ascii="Arial" w:hAnsi="Arial" w:cs="Arial"/>
          <w:color w:val="000000" w:themeColor="text1"/>
          <w:sz w:val="22"/>
        </w:rPr>
      </w:pPr>
      <w:r w:rsidRPr="00B73F8C">
        <w:rPr>
          <w:rFonts w:ascii="Arial" w:hAnsi="Arial" w:cs="Arial"/>
          <w:color w:val="000000" w:themeColor="text1"/>
          <w:sz w:val="22"/>
        </w:rPr>
        <w:t>02.1</w:t>
      </w:r>
      <w:r w:rsidRPr="00B73F8C">
        <w:rPr>
          <w:rFonts w:ascii="Arial" w:hAnsi="Arial" w:cs="Arial"/>
          <w:color w:val="000000" w:themeColor="text1"/>
          <w:sz w:val="22"/>
        </w:rPr>
        <w:tab/>
        <w:t xml:space="preserve">The Chairman, </w:t>
      </w:r>
      <w:r w:rsidRPr="007B2E5E">
        <w:rPr>
          <w:rFonts w:ascii="Arial" w:hAnsi="Arial" w:cs="Arial"/>
          <w:b/>
          <w:bCs/>
          <w:color w:val="000000" w:themeColor="text1"/>
          <w:sz w:val="22"/>
        </w:rPr>
        <w:t>Procurement Committee</w:t>
      </w:r>
      <w:r w:rsidRPr="003D51FC">
        <w:rPr>
          <w:rFonts w:ascii="Arial" w:hAnsi="Arial" w:cs="Arial"/>
          <w:b/>
          <w:bCs/>
          <w:color w:val="FF0000"/>
          <w:sz w:val="22"/>
        </w:rPr>
        <w:t>,</w:t>
      </w:r>
      <w:r w:rsidRPr="003D51FC">
        <w:rPr>
          <w:rFonts w:ascii="Arial" w:hAnsi="Arial" w:cs="Arial"/>
          <w:color w:val="FF0000"/>
          <w:sz w:val="22"/>
        </w:rPr>
        <w:t xml:space="preserve"> </w:t>
      </w:r>
      <w:r w:rsidRPr="00B73F8C">
        <w:rPr>
          <w:rFonts w:ascii="Arial" w:hAnsi="Arial" w:cs="Arial"/>
          <w:color w:val="000000" w:themeColor="text1"/>
          <w:sz w:val="22"/>
        </w:rPr>
        <w:t>State Pharmaceuticals Corporation of Sri Lanka</w:t>
      </w:r>
      <w:r w:rsidRPr="003D51FC">
        <w:rPr>
          <w:rFonts w:ascii="Arial" w:hAnsi="Arial" w:cs="Arial"/>
          <w:color w:val="FF0000"/>
          <w:sz w:val="22"/>
        </w:rPr>
        <w:t xml:space="preserve"> </w:t>
      </w:r>
      <w:r w:rsidRPr="00B73F8C">
        <w:rPr>
          <w:rFonts w:ascii="Arial" w:hAnsi="Arial" w:cs="Arial"/>
          <w:color w:val="000000" w:themeColor="text1"/>
          <w:sz w:val="22"/>
        </w:rPr>
        <w:t xml:space="preserve">will receive sealed Bids, for the procurement of the pharmaceuticals  given in the </w:t>
      </w:r>
      <w:r w:rsidRPr="00B73F8C">
        <w:rPr>
          <w:rFonts w:ascii="Arial" w:hAnsi="Arial" w:cs="Arial"/>
          <w:b/>
          <w:color w:val="000000" w:themeColor="text1"/>
          <w:sz w:val="22"/>
        </w:rPr>
        <w:t xml:space="preserve">Annex – 1 </w:t>
      </w:r>
      <w:r w:rsidRPr="00B73F8C">
        <w:rPr>
          <w:rFonts w:ascii="Arial" w:hAnsi="Arial" w:cs="Arial"/>
          <w:color w:val="000000" w:themeColor="text1"/>
          <w:sz w:val="22"/>
        </w:rPr>
        <w:t xml:space="preserve">and deadline for the submission of bids will be at </w:t>
      </w:r>
      <w:r w:rsidRPr="007B2E5E">
        <w:rPr>
          <w:rFonts w:ascii="Arial" w:hAnsi="Arial" w:cs="Arial"/>
          <w:b/>
          <w:color w:val="000000" w:themeColor="text1"/>
          <w:sz w:val="22"/>
        </w:rPr>
        <w:t xml:space="preserve">9.00 </w:t>
      </w:r>
      <w:r w:rsidRPr="00B73F8C">
        <w:rPr>
          <w:rFonts w:ascii="Arial" w:hAnsi="Arial" w:cs="Arial"/>
          <w:b/>
          <w:color w:val="000000" w:themeColor="text1"/>
          <w:sz w:val="22"/>
        </w:rPr>
        <w:t xml:space="preserve">a.m. on the date specified therein. </w:t>
      </w:r>
      <w:r w:rsidRPr="00B73F8C">
        <w:rPr>
          <w:rFonts w:ascii="Arial" w:hAnsi="Arial" w:cs="Arial"/>
          <w:color w:val="000000" w:themeColor="text1"/>
          <w:sz w:val="22"/>
        </w:rPr>
        <w:t xml:space="preserve"> </w:t>
      </w:r>
    </w:p>
    <w:p w14:paraId="57B60B1A" w14:textId="77777777" w:rsidR="00A44877" w:rsidRDefault="00A44877" w:rsidP="00A44877">
      <w:pPr>
        <w:widowControl w:val="0"/>
        <w:tabs>
          <w:tab w:val="left" w:pos="561"/>
        </w:tabs>
        <w:autoSpaceDE w:val="0"/>
        <w:autoSpaceDN w:val="0"/>
        <w:adjustRightInd w:val="0"/>
        <w:ind w:left="1440" w:hanging="1080"/>
        <w:jc w:val="both"/>
        <w:rPr>
          <w:rFonts w:ascii="Arial" w:hAnsi="Arial" w:cs="Arial"/>
          <w:color w:val="000000" w:themeColor="text1"/>
          <w:sz w:val="22"/>
        </w:rPr>
      </w:pPr>
    </w:p>
    <w:p w14:paraId="7DD4D01D" w14:textId="77777777" w:rsidR="00A44877" w:rsidRDefault="00A44877" w:rsidP="00A44877">
      <w:pPr>
        <w:widowControl w:val="0"/>
        <w:tabs>
          <w:tab w:val="left" w:pos="561"/>
        </w:tabs>
        <w:autoSpaceDE w:val="0"/>
        <w:autoSpaceDN w:val="0"/>
        <w:adjustRightInd w:val="0"/>
        <w:ind w:left="1440" w:hanging="1080"/>
        <w:jc w:val="both"/>
        <w:rPr>
          <w:rFonts w:ascii="Arial" w:hAnsi="Arial" w:cs="Arial"/>
          <w:color w:val="000000" w:themeColor="text1"/>
          <w:sz w:val="22"/>
        </w:rPr>
      </w:pPr>
    </w:p>
    <w:p w14:paraId="6840E969" w14:textId="77777777" w:rsidR="00A44877" w:rsidRPr="003D51FC" w:rsidRDefault="00A44877" w:rsidP="00A44877">
      <w:pPr>
        <w:ind w:left="1440" w:hanging="1140"/>
        <w:jc w:val="both"/>
        <w:rPr>
          <w:rFonts w:ascii="Arial" w:hAnsi="Arial" w:cs="Arial"/>
          <w:sz w:val="22"/>
          <w:szCs w:val="20"/>
          <w:u w:val="single"/>
        </w:rPr>
      </w:pPr>
      <w:r>
        <w:rPr>
          <w:rFonts w:ascii="Arial" w:hAnsi="Arial" w:cs="Arial"/>
          <w:sz w:val="22"/>
          <w:szCs w:val="22"/>
        </w:rPr>
        <w:t>02.2</w:t>
      </w:r>
      <w:r>
        <w:rPr>
          <w:rFonts w:ascii="Arial" w:hAnsi="Arial" w:cs="Arial"/>
          <w:sz w:val="22"/>
          <w:szCs w:val="22"/>
        </w:rPr>
        <w:tab/>
      </w:r>
      <w:r w:rsidRPr="003D51FC">
        <w:rPr>
          <w:rFonts w:ascii="Arial" w:hAnsi="Arial" w:cs="Arial"/>
          <w:sz w:val="22"/>
          <w:szCs w:val="22"/>
        </w:rPr>
        <w:t>Foreign and Local</w:t>
      </w:r>
      <w:r>
        <w:rPr>
          <w:rFonts w:ascii="Arial" w:hAnsi="Arial" w:cs="Arial"/>
          <w:sz w:val="22"/>
          <w:szCs w:val="22"/>
        </w:rPr>
        <w:t xml:space="preserve"> </w:t>
      </w:r>
      <w:r w:rsidRPr="003D51FC">
        <w:rPr>
          <w:rFonts w:ascii="Arial" w:hAnsi="Arial" w:cs="Arial"/>
          <w:sz w:val="22"/>
          <w:szCs w:val="22"/>
        </w:rPr>
        <w:t>Manufacturers/Suppliers or their Accredited</w:t>
      </w:r>
      <w:r>
        <w:rPr>
          <w:rFonts w:ascii="Arial" w:hAnsi="Arial" w:cs="Arial"/>
          <w:sz w:val="22"/>
          <w:szCs w:val="22"/>
        </w:rPr>
        <w:t xml:space="preserve"> </w:t>
      </w:r>
      <w:r w:rsidRPr="003D51FC">
        <w:rPr>
          <w:rFonts w:ascii="Arial" w:hAnsi="Arial" w:cs="Arial"/>
          <w:sz w:val="22"/>
          <w:szCs w:val="22"/>
        </w:rPr>
        <w:t>Agents/Representatives for Sri Lankan Market are eligible to bid. If Bidder is participating in the capacity of agent, bidder should provide valid documentary proof (s) to establish his authority to act on behalf of the principal.</w:t>
      </w:r>
    </w:p>
    <w:p w14:paraId="1D474B2C" w14:textId="77777777" w:rsidR="00A44877" w:rsidRDefault="00A44877" w:rsidP="00A44877">
      <w:pPr>
        <w:widowControl w:val="0"/>
        <w:tabs>
          <w:tab w:val="left" w:pos="561"/>
        </w:tabs>
        <w:autoSpaceDE w:val="0"/>
        <w:autoSpaceDN w:val="0"/>
        <w:adjustRightInd w:val="0"/>
        <w:ind w:left="1440" w:hanging="1440"/>
        <w:jc w:val="both"/>
        <w:rPr>
          <w:rFonts w:ascii="Arial" w:hAnsi="Arial" w:cs="Arial"/>
          <w:color w:val="000000" w:themeColor="text1"/>
          <w:sz w:val="22"/>
        </w:rPr>
      </w:pPr>
    </w:p>
    <w:p w14:paraId="531B8B49" w14:textId="77777777" w:rsidR="00A44877" w:rsidRPr="000428DB" w:rsidRDefault="00A44877" w:rsidP="00A44877">
      <w:pPr>
        <w:overflowPunct w:val="0"/>
        <w:autoSpaceDE w:val="0"/>
        <w:autoSpaceDN w:val="0"/>
        <w:adjustRightInd w:val="0"/>
        <w:ind w:left="1440"/>
        <w:jc w:val="both"/>
        <w:textAlignment w:val="baseline"/>
        <w:rPr>
          <w:rFonts w:ascii="Tahoma" w:hAnsi="Tahoma" w:cs="Tahoma"/>
          <w:color w:val="000000" w:themeColor="text1"/>
        </w:rPr>
      </w:pPr>
      <w:r w:rsidRPr="000428DB">
        <w:rPr>
          <w:rFonts w:ascii="Arial" w:hAnsi="Arial" w:cs="Arial"/>
          <w:color w:val="000000" w:themeColor="text1"/>
          <w:sz w:val="22"/>
          <w:szCs w:val="22"/>
        </w:rPr>
        <w:t>The bid submitted should be duly signed and endorsed by the Bidder/ Tenderer himself authorized personnel having signatory powers (with the name and designation of the signatory) or by the representative. Representatives submitting offers on behalf of their principals should submit a letter of authorization and power of attorney (if signing on behalf of the principals) and also should submit documentary proof on their registration as per the Act. No. 03 of 1987 with the</w:t>
      </w:r>
      <w:r w:rsidRPr="000428DB">
        <w:rPr>
          <w:rFonts w:ascii="Tahoma" w:hAnsi="Tahoma" w:cs="Tahoma"/>
          <w:color w:val="000000" w:themeColor="text1"/>
          <w:sz w:val="22"/>
          <w:szCs w:val="22"/>
        </w:rPr>
        <w:t xml:space="preserve"> </w:t>
      </w:r>
      <w:r w:rsidRPr="000428DB">
        <w:rPr>
          <w:rFonts w:ascii="Arial" w:hAnsi="Arial" w:cs="Arial"/>
          <w:color w:val="000000" w:themeColor="text1"/>
          <w:sz w:val="22"/>
          <w:szCs w:val="22"/>
        </w:rPr>
        <w:t>Department of the Registrar of Companies – Sri Lanka.</w:t>
      </w:r>
    </w:p>
    <w:p w14:paraId="62BB411D" w14:textId="77777777" w:rsidR="00A44877" w:rsidRPr="00B73F8C" w:rsidRDefault="00A44877" w:rsidP="00A44877">
      <w:pPr>
        <w:widowControl w:val="0"/>
        <w:tabs>
          <w:tab w:val="left" w:pos="561"/>
        </w:tabs>
        <w:autoSpaceDE w:val="0"/>
        <w:autoSpaceDN w:val="0"/>
        <w:adjustRightInd w:val="0"/>
        <w:ind w:left="561"/>
        <w:jc w:val="both"/>
        <w:rPr>
          <w:rFonts w:ascii="Arial" w:hAnsi="Arial" w:cs="Arial"/>
          <w:b/>
          <w:color w:val="000000" w:themeColor="text1"/>
          <w:sz w:val="22"/>
          <w:szCs w:val="22"/>
          <w:u w:val="single"/>
        </w:rPr>
      </w:pPr>
    </w:p>
    <w:p w14:paraId="44BDEE52" w14:textId="77777777" w:rsidR="00A44877" w:rsidRPr="00B73F8C" w:rsidRDefault="00A44877" w:rsidP="001809F7">
      <w:pPr>
        <w:widowControl w:val="0"/>
        <w:numPr>
          <w:ilvl w:val="1"/>
          <w:numId w:val="13"/>
        </w:numPr>
        <w:tabs>
          <w:tab w:val="left" w:pos="561"/>
        </w:tabs>
        <w:autoSpaceDE w:val="0"/>
        <w:autoSpaceDN w:val="0"/>
        <w:adjustRightInd w:val="0"/>
        <w:jc w:val="both"/>
        <w:rPr>
          <w:rFonts w:ascii="Arial" w:hAnsi="Arial" w:cs="Arial"/>
          <w:color w:val="000000" w:themeColor="text1"/>
          <w:sz w:val="22"/>
          <w:szCs w:val="22"/>
          <w:u w:val="single"/>
        </w:rPr>
      </w:pPr>
      <w:r w:rsidRPr="00B73F8C">
        <w:rPr>
          <w:rFonts w:ascii="Arial" w:hAnsi="Arial" w:cs="Arial"/>
          <w:color w:val="000000" w:themeColor="text1"/>
          <w:sz w:val="22"/>
          <w:szCs w:val="22"/>
        </w:rPr>
        <w:t>The item/items offered should have a valid registration from NMRA. A notary certified copy of the registration should be submitted with the bid.</w:t>
      </w:r>
    </w:p>
    <w:p w14:paraId="456C9223" w14:textId="77777777" w:rsidR="00A44877" w:rsidRPr="00B73F8C" w:rsidRDefault="00A44877" w:rsidP="00A44877">
      <w:pPr>
        <w:widowControl w:val="0"/>
        <w:tabs>
          <w:tab w:val="left" w:pos="561"/>
        </w:tabs>
        <w:autoSpaceDE w:val="0"/>
        <w:autoSpaceDN w:val="0"/>
        <w:adjustRightInd w:val="0"/>
        <w:jc w:val="both"/>
        <w:rPr>
          <w:rFonts w:ascii="Arial" w:hAnsi="Arial" w:cs="Arial"/>
          <w:color w:val="000000" w:themeColor="text1"/>
          <w:sz w:val="22"/>
          <w:szCs w:val="22"/>
        </w:rPr>
      </w:pPr>
    </w:p>
    <w:p w14:paraId="712F1417" w14:textId="77777777" w:rsidR="00A44877" w:rsidRPr="00B73F8C" w:rsidRDefault="00A44877" w:rsidP="001809F7">
      <w:pPr>
        <w:widowControl w:val="0"/>
        <w:numPr>
          <w:ilvl w:val="1"/>
          <w:numId w:val="13"/>
        </w:numPr>
        <w:tabs>
          <w:tab w:val="left" w:pos="561"/>
        </w:tabs>
        <w:autoSpaceDE w:val="0"/>
        <w:autoSpaceDN w:val="0"/>
        <w:adjustRightInd w:val="0"/>
        <w:jc w:val="both"/>
        <w:rPr>
          <w:rFonts w:ascii="Arial" w:hAnsi="Arial" w:cs="Arial"/>
          <w:color w:val="000000" w:themeColor="text1"/>
          <w:sz w:val="22"/>
          <w:szCs w:val="22"/>
          <w:u w:val="single"/>
        </w:rPr>
      </w:pPr>
      <w:r w:rsidRPr="00B73F8C">
        <w:rPr>
          <w:rFonts w:ascii="Arial" w:hAnsi="Arial" w:cs="Arial"/>
          <w:color w:val="000000" w:themeColor="text1"/>
          <w:sz w:val="22"/>
        </w:rPr>
        <w:t xml:space="preserve">The Bids from local manufacturers/suppliers should be inclusive of Supply &amp; Delivery within Colombo Municipal Limits and should be in Sri Lankan Rupees (LKR). </w:t>
      </w:r>
    </w:p>
    <w:p w14:paraId="3622AC38" w14:textId="77777777" w:rsidR="00A44877" w:rsidRPr="00B73F8C" w:rsidRDefault="00A44877" w:rsidP="00A44877">
      <w:pPr>
        <w:pStyle w:val="ListParagraph"/>
        <w:rPr>
          <w:rFonts w:ascii="Arial" w:hAnsi="Arial" w:cs="Arial"/>
          <w:color w:val="000000" w:themeColor="text1"/>
          <w:sz w:val="22"/>
        </w:rPr>
      </w:pPr>
    </w:p>
    <w:p w14:paraId="6B35AF8A" w14:textId="77777777" w:rsidR="00A44877" w:rsidRPr="00B73F8C" w:rsidRDefault="00A44877" w:rsidP="00A44877">
      <w:pPr>
        <w:widowControl w:val="0"/>
        <w:tabs>
          <w:tab w:val="left" w:pos="561"/>
        </w:tabs>
        <w:autoSpaceDE w:val="0"/>
        <w:autoSpaceDN w:val="0"/>
        <w:adjustRightInd w:val="0"/>
        <w:ind w:left="1440"/>
        <w:jc w:val="both"/>
        <w:rPr>
          <w:rFonts w:ascii="Arial" w:hAnsi="Arial" w:cs="Arial"/>
          <w:color w:val="000000" w:themeColor="text1"/>
          <w:sz w:val="22"/>
        </w:rPr>
      </w:pPr>
      <w:r w:rsidRPr="00B73F8C">
        <w:rPr>
          <w:rFonts w:ascii="Arial" w:hAnsi="Arial" w:cs="Arial"/>
          <w:color w:val="000000" w:themeColor="text1"/>
          <w:sz w:val="22"/>
        </w:rPr>
        <w:t>The foreign component of the price will be paid direct to the principle manufacturer in foreign currency by opening a letter of credit against him. Supportive invoice issued by foreign principle /manufacturer should be submitted along with the bid as proof documents.</w:t>
      </w:r>
    </w:p>
    <w:p w14:paraId="059C411D" w14:textId="77777777" w:rsidR="00A44877" w:rsidRPr="00B73F8C" w:rsidRDefault="00A44877" w:rsidP="00A44877">
      <w:pPr>
        <w:widowControl w:val="0"/>
        <w:tabs>
          <w:tab w:val="left" w:pos="561"/>
        </w:tabs>
        <w:autoSpaceDE w:val="0"/>
        <w:autoSpaceDN w:val="0"/>
        <w:adjustRightInd w:val="0"/>
        <w:ind w:left="1440"/>
        <w:jc w:val="both"/>
        <w:rPr>
          <w:rFonts w:ascii="Arial" w:hAnsi="Arial" w:cs="Arial"/>
          <w:color w:val="000000" w:themeColor="text1"/>
          <w:sz w:val="22"/>
        </w:rPr>
      </w:pPr>
    </w:p>
    <w:p w14:paraId="567AB24D" w14:textId="75DCC2B2" w:rsidR="00A44877" w:rsidRPr="00835281" w:rsidRDefault="00163EC3" w:rsidP="001809F7">
      <w:pPr>
        <w:widowControl w:val="0"/>
        <w:numPr>
          <w:ilvl w:val="1"/>
          <w:numId w:val="13"/>
        </w:numPr>
        <w:tabs>
          <w:tab w:val="left" w:pos="561"/>
        </w:tabs>
        <w:autoSpaceDE w:val="0"/>
        <w:autoSpaceDN w:val="0"/>
        <w:adjustRightInd w:val="0"/>
        <w:jc w:val="both"/>
        <w:rPr>
          <w:rFonts w:ascii="Arial" w:hAnsi="Arial" w:cs="Arial"/>
          <w:color w:val="000000" w:themeColor="text1"/>
          <w:sz w:val="22"/>
          <w:szCs w:val="22"/>
          <w:u w:val="single"/>
        </w:rPr>
      </w:pPr>
      <w:r w:rsidRPr="00835281">
        <w:rPr>
          <w:rFonts w:ascii="Arial" w:hAnsi="Arial" w:cs="Arial"/>
          <w:color w:val="000000" w:themeColor="text1"/>
          <w:sz w:val="22"/>
        </w:rPr>
        <w:t xml:space="preserve">This Bid is covered by Procurement Guideline 2006 (Goods &amp; works) and Guidelines for Procurement of Pharmaceuticals and Medicines on Government Bid Procedure issued by the Ministry of Finance of the Government of Sri Lanka, Guidelines for Procurement of Pharmaceuticals and Medical Devices of a consumable nature 2022 issued by the Ministry of Finance, Economic Stabilization and National policies Ministry of Health of Government of Sri Lanka, subject to modification and/or amendments made into it or will be made in to it, by the respective authorities from time to time. </w:t>
      </w:r>
    </w:p>
    <w:p w14:paraId="3C1719BA" w14:textId="77777777" w:rsidR="00A44877" w:rsidRPr="00B73F8C" w:rsidRDefault="00A44877" w:rsidP="00A44877">
      <w:pPr>
        <w:widowControl w:val="0"/>
        <w:tabs>
          <w:tab w:val="left" w:pos="561"/>
        </w:tabs>
        <w:autoSpaceDE w:val="0"/>
        <w:autoSpaceDN w:val="0"/>
        <w:adjustRightInd w:val="0"/>
        <w:jc w:val="both"/>
        <w:rPr>
          <w:rFonts w:ascii="Arial" w:hAnsi="Arial" w:cs="Arial"/>
          <w:color w:val="000000" w:themeColor="text1"/>
          <w:sz w:val="22"/>
          <w:szCs w:val="22"/>
          <w:u w:val="single"/>
        </w:rPr>
      </w:pPr>
    </w:p>
    <w:p w14:paraId="5D42C1AC" w14:textId="77777777" w:rsidR="00A44877" w:rsidRPr="00B73F8C" w:rsidRDefault="00A44877" w:rsidP="001809F7">
      <w:pPr>
        <w:widowControl w:val="0"/>
        <w:numPr>
          <w:ilvl w:val="1"/>
          <w:numId w:val="13"/>
        </w:numPr>
        <w:tabs>
          <w:tab w:val="left" w:pos="561"/>
        </w:tabs>
        <w:autoSpaceDE w:val="0"/>
        <w:autoSpaceDN w:val="0"/>
        <w:adjustRightInd w:val="0"/>
        <w:jc w:val="both"/>
        <w:rPr>
          <w:rFonts w:ascii="Arial" w:hAnsi="Arial" w:cs="Arial"/>
          <w:color w:val="000000" w:themeColor="text1"/>
          <w:sz w:val="22"/>
          <w:szCs w:val="22"/>
          <w:u w:val="single"/>
        </w:rPr>
      </w:pPr>
      <w:r w:rsidRPr="00B73F8C">
        <w:rPr>
          <w:rFonts w:ascii="Arial" w:hAnsi="Arial" w:cs="Arial"/>
          <w:color w:val="000000" w:themeColor="text1"/>
          <w:sz w:val="22"/>
          <w:szCs w:val="22"/>
        </w:rPr>
        <w:t xml:space="preserve">The Bidders could quote for one or more items indicated in the </w:t>
      </w:r>
      <w:r w:rsidRPr="00B73F8C">
        <w:rPr>
          <w:rFonts w:ascii="Arial" w:hAnsi="Arial" w:cs="Arial"/>
          <w:b/>
          <w:color w:val="000000" w:themeColor="text1"/>
          <w:sz w:val="22"/>
        </w:rPr>
        <w:t xml:space="preserve">Annex – 1 </w:t>
      </w:r>
      <w:r w:rsidRPr="00B73F8C">
        <w:rPr>
          <w:rFonts w:ascii="Arial" w:hAnsi="Arial" w:cs="Arial"/>
          <w:color w:val="000000" w:themeColor="text1"/>
          <w:sz w:val="22"/>
        </w:rPr>
        <w:t>and they could submit only one offer for each item/items.</w:t>
      </w:r>
    </w:p>
    <w:p w14:paraId="3440D0E7" w14:textId="77777777" w:rsidR="00A44877" w:rsidRDefault="00A44877" w:rsidP="00A44877">
      <w:pPr>
        <w:widowControl w:val="0"/>
        <w:tabs>
          <w:tab w:val="left" w:pos="561"/>
        </w:tabs>
        <w:autoSpaceDE w:val="0"/>
        <w:autoSpaceDN w:val="0"/>
        <w:adjustRightInd w:val="0"/>
        <w:spacing w:line="360" w:lineRule="auto"/>
        <w:ind w:left="360"/>
        <w:jc w:val="both"/>
        <w:rPr>
          <w:rFonts w:ascii="Arial" w:hAnsi="Arial" w:cs="Arial"/>
          <w:b/>
          <w:color w:val="000000" w:themeColor="text1"/>
          <w:sz w:val="22"/>
          <w:szCs w:val="22"/>
          <w:u w:val="single"/>
        </w:rPr>
      </w:pPr>
    </w:p>
    <w:p w14:paraId="359B092E" w14:textId="77777777" w:rsidR="00A44877" w:rsidRPr="00B73F8C" w:rsidRDefault="00A44877" w:rsidP="00A44877">
      <w:pPr>
        <w:widowControl w:val="0"/>
        <w:tabs>
          <w:tab w:val="left" w:pos="540"/>
        </w:tabs>
        <w:autoSpaceDE w:val="0"/>
        <w:autoSpaceDN w:val="0"/>
        <w:adjustRightInd w:val="0"/>
        <w:spacing w:line="360" w:lineRule="auto"/>
        <w:ind w:left="362" w:hanging="362"/>
        <w:jc w:val="both"/>
        <w:rPr>
          <w:rFonts w:ascii="Arial" w:hAnsi="Arial" w:cs="Arial"/>
          <w:b/>
          <w:color w:val="000000" w:themeColor="text1"/>
          <w:sz w:val="22"/>
        </w:rPr>
      </w:pPr>
      <w:r w:rsidRPr="00B73F8C">
        <w:rPr>
          <w:rFonts w:ascii="Arial" w:hAnsi="Arial" w:cs="Arial"/>
          <w:b/>
          <w:color w:val="000000" w:themeColor="text1"/>
          <w:sz w:val="22"/>
        </w:rPr>
        <w:tab/>
        <w:t>3.</w:t>
      </w:r>
      <w:r w:rsidRPr="00B73F8C">
        <w:rPr>
          <w:rFonts w:ascii="Arial" w:hAnsi="Arial" w:cs="Arial"/>
          <w:b/>
          <w:color w:val="000000" w:themeColor="text1"/>
          <w:sz w:val="22"/>
        </w:rPr>
        <w:tab/>
      </w:r>
      <w:r w:rsidRPr="00B73F8C">
        <w:rPr>
          <w:rFonts w:ascii="Arial" w:hAnsi="Arial" w:cs="Arial"/>
          <w:b/>
          <w:color w:val="000000" w:themeColor="text1"/>
          <w:sz w:val="22"/>
          <w:u w:val="single"/>
        </w:rPr>
        <w:t>SUBMISSION OF BID</w:t>
      </w:r>
    </w:p>
    <w:p w14:paraId="17BC0CB2" w14:textId="77777777" w:rsidR="00A44877" w:rsidRPr="00B73F8C" w:rsidRDefault="00A44877" w:rsidP="00A44877">
      <w:pPr>
        <w:widowControl w:val="0"/>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bCs/>
          <w:color w:val="000000" w:themeColor="text1"/>
          <w:sz w:val="22"/>
        </w:rPr>
        <w:t xml:space="preserve">      </w:t>
      </w:r>
      <w:r w:rsidRPr="00B73F8C">
        <w:rPr>
          <w:rFonts w:ascii="Arial" w:hAnsi="Arial" w:cs="Arial"/>
          <w:bCs/>
          <w:color w:val="000000" w:themeColor="text1"/>
          <w:sz w:val="22"/>
        </w:rPr>
        <w:tab/>
        <w:t>03.1</w:t>
      </w:r>
      <w:r w:rsidRPr="00B73F8C">
        <w:rPr>
          <w:rFonts w:ascii="Arial" w:hAnsi="Arial" w:cs="Arial"/>
          <w:bCs/>
          <w:color w:val="000000" w:themeColor="text1"/>
          <w:sz w:val="22"/>
        </w:rPr>
        <w:tab/>
        <w:t>Bids</w:t>
      </w:r>
      <w:r w:rsidRPr="00B73F8C">
        <w:rPr>
          <w:rFonts w:ascii="Arial" w:hAnsi="Arial" w:cs="Arial"/>
          <w:color w:val="000000" w:themeColor="text1"/>
          <w:sz w:val="22"/>
        </w:rPr>
        <w:t xml:space="preserve"> shall be submitted in One Original and One Duplicate sealed separately </w:t>
      </w:r>
    </w:p>
    <w:p w14:paraId="243FBA1E" w14:textId="11EF768F" w:rsidR="00A44877" w:rsidRDefault="00A44877" w:rsidP="00A44877">
      <w:pPr>
        <w:widowControl w:val="0"/>
        <w:autoSpaceDE w:val="0"/>
        <w:autoSpaceDN w:val="0"/>
        <w:adjustRightInd w:val="0"/>
        <w:spacing w:line="272" w:lineRule="exact"/>
        <w:ind w:left="1440" w:hanging="1440"/>
        <w:jc w:val="both"/>
        <w:rPr>
          <w:rFonts w:ascii="Arial" w:hAnsi="Arial" w:cs="Iskoola Pota"/>
          <w:b/>
          <w:bCs/>
          <w:color w:val="000000" w:themeColor="text1"/>
          <w:sz w:val="22"/>
          <w:lang w:bidi="si-LK"/>
        </w:rPr>
      </w:pPr>
      <w:r w:rsidRPr="00B73F8C">
        <w:rPr>
          <w:rFonts w:ascii="Arial" w:hAnsi="Arial" w:cs="Arial"/>
          <w:color w:val="000000" w:themeColor="text1"/>
          <w:sz w:val="22"/>
        </w:rPr>
        <w:tab/>
        <w:t xml:space="preserve">and marked as ‘Original’ and ‘Duplicate’ respectively. Both Envelopes shall together be enclosed in one Envelope sealed and addressed to: </w:t>
      </w:r>
      <w:r w:rsidRPr="00B73F8C">
        <w:rPr>
          <w:rFonts w:ascii="Arial" w:hAnsi="Arial" w:cs="Arial"/>
          <w:b/>
          <w:bCs/>
          <w:color w:val="000000" w:themeColor="text1"/>
          <w:sz w:val="22"/>
        </w:rPr>
        <w:t>The</w:t>
      </w:r>
      <w:r w:rsidRPr="00B73F8C">
        <w:rPr>
          <w:rFonts w:ascii="Arial" w:hAnsi="Arial" w:cs="Arial"/>
          <w:color w:val="000000" w:themeColor="text1"/>
          <w:sz w:val="22"/>
        </w:rPr>
        <w:t xml:space="preserve"> </w:t>
      </w:r>
      <w:r w:rsidRPr="00B73F8C">
        <w:rPr>
          <w:rFonts w:ascii="Arial" w:hAnsi="Arial" w:cs="Arial"/>
          <w:b/>
          <w:bCs/>
          <w:color w:val="000000" w:themeColor="text1"/>
          <w:sz w:val="22"/>
        </w:rPr>
        <w:t>Chairman</w:t>
      </w:r>
      <w:r>
        <w:rPr>
          <w:rFonts w:ascii="Arial" w:hAnsi="Arial" w:cs="Arial"/>
          <w:b/>
          <w:bCs/>
          <w:color w:val="000000" w:themeColor="text1"/>
          <w:sz w:val="22"/>
        </w:rPr>
        <w:t>,</w:t>
      </w:r>
      <w:r w:rsidRPr="00B73F8C">
        <w:rPr>
          <w:rFonts w:ascii="Arial" w:hAnsi="Arial" w:cs="Arial"/>
          <w:b/>
          <w:bCs/>
          <w:color w:val="000000" w:themeColor="text1"/>
          <w:sz w:val="22"/>
        </w:rPr>
        <w:t xml:space="preserve"> </w:t>
      </w:r>
      <w:r w:rsidRPr="00B73F8C">
        <w:rPr>
          <w:rFonts w:ascii="Arial" w:hAnsi="Arial" w:cs="Arial"/>
          <w:b/>
          <w:bCs/>
          <w:color w:val="000000" w:themeColor="text1"/>
          <w:sz w:val="22"/>
        </w:rPr>
        <w:lastRenderedPageBreak/>
        <w:t xml:space="preserve">State Pharmaceuticals Corporation of Sri Lanka, </w:t>
      </w:r>
      <w:r w:rsidR="000D27DB">
        <w:rPr>
          <w:rFonts w:ascii="Arial" w:hAnsi="Arial" w:cs="Arial"/>
          <w:b/>
          <w:bCs/>
          <w:color w:val="000000" w:themeColor="text1"/>
          <w:sz w:val="22"/>
        </w:rPr>
        <w:t>“Mehewara Piyasa”, 16</w:t>
      </w:r>
      <w:r w:rsidR="000D27DB" w:rsidRPr="000D27DB">
        <w:rPr>
          <w:rFonts w:ascii="Arial" w:hAnsi="Arial" w:cs="Arial"/>
          <w:b/>
          <w:bCs/>
          <w:color w:val="000000" w:themeColor="text1"/>
          <w:sz w:val="22"/>
          <w:vertAlign w:val="superscript"/>
        </w:rPr>
        <w:t>th</w:t>
      </w:r>
      <w:r w:rsidR="000D27DB">
        <w:rPr>
          <w:rFonts w:ascii="Arial" w:hAnsi="Arial" w:cs="Arial"/>
          <w:b/>
          <w:bCs/>
          <w:color w:val="000000" w:themeColor="text1"/>
          <w:sz w:val="22"/>
        </w:rPr>
        <w:t xml:space="preserve"> Floor, No.41, Kirula Road, Colombo 05, S</w:t>
      </w:r>
      <w:r w:rsidRPr="00B73F8C">
        <w:rPr>
          <w:rFonts w:ascii="Arial" w:hAnsi="Arial" w:cs="Arial"/>
          <w:b/>
          <w:bCs/>
          <w:color w:val="000000" w:themeColor="text1"/>
          <w:sz w:val="22"/>
        </w:rPr>
        <w:t>ri Lanka.</w:t>
      </w:r>
    </w:p>
    <w:p w14:paraId="54FC645F" w14:textId="77777777" w:rsidR="00306C98" w:rsidRPr="00306C98" w:rsidRDefault="00306C98" w:rsidP="00A44877">
      <w:pPr>
        <w:widowControl w:val="0"/>
        <w:autoSpaceDE w:val="0"/>
        <w:autoSpaceDN w:val="0"/>
        <w:adjustRightInd w:val="0"/>
        <w:spacing w:line="272" w:lineRule="exact"/>
        <w:ind w:left="1440" w:hanging="1440"/>
        <w:jc w:val="both"/>
        <w:rPr>
          <w:rFonts w:ascii="Arial" w:hAnsi="Arial" w:cs="Iskoola Pota"/>
          <w:bCs/>
          <w:color w:val="000000" w:themeColor="text1"/>
          <w:sz w:val="22"/>
          <w:lang w:bidi="si-LK"/>
        </w:rPr>
      </w:pPr>
    </w:p>
    <w:p w14:paraId="3BD3E63E" w14:textId="77777777" w:rsidR="00A44877" w:rsidRPr="00B73F8C" w:rsidRDefault="00A44877" w:rsidP="00A44877">
      <w:pPr>
        <w:widowControl w:val="0"/>
        <w:tabs>
          <w:tab w:val="left" w:pos="720"/>
          <w:tab w:val="left" w:pos="81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bCs/>
          <w:color w:val="000000" w:themeColor="text1"/>
          <w:sz w:val="22"/>
        </w:rPr>
        <w:t>03.2</w:t>
      </w:r>
      <w:r w:rsidRPr="00B73F8C">
        <w:rPr>
          <w:rFonts w:ascii="Arial" w:hAnsi="Arial" w:cs="Arial"/>
          <w:bCs/>
          <w:color w:val="000000" w:themeColor="text1"/>
          <w:sz w:val="22"/>
        </w:rPr>
        <w:tab/>
        <w:t>S</w:t>
      </w:r>
      <w:r w:rsidRPr="00B73F8C">
        <w:rPr>
          <w:rFonts w:ascii="Arial" w:hAnsi="Arial" w:cs="Arial"/>
          <w:color w:val="000000" w:themeColor="text1"/>
          <w:sz w:val="22"/>
        </w:rPr>
        <w:t>ealed</w:t>
      </w:r>
      <w:r w:rsidRPr="00B73F8C">
        <w:rPr>
          <w:rFonts w:ascii="Arial" w:hAnsi="Arial" w:cs="Arial"/>
          <w:bCs/>
          <w:color w:val="000000" w:themeColor="text1"/>
          <w:sz w:val="22"/>
        </w:rPr>
        <w:t xml:space="preserve"> Bids</w:t>
      </w:r>
      <w:r w:rsidRPr="00B73F8C">
        <w:rPr>
          <w:rFonts w:ascii="Arial" w:hAnsi="Arial" w:cs="Arial"/>
          <w:color w:val="000000" w:themeColor="text1"/>
          <w:sz w:val="22"/>
        </w:rPr>
        <w:t xml:space="preserve">, may be dispatched either by registered post to the address </w:t>
      </w:r>
    </w:p>
    <w:p w14:paraId="4B34AE17" w14:textId="77777777" w:rsidR="00A44877" w:rsidRPr="00B73F8C" w:rsidRDefault="00A44877" w:rsidP="00A44877">
      <w:pPr>
        <w:widowControl w:val="0"/>
        <w:tabs>
          <w:tab w:val="left" w:pos="720"/>
          <w:tab w:val="left" w:pos="810"/>
        </w:tabs>
        <w:autoSpaceDE w:val="0"/>
        <w:autoSpaceDN w:val="0"/>
        <w:adjustRightInd w:val="0"/>
        <w:spacing w:line="272" w:lineRule="exact"/>
        <w:ind w:left="144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given above or deposited in the Tender Box kept for the purpose at the Internal  Audit Department of the above address to receive on or before the closing date and time.</w:t>
      </w:r>
    </w:p>
    <w:p w14:paraId="3F0792D4" w14:textId="77777777" w:rsidR="00A44877" w:rsidRPr="00B73F8C" w:rsidRDefault="00A44877" w:rsidP="00A44877">
      <w:pPr>
        <w:widowControl w:val="0"/>
        <w:tabs>
          <w:tab w:val="left" w:pos="720"/>
          <w:tab w:val="left" w:pos="810"/>
        </w:tabs>
        <w:autoSpaceDE w:val="0"/>
        <w:autoSpaceDN w:val="0"/>
        <w:adjustRightInd w:val="0"/>
        <w:spacing w:line="272" w:lineRule="exact"/>
        <w:ind w:left="1440" w:hanging="720"/>
        <w:jc w:val="both"/>
        <w:rPr>
          <w:rFonts w:ascii="Arial" w:hAnsi="Arial" w:cs="Arial"/>
          <w:color w:val="000000" w:themeColor="text1"/>
          <w:sz w:val="22"/>
        </w:rPr>
      </w:pPr>
    </w:p>
    <w:p w14:paraId="2098AD21" w14:textId="77777777" w:rsidR="00A44877" w:rsidRPr="00B73F8C" w:rsidRDefault="00A44877" w:rsidP="00A44877">
      <w:pPr>
        <w:widowControl w:val="0"/>
        <w:tabs>
          <w:tab w:val="left" w:pos="720"/>
          <w:tab w:val="left" w:pos="810"/>
        </w:tabs>
        <w:autoSpaceDE w:val="0"/>
        <w:autoSpaceDN w:val="0"/>
        <w:adjustRightInd w:val="0"/>
        <w:spacing w:line="272" w:lineRule="exact"/>
        <w:ind w:left="1440" w:hanging="720"/>
        <w:jc w:val="both"/>
        <w:rPr>
          <w:rFonts w:ascii="Arial" w:hAnsi="Arial" w:cs="Arial"/>
          <w:color w:val="000000" w:themeColor="text1"/>
          <w:sz w:val="22"/>
        </w:rPr>
      </w:pPr>
      <w:r w:rsidRPr="00B73F8C">
        <w:rPr>
          <w:rFonts w:ascii="Arial" w:hAnsi="Arial" w:cs="Arial"/>
          <w:color w:val="000000" w:themeColor="text1"/>
          <w:sz w:val="22"/>
        </w:rPr>
        <w:t>03.3</w:t>
      </w:r>
      <w:r w:rsidRPr="00B73F8C">
        <w:rPr>
          <w:rFonts w:ascii="Arial" w:hAnsi="Arial" w:cs="Arial"/>
          <w:color w:val="000000" w:themeColor="text1"/>
          <w:sz w:val="22"/>
        </w:rPr>
        <w:tab/>
        <w:t xml:space="preserve">Fax/E-mail offers directly sent to State Pharmaceuticals Corporation are not acceptable.  </w:t>
      </w:r>
      <w:r w:rsidRPr="00B73F8C">
        <w:rPr>
          <w:rFonts w:ascii="Arial" w:hAnsi="Arial" w:cs="Arial"/>
          <w:bCs/>
          <w:color w:val="000000" w:themeColor="text1"/>
          <w:sz w:val="22"/>
        </w:rPr>
        <w:t xml:space="preserve"> </w:t>
      </w:r>
    </w:p>
    <w:p w14:paraId="1C3683DD" w14:textId="77777777" w:rsidR="00A44877" w:rsidRPr="00B73F8C" w:rsidRDefault="00A44877" w:rsidP="00A44877">
      <w:pPr>
        <w:widowControl w:val="0"/>
        <w:tabs>
          <w:tab w:val="left" w:pos="720"/>
          <w:tab w:val="left" w:pos="810"/>
        </w:tabs>
        <w:autoSpaceDE w:val="0"/>
        <w:autoSpaceDN w:val="0"/>
        <w:adjustRightInd w:val="0"/>
        <w:spacing w:line="272" w:lineRule="exact"/>
        <w:ind w:left="720" w:hanging="720"/>
        <w:jc w:val="both"/>
        <w:rPr>
          <w:rFonts w:ascii="Arial" w:hAnsi="Arial" w:cs="Arial"/>
          <w:color w:val="000000" w:themeColor="text1"/>
          <w:sz w:val="22"/>
        </w:rPr>
      </w:pPr>
    </w:p>
    <w:p w14:paraId="726D6397" w14:textId="77777777" w:rsidR="00A44877" w:rsidRPr="00B73F8C" w:rsidRDefault="00A44877" w:rsidP="001809F7">
      <w:pPr>
        <w:pStyle w:val="ListParagraph"/>
        <w:widowControl w:val="0"/>
        <w:numPr>
          <w:ilvl w:val="1"/>
          <w:numId w:val="24"/>
        </w:numPr>
        <w:tabs>
          <w:tab w:val="left" w:pos="720"/>
          <w:tab w:val="left" w:pos="81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The left hand top-corner of the envelope should indicate the Bid reference and           </w:t>
      </w:r>
    </w:p>
    <w:p w14:paraId="69927B6F" w14:textId="77777777" w:rsidR="00A44877" w:rsidRPr="00B73F8C" w:rsidRDefault="00A44877" w:rsidP="00A44877">
      <w:pPr>
        <w:pStyle w:val="ListParagraph"/>
        <w:widowControl w:val="0"/>
        <w:tabs>
          <w:tab w:val="left" w:pos="720"/>
          <w:tab w:val="left" w:pos="810"/>
        </w:tabs>
        <w:autoSpaceDE w:val="0"/>
        <w:autoSpaceDN w:val="0"/>
        <w:adjustRightInd w:val="0"/>
        <w:spacing w:line="272" w:lineRule="exact"/>
        <w:ind w:left="4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the closing date and time of bid.</w:t>
      </w:r>
    </w:p>
    <w:p w14:paraId="33963A99" w14:textId="77777777" w:rsidR="00A44877" w:rsidRPr="00B73F8C" w:rsidRDefault="00A44877" w:rsidP="00A44877">
      <w:pPr>
        <w:pStyle w:val="ListParagraph"/>
        <w:widowControl w:val="0"/>
        <w:tabs>
          <w:tab w:val="left" w:pos="720"/>
          <w:tab w:val="left" w:pos="810"/>
        </w:tabs>
        <w:autoSpaceDE w:val="0"/>
        <w:autoSpaceDN w:val="0"/>
        <w:adjustRightInd w:val="0"/>
        <w:spacing w:line="272" w:lineRule="exact"/>
        <w:ind w:left="420"/>
        <w:jc w:val="both"/>
        <w:rPr>
          <w:rFonts w:ascii="Arial" w:hAnsi="Arial" w:cs="Arial"/>
          <w:color w:val="000000" w:themeColor="text1"/>
          <w:sz w:val="22"/>
        </w:rPr>
      </w:pPr>
    </w:p>
    <w:p w14:paraId="2552E14A" w14:textId="77777777" w:rsidR="00A44877" w:rsidRPr="00B73F8C" w:rsidRDefault="00A44877" w:rsidP="001809F7">
      <w:pPr>
        <w:pStyle w:val="ListParagraph"/>
        <w:widowControl w:val="0"/>
        <w:numPr>
          <w:ilvl w:val="1"/>
          <w:numId w:val="24"/>
        </w:numPr>
        <w:tabs>
          <w:tab w:val="left" w:pos="720"/>
          <w:tab w:val="left" w:pos="81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The original payment receipt for purchasing the bidding document has to be  </w:t>
      </w:r>
    </w:p>
    <w:p w14:paraId="7799A853" w14:textId="77777777" w:rsidR="00A44877" w:rsidRPr="00B73F8C" w:rsidRDefault="00A44877" w:rsidP="00A44877">
      <w:pPr>
        <w:widowControl w:val="0"/>
        <w:tabs>
          <w:tab w:val="left" w:pos="720"/>
          <w:tab w:val="left" w:pos="810"/>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t xml:space="preserve">            annexed to the offer/Bid. Offers/Bids without same will be rejected.</w:t>
      </w:r>
      <w:r w:rsidRPr="00B73F8C">
        <w:rPr>
          <w:rFonts w:ascii="Arial" w:hAnsi="Arial" w:cs="Arial"/>
          <w:color w:val="000000" w:themeColor="text1"/>
          <w:sz w:val="22"/>
        </w:rPr>
        <w:tab/>
      </w:r>
    </w:p>
    <w:p w14:paraId="5CDB6D30" w14:textId="77777777" w:rsidR="00A44877" w:rsidRPr="00B73F8C" w:rsidRDefault="00A44877" w:rsidP="00A44877">
      <w:pPr>
        <w:widowControl w:val="0"/>
        <w:tabs>
          <w:tab w:val="left" w:pos="720"/>
          <w:tab w:val="left" w:pos="810"/>
        </w:tabs>
        <w:autoSpaceDE w:val="0"/>
        <w:autoSpaceDN w:val="0"/>
        <w:adjustRightInd w:val="0"/>
        <w:spacing w:line="272" w:lineRule="exact"/>
        <w:ind w:left="720"/>
        <w:jc w:val="both"/>
        <w:rPr>
          <w:rFonts w:ascii="Arial" w:hAnsi="Arial" w:cs="Arial"/>
          <w:color w:val="000000" w:themeColor="text1"/>
          <w:sz w:val="22"/>
        </w:rPr>
      </w:pPr>
    </w:p>
    <w:p w14:paraId="68F8C026" w14:textId="77777777" w:rsidR="00A44877" w:rsidRPr="00B73F8C" w:rsidRDefault="00A44877" w:rsidP="001809F7">
      <w:pPr>
        <w:pStyle w:val="ListParagraph"/>
        <w:widowControl w:val="0"/>
        <w:numPr>
          <w:ilvl w:val="1"/>
          <w:numId w:val="24"/>
        </w:numPr>
        <w:tabs>
          <w:tab w:val="left" w:pos="720"/>
          <w:tab w:val="left" w:pos="81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Bids should be received on or before the closing date and time specified in    </w:t>
      </w:r>
    </w:p>
    <w:p w14:paraId="29F0595B" w14:textId="77777777" w:rsidR="00A44877" w:rsidRPr="00B73F8C" w:rsidRDefault="00A44877" w:rsidP="00A44877">
      <w:pPr>
        <w:widowControl w:val="0"/>
        <w:tabs>
          <w:tab w:val="left" w:pos="720"/>
          <w:tab w:val="left" w:pos="810"/>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b/>
          <w:color w:val="000000" w:themeColor="text1"/>
          <w:sz w:val="22"/>
        </w:rPr>
        <w:tab/>
      </w:r>
      <w:r w:rsidRPr="00B73F8C">
        <w:rPr>
          <w:rFonts w:ascii="Arial" w:hAnsi="Arial" w:cs="Arial"/>
          <w:b/>
          <w:color w:val="000000" w:themeColor="text1"/>
          <w:sz w:val="22"/>
        </w:rPr>
        <w:tab/>
        <w:t>Annex 1</w:t>
      </w:r>
      <w:r w:rsidRPr="00B73F8C">
        <w:rPr>
          <w:rFonts w:ascii="Arial" w:hAnsi="Arial" w:cs="Arial"/>
          <w:color w:val="000000" w:themeColor="text1"/>
          <w:sz w:val="22"/>
        </w:rPr>
        <w:t xml:space="preserve">.  Late Bids will not be accepted and will be returned un opened.  </w:t>
      </w:r>
    </w:p>
    <w:p w14:paraId="04A0D2F3" w14:textId="77777777" w:rsidR="00A44877" w:rsidRPr="00B73F8C" w:rsidRDefault="00A44877" w:rsidP="00A44877">
      <w:pPr>
        <w:widowControl w:val="0"/>
        <w:tabs>
          <w:tab w:val="left" w:pos="720"/>
          <w:tab w:val="left" w:pos="810"/>
        </w:tabs>
        <w:autoSpaceDE w:val="0"/>
        <w:autoSpaceDN w:val="0"/>
        <w:adjustRightInd w:val="0"/>
        <w:spacing w:line="272" w:lineRule="exact"/>
        <w:ind w:left="720"/>
        <w:jc w:val="both"/>
        <w:rPr>
          <w:rFonts w:ascii="Arial" w:hAnsi="Arial" w:cs="Arial"/>
          <w:color w:val="000000" w:themeColor="text1"/>
          <w:sz w:val="22"/>
        </w:rPr>
      </w:pPr>
    </w:p>
    <w:p w14:paraId="28C9746B" w14:textId="77777777" w:rsidR="00A44877" w:rsidRPr="00B73F8C" w:rsidRDefault="00A44877" w:rsidP="001809F7">
      <w:pPr>
        <w:widowControl w:val="0"/>
        <w:numPr>
          <w:ilvl w:val="1"/>
          <w:numId w:val="24"/>
        </w:numPr>
        <w:tabs>
          <w:tab w:val="left" w:pos="720"/>
          <w:tab w:val="left" w:pos="81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The Corporation shall </w:t>
      </w:r>
      <w:r w:rsidRPr="00B73F8C">
        <w:rPr>
          <w:rFonts w:ascii="Arial" w:hAnsi="Arial" w:cs="Arial"/>
          <w:color w:val="000000" w:themeColor="text1"/>
          <w:sz w:val="22"/>
          <w:u w:val="single"/>
        </w:rPr>
        <w:t xml:space="preserve">NOT </w:t>
      </w:r>
      <w:r w:rsidRPr="00B73F8C">
        <w:rPr>
          <w:rFonts w:ascii="Arial" w:hAnsi="Arial" w:cs="Arial"/>
          <w:color w:val="000000" w:themeColor="text1"/>
          <w:sz w:val="22"/>
        </w:rPr>
        <w:t xml:space="preserve">accept responsibility for the Bid misplacements or </w:t>
      </w:r>
    </w:p>
    <w:p w14:paraId="5383F2EE" w14:textId="77777777" w:rsidR="00A44877" w:rsidRPr="00B73F8C" w:rsidRDefault="00A44877" w:rsidP="00A44877">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r w:rsidRPr="00B73F8C">
        <w:rPr>
          <w:rFonts w:ascii="Arial" w:hAnsi="Arial" w:cs="Arial"/>
          <w:color w:val="000000" w:themeColor="text1"/>
          <w:sz w:val="22"/>
        </w:rPr>
        <w:tab/>
        <w:t xml:space="preserve">premature opening of bids if the cover has not been marked as given above. </w:t>
      </w:r>
    </w:p>
    <w:p w14:paraId="080B67EF" w14:textId="39CF5AB9" w:rsidR="00A44877" w:rsidRPr="00B73F8C" w:rsidRDefault="00A44877" w:rsidP="00A44877">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r w:rsidRPr="00B73F8C">
        <w:rPr>
          <w:rFonts w:ascii="Arial" w:hAnsi="Arial" w:cs="Arial"/>
          <w:color w:val="000000" w:themeColor="text1"/>
          <w:sz w:val="22"/>
        </w:rPr>
        <w:tab/>
        <w:t>(Para 03.</w:t>
      </w:r>
      <w:r w:rsidR="000B6549">
        <w:rPr>
          <w:rFonts w:ascii="Arial" w:hAnsi="Arial" w:cs="Arial"/>
          <w:color w:val="000000" w:themeColor="text1"/>
          <w:sz w:val="22"/>
        </w:rPr>
        <w:t>6</w:t>
      </w:r>
      <w:r w:rsidRPr="00B73F8C">
        <w:rPr>
          <w:rFonts w:ascii="Arial" w:hAnsi="Arial" w:cs="Arial"/>
          <w:color w:val="000000" w:themeColor="text1"/>
          <w:sz w:val="22"/>
        </w:rPr>
        <w:t xml:space="preserve">) and, or not deposited in the correct Tender box. </w:t>
      </w:r>
    </w:p>
    <w:p w14:paraId="389EFCA3" w14:textId="77777777" w:rsidR="00A44877" w:rsidRPr="00B73F8C" w:rsidRDefault="00A44877" w:rsidP="00A44877">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p>
    <w:p w14:paraId="464ED7A0" w14:textId="77777777" w:rsidR="00A44877" w:rsidRPr="00B73F8C" w:rsidRDefault="00A44877" w:rsidP="001809F7">
      <w:pPr>
        <w:pStyle w:val="ListParagraph"/>
        <w:widowControl w:val="0"/>
        <w:numPr>
          <w:ilvl w:val="1"/>
          <w:numId w:val="24"/>
        </w:numPr>
        <w:tabs>
          <w:tab w:val="left" w:pos="720"/>
          <w:tab w:val="left" w:pos="81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Sealed samples with the correct Bid reference should be sent to SPC to be    </w:t>
      </w:r>
    </w:p>
    <w:p w14:paraId="59B2E9DE" w14:textId="77777777" w:rsidR="00A44877" w:rsidRPr="00B73F8C" w:rsidRDefault="00A44877" w:rsidP="00A44877">
      <w:pPr>
        <w:widowControl w:val="0"/>
        <w:tabs>
          <w:tab w:val="left" w:pos="720"/>
          <w:tab w:val="left" w:pos="810"/>
        </w:tabs>
        <w:autoSpaceDE w:val="0"/>
        <w:autoSpaceDN w:val="0"/>
        <w:adjustRightInd w:val="0"/>
        <w:spacing w:line="272" w:lineRule="exact"/>
        <w:ind w:left="144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received on or before </w:t>
      </w:r>
      <w:r w:rsidRPr="00B73F8C">
        <w:rPr>
          <w:rFonts w:ascii="Arial" w:hAnsi="Arial" w:cs="Arial"/>
          <w:color w:val="000000" w:themeColor="text1"/>
          <w:sz w:val="22"/>
        </w:rPr>
        <w:tab/>
        <w:t xml:space="preserve">the closing date &amp; time on the closing date of Bid, as specified in para 21 and acknowledgement receipt to be obtained from the Administration Department of SPC, and the receipt should be attached to the bid which should be attached to bid, Samples should be sent separately and should not be enclosed with the bid. </w:t>
      </w:r>
    </w:p>
    <w:p w14:paraId="3FC2D432" w14:textId="77777777" w:rsidR="00A44877" w:rsidRPr="00B73F8C" w:rsidRDefault="00A44877" w:rsidP="00A44877">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r w:rsidRPr="00B73F8C">
        <w:rPr>
          <w:rFonts w:ascii="Arial" w:hAnsi="Arial" w:cs="Arial"/>
          <w:color w:val="000000" w:themeColor="text1"/>
          <w:sz w:val="22"/>
        </w:rPr>
        <w:tab/>
        <w:t xml:space="preserve">(Even past suppliers other than the present supplier are liable to submit </w:t>
      </w:r>
    </w:p>
    <w:p w14:paraId="3053673E" w14:textId="77777777" w:rsidR="00A44877" w:rsidRDefault="00A44877" w:rsidP="00A44877">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r w:rsidRPr="00B73F8C">
        <w:rPr>
          <w:rFonts w:ascii="Arial" w:hAnsi="Arial" w:cs="Arial"/>
          <w:color w:val="000000" w:themeColor="text1"/>
          <w:sz w:val="22"/>
        </w:rPr>
        <w:tab/>
        <w:t xml:space="preserve">representative samples as specified therein.) </w:t>
      </w:r>
    </w:p>
    <w:p w14:paraId="0AAC90A4" w14:textId="77777777" w:rsidR="00CC211A" w:rsidRPr="00B73F8C" w:rsidRDefault="00CC211A" w:rsidP="00A44877">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p>
    <w:p w14:paraId="19359243" w14:textId="77777777" w:rsidR="00CC211A" w:rsidRPr="00CC211A" w:rsidRDefault="00A44877" w:rsidP="00CC211A">
      <w:pPr>
        <w:pStyle w:val="ListParagraph"/>
        <w:widowControl w:val="0"/>
        <w:numPr>
          <w:ilvl w:val="1"/>
          <w:numId w:val="24"/>
        </w:numPr>
        <w:tabs>
          <w:tab w:val="left" w:pos="720"/>
          <w:tab w:val="left" w:pos="810"/>
        </w:tabs>
        <w:autoSpaceDE w:val="0"/>
        <w:autoSpaceDN w:val="0"/>
        <w:adjustRightInd w:val="0"/>
        <w:spacing w:line="272" w:lineRule="exact"/>
        <w:jc w:val="both"/>
        <w:rPr>
          <w:rFonts w:ascii="Arial" w:hAnsi="Arial" w:cs="Arial"/>
          <w:color w:val="000000" w:themeColor="text1"/>
          <w:sz w:val="22"/>
        </w:rPr>
      </w:pPr>
      <w:r w:rsidRPr="00CC211A">
        <w:rPr>
          <w:rFonts w:ascii="Arial" w:hAnsi="Arial" w:cs="Arial"/>
          <w:color w:val="000000" w:themeColor="text1"/>
          <w:sz w:val="22"/>
        </w:rPr>
        <w:t xml:space="preserve">Bidder should certify genuineness of all the documents submitted with the bid by </w:t>
      </w:r>
    </w:p>
    <w:p w14:paraId="3738CE09" w14:textId="77777777" w:rsidR="00A44877" w:rsidRPr="00CC211A" w:rsidRDefault="00A44877" w:rsidP="00CC211A">
      <w:pPr>
        <w:pStyle w:val="ListParagraph"/>
        <w:widowControl w:val="0"/>
        <w:tabs>
          <w:tab w:val="left" w:pos="720"/>
          <w:tab w:val="left" w:pos="810"/>
        </w:tabs>
        <w:autoSpaceDE w:val="0"/>
        <w:autoSpaceDN w:val="0"/>
        <w:adjustRightInd w:val="0"/>
        <w:spacing w:line="272" w:lineRule="exact"/>
        <w:ind w:left="1440"/>
        <w:jc w:val="both"/>
        <w:rPr>
          <w:rFonts w:ascii="Arial" w:hAnsi="Arial" w:cs="Arial"/>
          <w:color w:val="000000" w:themeColor="text1"/>
          <w:sz w:val="22"/>
        </w:rPr>
      </w:pPr>
      <w:r w:rsidRPr="00CC211A">
        <w:rPr>
          <w:rFonts w:ascii="Arial" w:hAnsi="Arial" w:cs="Arial"/>
          <w:color w:val="000000" w:themeColor="text1"/>
          <w:sz w:val="22"/>
        </w:rPr>
        <w:t xml:space="preserve">an affidavit. It is necessary to list out each and every document attached to the bid in the said affidavit. </w:t>
      </w:r>
    </w:p>
    <w:p w14:paraId="194503DE" w14:textId="77777777" w:rsidR="00A44877" w:rsidRPr="00B73F8C" w:rsidRDefault="00A44877" w:rsidP="00A44877">
      <w:pPr>
        <w:widowControl w:val="0"/>
        <w:tabs>
          <w:tab w:val="left" w:pos="720"/>
          <w:tab w:val="left" w:pos="810"/>
        </w:tabs>
        <w:autoSpaceDE w:val="0"/>
        <w:autoSpaceDN w:val="0"/>
        <w:adjustRightInd w:val="0"/>
        <w:spacing w:line="272" w:lineRule="exact"/>
        <w:jc w:val="both"/>
        <w:rPr>
          <w:rFonts w:ascii="Arial" w:hAnsi="Arial" w:cs="Arial"/>
          <w:color w:val="000000" w:themeColor="text1"/>
          <w:sz w:val="22"/>
        </w:rPr>
      </w:pPr>
    </w:p>
    <w:p w14:paraId="07B211E6" w14:textId="77777777" w:rsidR="00A44877" w:rsidRPr="00B73F8C" w:rsidRDefault="00A44877" w:rsidP="00A44877">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sidRPr="00B73F8C">
        <w:rPr>
          <w:rFonts w:ascii="Arial" w:hAnsi="Arial" w:cs="Arial"/>
          <w:b/>
          <w:bCs/>
          <w:color w:val="000000" w:themeColor="text1"/>
          <w:sz w:val="22"/>
          <w:szCs w:val="22"/>
        </w:rPr>
        <w:t>Note</w:t>
      </w:r>
    </w:p>
    <w:p w14:paraId="55656B83" w14:textId="77777777" w:rsidR="00A44877" w:rsidRPr="00B73F8C" w:rsidRDefault="00A44877" w:rsidP="00A44877">
      <w:pPr>
        <w:widowControl w:val="0"/>
        <w:tabs>
          <w:tab w:val="left" w:pos="561"/>
        </w:tabs>
        <w:autoSpaceDE w:val="0"/>
        <w:autoSpaceDN w:val="0"/>
        <w:adjustRightInd w:val="0"/>
        <w:spacing w:line="360" w:lineRule="auto"/>
        <w:ind w:left="360"/>
        <w:jc w:val="both"/>
        <w:rPr>
          <w:rFonts w:ascii="Arial" w:hAnsi="Arial" w:cs="Arial"/>
          <w:color w:val="000000" w:themeColor="text1"/>
          <w:sz w:val="22"/>
          <w:szCs w:val="22"/>
        </w:rPr>
      </w:pPr>
    </w:p>
    <w:p w14:paraId="2EDA5AF4" w14:textId="77777777" w:rsidR="00A44877" w:rsidRDefault="00A44877" w:rsidP="001809F7">
      <w:pPr>
        <w:pStyle w:val="ListParagraph"/>
        <w:widowControl w:val="0"/>
        <w:numPr>
          <w:ilvl w:val="0"/>
          <w:numId w:val="25"/>
        </w:numPr>
        <w:tabs>
          <w:tab w:val="left" w:pos="561"/>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Bids should be submitted as per the format given in the Bidding document of SPC  (Annex IIA and IIB)</w:t>
      </w:r>
    </w:p>
    <w:p w14:paraId="09E01EBB" w14:textId="77777777" w:rsidR="00A44877" w:rsidRPr="00B73F8C" w:rsidRDefault="00A44877" w:rsidP="00A44877">
      <w:pPr>
        <w:pStyle w:val="ListParagraph"/>
        <w:widowControl w:val="0"/>
        <w:tabs>
          <w:tab w:val="left" w:pos="561"/>
        </w:tabs>
        <w:autoSpaceDE w:val="0"/>
        <w:autoSpaceDN w:val="0"/>
        <w:adjustRightInd w:val="0"/>
        <w:jc w:val="both"/>
        <w:rPr>
          <w:rFonts w:ascii="Arial" w:hAnsi="Arial" w:cs="Arial"/>
          <w:color w:val="000000" w:themeColor="text1"/>
          <w:sz w:val="22"/>
          <w:szCs w:val="22"/>
        </w:rPr>
      </w:pPr>
    </w:p>
    <w:p w14:paraId="7607A879" w14:textId="77777777" w:rsidR="00A44877" w:rsidRDefault="00A44877" w:rsidP="001809F7">
      <w:pPr>
        <w:widowControl w:val="0"/>
        <w:numPr>
          <w:ilvl w:val="0"/>
          <w:numId w:val="25"/>
        </w:numPr>
        <w:tabs>
          <w:tab w:val="left" w:pos="561"/>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The items offered should strictly be in compliance with the specifications at Annex I.</w:t>
      </w:r>
    </w:p>
    <w:p w14:paraId="1ED7212C" w14:textId="77777777" w:rsidR="00A44877" w:rsidRDefault="00A44877" w:rsidP="00A44877">
      <w:pPr>
        <w:pStyle w:val="ListParagraph"/>
        <w:rPr>
          <w:rFonts w:ascii="Arial" w:hAnsi="Arial" w:cs="Arial"/>
          <w:color w:val="000000" w:themeColor="text1"/>
          <w:sz w:val="22"/>
          <w:szCs w:val="22"/>
        </w:rPr>
      </w:pPr>
    </w:p>
    <w:p w14:paraId="777D290E" w14:textId="13C20082" w:rsidR="00A44877" w:rsidRPr="006547A3" w:rsidRDefault="00A44877" w:rsidP="006547A3">
      <w:pPr>
        <w:widowControl w:val="0"/>
        <w:numPr>
          <w:ilvl w:val="0"/>
          <w:numId w:val="25"/>
        </w:numPr>
        <w:tabs>
          <w:tab w:val="left" w:pos="561"/>
        </w:tabs>
        <w:autoSpaceDE w:val="0"/>
        <w:autoSpaceDN w:val="0"/>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All </w:t>
      </w:r>
      <w:r w:rsidR="00CC211A">
        <w:rPr>
          <w:rFonts w:ascii="Arial" w:hAnsi="Arial" w:cs="Arial"/>
          <w:color w:val="000000" w:themeColor="text1"/>
          <w:sz w:val="22"/>
          <w:szCs w:val="22"/>
        </w:rPr>
        <w:t>Bidd</w:t>
      </w:r>
      <w:r>
        <w:rPr>
          <w:rFonts w:ascii="Arial" w:hAnsi="Arial" w:cs="Arial"/>
          <w:color w:val="000000" w:themeColor="text1"/>
          <w:sz w:val="22"/>
          <w:szCs w:val="22"/>
        </w:rPr>
        <w:t xml:space="preserve">ers should furnish an unconditional Bid Bond </w:t>
      </w:r>
      <w:proofErr w:type="spellStart"/>
      <w:r>
        <w:rPr>
          <w:rFonts w:ascii="Arial" w:hAnsi="Arial" w:cs="Arial"/>
          <w:color w:val="000000" w:themeColor="text1"/>
          <w:sz w:val="22"/>
          <w:szCs w:val="22"/>
        </w:rPr>
        <w:t>encashable</w:t>
      </w:r>
      <w:proofErr w:type="spellEnd"/>
      <w:r>
        <w:rPr>
          <w:rFonts w:ascii="Arial" w:hAnsi="Arial" w:cs="Arial"/>
          <w:color w:val="000000" w:themeColor="text1"/>
          <w:sz w:val="22"/>
          <w:szCs w:val="22"/>
        </w:rPr>
        <w:t xml:space="preserve"> on demand to the value of 2% of item on instances where the total Tendered price of item exceeds LKR 1 million. Bid Bond should be submitted with valid 210 days from the closing of tender</w:t>
      </w:r>
      <w:r w:rsidRPr="00B73F8C">
        <w:rPr>
          <w:rFonts w:ascii="Arial" w:hAnsi="Arial" w:cs="Arial"/>
          <w:color w:val="000000" w:themeColor="text1"/>
          <w:sz w:val="22"/>
          <w:szCs w:val="22"/>
        </w:rPr>
        <w:t>.</w:t>
      </w:r>
    </w:p>
    <w:p w14:paraId="179CE7F6" w14:textId="77777777" w:rsidR="00A44877" w:rsidRPr="00306C98" w:rsidRDefault="00A44877" w:rsidP="001809F7">
      <w:pPr>
        <w:widowControl w:val="0"/>
        <w:numPr>
          <w:ilvl w:val="0"/>
          <w:numId w:val="25"/>
        </w:numPr>
        <w:tabs>
          <w:tab w:val="left" w:pos="561"/>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lastRenderedPageBreak/>
        <w:t xml:space="preserve">The Bids that do not conform or </w:t>
      </w:r>
      <w:proofErr w:type="spellStart"/>
      <w:r w:rsidRPr="00B73F8C">
        <w:rPr>
          <w:rFonts w:ascii="Arial" w:hAnsi="Arial" w:cs="Arial"/>
          <w:color w:val="000000" w:themeColor="text1"/>
          <w:sz w:val="22"/>
          <w:szCs w:val="22"/>
        </w:rPr>
        <w:t>non responsive</w:t>
      </w:r>
      <w:proofErr w:type="spellEnd"/>
      <w:r w:rsidRPr="00B73F8C">
        <w:rPr>
          <w:rFonts w:ascii="Arial" w:hAnsi="Arial" w:cs="Arial"/>
          <w:color w:val="000000" w:themeColor="text1"/>
          <w:sz w:val="22"/>
          <w:szCs w:val="22"/>
        </w:rPr>
        <w:t xml:space="preserve"> to the Terms and Conditions given herewith will be rejected.</w:t>
      </w:r>
    </w:p>
    <w:p w14:paraId="47B57B01" w14:textId="77777777" w:rsidR="00306C98" w:rsidRDefault="00306C98" w:rsidP="00306C98">
      <w:pPr>
        <w:pStyle w:val="ListParagraph"/>
        <w:rPr>
          <w:rFonts w:ascii="Arial" w:hAnsi="Arial" w:cs="Arial"/>
          <w:color w:val="000000" w:themeColor="text1"/>
          <w:sz w:val="22"/>
          <w:szCs w:val="22"/>
        </w:rPr>
      </w:pPr>
    </w:p>
    <w:p w14:paraId="2681415E" w14:textId="77777777" w:rsidR="00306C98" w:rsidRPr="00B73F8C" w:rsidRDefault="00306C98" w:rsidP="00306C98">
      <w:pPr>
        <w:widowControl w:val="0"/>
        <w:tabs>
          <w:tab w:val="left" w:pos="561"/>
        </w:tabs>
        <w:autoSpaceDE w:val="0"/>
        <w:autoSpaceDN w:val="0"/>
        <w:adjustRightInd w:val="0"/>
        <w:ind w:left="720"/>
        <w:jc w:val="both"/>
        <w:rPr>
          <w:rFonts w:ascii="Arial" w:hAnsi="Arial" w:cs="Arial"/>
          <w:color w:val="000000" w:themeColor="text1"/>
          <w:sz w:val="22"/>
          <w:szCs w:val="22"/>
        </w:rPr>
      </w:pPr>
    </w:p>
    <w:p w14:paraId="797B952A" w14:textId="77777777" w:rsidR="00A44877" w:rsidRPr="00B73F8C" w:rsidRDefault="00A44877" w:rsidP="00A44877">
      <w:pPr>
        <w:widowControl w:val="0"/>
        <w:tabs>
          <w:tab w:val="left" w:pos="345"/>
          <w:tab w:val="left" w:pos="391"/>
        </w:tabs>
        <w:autoSpaceDE w:val="0"/>
        <w:autoSpaceDN w:val="0"/>
        <w:adjustRightInd w:val="0"/>
        <w:spacing w:line="360" w:lineRule="auto"/>
        <w:ind w:left="391" w:hanging="391"/>
        <w:jc w:val="both"/>
        <w:rPr>
          <w:rFonts w:ascii="Arial" w:hAnsi="Arial" w:cs="Arial"/>
          <w:b/>
          <w:color w:val="000000" w:themeColor="text1"/>
          <w:sz w:val="22"/>
        </w:rPr>
      </w:pPr>
      <w:r w:rsidRPr="00B73F8C">
        <w:rPr>
          <w:rFonts w:ascii="Arial" w:hAnsi="Arial" w:cs="Arial"/>
          <w:color w:val="000000" w:themeColor="text1"/>
          <w:sz w:val="22"/>
        </w:rPr>
        <w:tab/>
      </w:r>
      <w:r w:rsidRPr="00B73F8C">
        <w:rPr>
          <w:rFonts w:ascii="Arial" w:hAnsi="Arial" w:cs="Arial"/>
          <w:b/>
          <w:color w:val="000000" w:themeColor="text1"/>
          <w:sz w:val="22"/>
        </w:rPr>
        <w:t>4.</w:t>
      </w:r>
      <w:r w:rsidRPr="00B73F8C">
        <w:rPr>
          <w:rFonts w:ascii="Arial" w:hAnsi="Arial" w:cs="Arial"/>
          <w:b/>
          <w:color w:val="000000" w:themeColor="text1"/>
          <w:sz w:val="22"/>
        </w:rPr>
        <w:tab/>
      </w:r>
      <w:r w:rsidRPr="00B73F8C">
        <w:rPr>
          <w:rFonts w:ascii="Arial" w:hAnsi="Arial" w:cs="Arial"/>
          <w:b/>
          <w:color w:val="000000" w:themeColor="text1"/>
          <w:sz w:val="22"/>
          <w:u w:val="single"/>
        </w:rPr>
        <w:t>FORMAT OF BID</w:t>
      </w:r>
    </w:p>
    <w:p w14:paraId="1516736E" w14:textId="77777777" w:rsidR="00A44877" w:rsidRPr="00B73F8C" w:rsidRDefault="00A44877" w:rsidP="00A44877">
      <w:pPr>
        <w:widowControl w:val="0"/>
        <w:tabs>
          <w:tab w:val="left" w:pos="629"/>
          <w:tab w:val="left" w:pos="720"/>
        </w:tabs>
        <w:autoSpaceDE w:val="0"/>
        <w:autoSpaceDN w:val="0"/>
        <w:adjustRightInd w:val="0"/>
        <w:spacing w:line="360" w:lineRule="auto"/>
        <w:jc w:val="both"/>
        <w:rPr>
          <w:rFonts w:ascii="Arial" w:hAnsi="Arial" w:cs="Arial"/>
          <w:b/>
          <w:bCs/>
          <w:color w:val="000000" w:themeColor="text1"/>
          <w:sz w:val="22"/>
        </w:rPr>
      </w:pPr>
      <w:r w:rsidRPr="00B73F8C">
        <w:rPr>
          <w:rFonts w:ascii="Arial" w:hAnsi="Arial" w:cs="Arial"/>
          <w:color w:val="000000" w:themeColor="text1"/>
          <w:sz w:val="22"/>
        </w:rPr>
        <w:tab/>
      </w:r>
      <w:r w:rsidRPr="00B73F8C">
        <w:rPr>
          <w:rFonts w:ascii="Arial" w:hAnsi="Arial" w:cs="Arial"/>
          <w:bCs/>
          <w:color w:val="000000" w:themeColor="text1"/>
          <w:sz w:val="22"/>
        </w:rPr>
        <w:t>04.1</w:t>
      </w:r>
      <w:r w:rsidRPr="00B73F8C">
        <w:rPr>
          <w:rFonts w:ascii="Arial" w:hAnsi="Arial" w:cs="Arial"/>
          <w:bCs/>
          <w:color w:val="000000" w:themeColor="text1"/>
          <w:sz w:val="22"/>
        </w:rPr>
        <w:tab/>
      </w:r>
      <w:r w:rsidRPr="00B73F8C">
        <w:rPr>
          <w:rFonts w:ascii="Arial" w:hAnsi="Arial" w:cs="Arial"/>
          <w:color w:val="000000" w:themeColor="text1"/>
          <w:sz w:val="22"/>
        </w:rPr>
        <w:t xml:space="preserve">Bids should be submitted according to the format given in </w:t>
      </w:r>
      <w:r w:rsidRPr="00B73F8C">
        <w:rPr>
          <w:rFonts w:ascii="Arial" w:hAnsi="Arial" w:cs="Arial"/>
          <w:b/>
          <w:bCs/>
          <w:color w:val="000000" w:themeColor="text1"/>
          <w:sz w:val="22"/>
        </w:rPr>
        <w:t>Annex IIA &amp; IIB.</w:t>
      </w:r>
    </w:p>
    <w:p w14:paraId="19571084" w14:textId="77777777" w:rsidR="00A44877" w:rsidRPr="004069C9" w:rsidRDefault="00A44877" w:rsidP="00A44877">
      <w:pPr>
        <w:rPr>
          <w:color w:val="000000" w:themeColor="text1"/>
          <w:sz w:val="20"/>
          <w:szCs w:val="20"/>
        </w:rPr>
      </w:pPr>
    </w:p>
    <w:p w14:paraId="3C214B5B" w14:textId="77777777" w:rsidR="00A44877" w:rsidRPr="00B73F8C" w:rsidRDefault="00A44877" w:rsidP="001809F7">
      <w:pPr>
        <w:pStyle w:val="ListParagraph"/>
        <w:widowControl w:val="0"/>
        <w:numPr>
          <w:ilvl w:val="1"/>
          <w:numId w:val="25"/>
        </w:numPr>
        <w:tabs>
          <w:tab w:val="left" w:pos="629"/>
          <w:tab w:val="left" w:pos="720"/>
        </w:tabs>
        <w:autoSpaceDE w:val="0"/>
        <w:autoSpaceDN w:val="0"/>
        <w:adjustRightInd w:val="0"/>
        <w:spacing w:line="360" w:lineRule="auto"/>
        <w:jc w:val="both"/>
        <w:rPr>
          <w:rFonts w:ascii="Arial" w:hAnsi="Arial" w:cs="Arial"/>
          <w:bCs/>
          <w:color w:val="000000" w:themeColor="text1"/>
          <w:sz w:val="22"/>
        </w:rPr>
      </w:pPr>
      <w:r w:rsidRPr="00B73F8C">
        <w:rPr>
          <w:rFonts w:ascii="Arial" w:hAnsi="Arial" w:cs="Arial"/>
          <w:bCs/>
          <w:color w:val="000000" w:themeColor="text1"/>
          <w:sz w:val="22"/>
        </w:rPr>
        <w:t>Offered items should bear both our SR number and the Item number.</w:t>
      </w:r>
    </w:p>
    <w:p w14:paraId="6454ACC3" w14:textId="77777777" w:rsidR="00A44877" w:rsidRPr="004069C9" w:rsidRDefault="00A44877" w:rsidP="00A44877">
      <w:pPr>
        <w:pStyle w:val="Heading2"/>
        <w:rPr>
          <w:color w:val="000000" w:themeColor="text1"/>
          <w:sz w:val="20"/>
          <w:szCs w:val="20"/>
        </w:rPr>
      </w:pPr>
    </w:p>
    <w:p w14:paraId="1F74925A" w14:textId="77777777" w:rsidR="00A44877" w:rsidRPr="00B73F8C" w:rsidRDefault="00A44877" w:rsidP="001809F7">
      <w:pPr>
        <w:pStyle w:val="ListParagraph"/>
        <w:widowControl w:val="0"/>
        <w:numPr>
          <w:ilvl w:val="1"/>
          <w:numId w:val="25"/>
        </w:numPr>
        <w:tabs>
          <w:tab w:val="left" w:pos="629"/>
          <w:tab w:val="left" w:pos="720"/>
        </w:tabs>
        <w:autoSpaceDE w:val="0"/>
        <w:autoSpaceDN w:val="0"/>
        <w:adjustRightInd w:val="0"/>
        <w:spacing w:line="360" w:lineRule="auto"/>
        <w:jc w:val="both"/>
        <w:rPr>
          <w:rFonts w:ascii="Arial" w:hAnsi="Arial" w:cs="Arial"/>
          <w:color w:val="000000" w:themeColor="text1"/>
          <w:sz w:val="22"/>
        </w:rPr>
      </w:pPr>
      <w:r w:rsidRPr="00B73F8C">
        <w:rPr>
          <w:rFonts w:ascii="Arial" w:hAnsi="Arial" w:cs="Arial"/>
          <w:color w:val="000000" w:themeColor="text1"/>
          <w:sz w:val="22"/>
        </w:rPr>
        <w:t>However at the Bid opening only the item number will be r</w:t>
      </w:r>
      <w:r w:rsidR="00CC211A">
        <w:rPr>
          <w:rFonts w:ascii="Arial" w:hAnsi="Arial" w:cs="Arial"/>
          <w:color w:val="000000" w:themeColor="text1"/>
          <w:sz w:val="22"/>
        </w:rPr>
        <w:t>e</w:t>
      </w:r>
      <w:r w:rsidRPr="00B73F8C">
        <w:rPr>
          <w:rFonts w:ascii="Arial" w:hAnsi="Arial" w:cs="Arial"/>
          <w:color w:val="000000" w:themeColor="text1"/>
          <w:sz w:val="22"/>
        </w:rPr>
        <w:t>ad out. Therefore price quoted should be shown against each item number.</w:t>
      </w:r>
    </w:p>
    <w:p w14:paraId="561F548B" w14:textId="77777777" w:rsidR="00A44877" w:rsidRPr="00B73F8C" w:rsidRDefault="00A44877" w:rsidP="00A44877">
      <w:pPr>
        <w:widowControl w:val="0"/>
        <w:tabs>
          <w:tab w:val="left" w:pos="629"/>
          <w:tab w:val="left" w:pos="720"/>
          <w:tab w:val="left" w:pos="895"/>
        </w:tabs>
        <w:autoSpaceDE w:val="0"/>
        <w:autoSpaceDN w:val="0"/>
        <w:adjustRightInd w:val="0"/>
        <w:jc w:val="both"/>
        <w:rPr>
          <w:rFonts w:ascii="Arial" w:hAnsi="Arial" w:cs="Arial"/>
          <w:bCs/>
          <w:color w:val="000000" w:themeColor="text1"/>
          <w:sz w:val="22"/>
        </w:rPr>
      </w:pPr>
      <w:r w:rsidRPr="00B73F8C">
        <w:rPr>
          <w:rFonts w:ascii="Arial" w:hAnsi="Arial" w:cs="Arial"/>
          <w:bCs/>
          <w:color w:val="000000" w:themeColor="text1"/>
          <w:sz w:val="22"/>
        </w:rPr>
        <w:tab/>
      </w:r>
    </w:p>
    <w:p w14:paraId="0AFB4E23" w14:textId="77777777" w:rsidR="00A44877" w:rsidRPr="00B73F8C" w:rsidRDefault="00A44877" w:rsidP="00A44877">
      <w:pPr>
        <w:widowControl w:val="0"/>
        <w:tabs>
          <w:tab w:val="left" w:pos="629"/>
          <w:tab w:val="left" w:pos="720"/>
          <w:tab w:val="left" w:pos="895"/>
        </w:tabs>
        <w:autoSpaceDE w:val="0"/>
        <w:autoSpaceDN w:val="0"/>
        <w:adjustRightInd w:val="0"/>
        <w:jc w:val="both"/>
        <w:rPr>
          <w:rFonts w:ascii="Arial" w:hAnsi="Arial" w:cs="Arial"/>
          <w:color w:val="000000" w:themeColor="text1"/>
          <w:sz w:val="22"/>
        </w:rPr>
      </w:pPr>
      <w:r w:rsidRPr="00B73F8C">
        <w:rPr>
          <w:rFonts w:ascii="Arial" w:hAnsi="Arial" w:cs="Arial"/>
          <w:bCs/>
          <w:color w:val="000000" w:themeColor="text1"/>
          <w:sz w:val="22"/>
        </w:rPr>
        <w:tab/>
        <w:t>04.4</w:t>
      </w:r>
      <w:r w:rsidRPr="00B73F8C">
        <w:rPr>
          <w:rFonts w:ascii="Arial" w:hAnsi="Arial" w:cs="Arial"/>
          <w:bCs/>
          <w:color w:val="000000" w:themeColor="text1"/>
          <w:sz w:val="22"/>
        </w:rPr>
        <w:tab/>
        <w:t>Bids</w:t>
      </w:r>
      <w:r w:rsidRPr="00B73F8C">
        <w:rPr>
          <w:rFonts w:ascii="Arial" w:hAnsi="Arial" w:cs="Arial"/>
          <w:color w:val="000000" w:themeColor="text1"/>
          <w:sz w:val="22"/>
        </w:rPr>
        <w:t xml:space="preserve"> which are not in the prescribed format or are not in strict conformity with  </w:t>
      </w:r>
    </w:p>
    <w:p w14:paraId="65F14EEF" w14:textId="77777777" w:rsidR="00A44877" w:rsidRPr="00B73F8C" w:rsidRDefault="00A44877" w:rsidP="00A44877">
      <w:pPr>
        <w:widowControl w:val="0"/>
        <w:tabs>
          <w:tab w:val="left" w:pos="629"/>
          <w:tab w:val="left" w:pos="720"/>
          <w:tab w:val="left" w:pos="895"/>
        </w:tabs>
        <w:autoSpaceDE w:val="0"/>
        <w:autoSpaceDN w:val="0"/>
        <w:adjustRightInd w:val="0"/>
        <w:spacing w:line="360" w:lineRule="auto"/>
        <w:ind w:left="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 the terms, conditions and specification laid-down in this Bid shall be rejected.</w:t>
      </w:r>
    </w:p>
    <w:p w14:paraId="756E05D5" w14:textId="77777777" w:rsidR="00A44877" w:rsidRPr="004069C9" w:rsidRDefault="00A44877" w:rsidP="00A44877">
      <w:pPr>
        <w:pStyle w:val="Heading2"/>
        <w:rPr>
          <w:color w:val="000000" w:themeColor="text1"/>
          <w:sz w:val="16"/>
          <w:szCs w:val="16"/>
        </w:rPr>
      </w:pPr>
    </w:p>
    <w:p w14:paraId="18E2A282" w14:textId="77777777" w:rsidR="00A44877" w:rsidRPr="00B73F8C" w:rsidRDefault="00A44877" w:rsidP="001809F7">
      <w:pPr>
        <w:pStyle w:val="ListParagraph"/>
        <w:widowControl w:val="0"/>
        <w:numPr>
          <w:ilvl w:val="1"/>
          <w:numId w:val="26"/>
        </w:numPr>
        <w:tabs>
          <w:tab w:val="left" w:pos="720"/>
          <w:tab w:val="left" w:pos="895"/>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The Bid shall contain no interlineations, or even writing except as necessary      </w:t>
      </w:r>
    </w:p>
    <w:p w14:paraId="49811EE1" w14:textId="77777777" w:rsidR="00A44877" w:rsidRPr="00B73F8C" w:rsidRDefault="00A44877" w:rsidP="00A44877">
      <w:pPr>
        <w:widowControl w:val="0"/>
        <w:tabs>
          <w:tab w:val="left" w:pos="720"/>
          <w:tab w:val="left" w:pos="895"/>
        </w:tabs>
        <w:autoSpaceDE w:val="0"/>
        <w:autoSpaceDN w:val="0"/>
        <w:adjustRightInd w:val="0"/>
        <w:spacing w:line="272" w:lineRule="exact"/>
        <w:ind w:left="600"/>
        <w:jc w:val="both"/>
        <w:rPr>
          <w:rFonts w:ascii="Arial" w:hAnsi="Arial" w:cs="Arial"/>
          <w:color w:val="000000" w:themeColor="text1"/>
          <w:sz w:val="22"/>
        </w:rPr>
      </w:pPr>
      <w:r w:rsidRPr="00B73F8C">
        <w:rPr>
          <w:rFonts w:ascii="Arial" w:hAnsi="Arial" w:cs="Arial"/>
          <w:color w:val="000000" w:themeColor="text1"/>
          <w:sz w:val="22"/>
        </w:rPr>
        <w:t xml:space="preserve"> </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xml:space="preserve">to correct errors made by the Bidder </w:t>
      </w:r>
      <w:r w:rsidRPr="00B73F8C">
        <w:rPr>
          <w:rFonts w:ascii="Arial" w:hAnsi="Arial" w:cs="Arial"/>
          <w:color w:val="000000" w:themeColor="text1"/>
          <w:sz w:val="8"/>
        </w:rPr>
        <w:t xml:space="preserve">- </w:t>
      </w:r>
      <w:r w:rsidRPr="00B73F8C">
        <w:rPr>
          <w:rFonts w:ascii="Arial" w:hAnsi="Arial" w:cs="Arial"/>
          <w:color w:val="000000" w:themeColor="text1"/>
          <w:sz w:val="22"/>
        </w:rPr>
        <w:t xml:space="preserve">in which case such corrections shall be </w:t>
      </w:r>
    </w:p>
    <w:p w14:paraId="798A8CC7" w14:textId="77777777" w:rsidR="00A44877" w:rsidRPr="00B73F8C" w:rsidRDefault="00A44877" w:rsidP="00A44877">
      <w:pPr>
        <w:widowControl w:val="0"/>
        <w:tabs>
          <w:tab w:val="left" w:pos="720"/>
          <w:tab w:val="left" w:pos="895"/>
        </w:tabs>
        <w:autoSpaceDE w:val="0"/>
        <w:autoSpaceDN w:val="0"/>
        <w:adjustRightInd w:val="0"/>
        <w:spacing w:line="272" w:lineRule="exact"/>
        <w:ind w:left="60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initialed by the person or persons signing the bid.</w:t>
      </w:r>
    </w:p>
    <w:p w14:paraId="5347B5D6" w14:textId="77777777" w:rsidR="00A44877" w:rsidRPr="00B73F8C" w:rsidRDefault="00A44877" w:rsidP="00A44877">
      <w:pPr>
        <w:widowControl w:val="0"/>
        <w:tabs>
          <w:tab w:val="left" w:pos="720"/>
          <w:tab w:val="left" w:pos="895"/>
        </w:tabs>
        <w:autoSpaceDE w:val="0"/>
        <w:autoSpaceDN w:val="0"/>
        <w:adjustRightInd w:val="0"/>
        <w:spacing w:line="272" w:lineRule="exact"/>
        <w:ind w:left="600"/>
        <w:jc w:val="both"/>
        <w:rPr>
          <w:rFonts w:ascii="Arial" w:hAnsi="Arial" w:cs="Arial"/>
          <w:color w:val="000000" w:themeColor="text1"/>
          <w:sz w:val="22"/>
        </w:rPr>
      </w:pPr>
    </w:p>
    <w:p w14:paraId="0117C337" w14:textId="77777777" w:rsidR="00A44877" w:rsidRPr="00B73F8C" w:rsidRDefault="00A44877" w:rsidP="001809F7">
      <w:pPr>
        <w:pStyle w:val="ListParagraph"/>
        <w:widowControl w:val="0"/>
        <w:numPr>
          <w:ilvl w:val="1"/>
          <w:numId w:val="26"/>
        </w:numPr>
        <w:tabs>
          <w:tab w:val="left" w:pos="720"/>
          <w:tab w:val="left" w:pos="895"/>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All Bids, literature etc., should be in the English Language.</w:t>
      </w:r>
    </w:p>
    <w:p w14:paraId="07A8BAC0" w14:textId="77777777" w:rsidR="00A44877" w:rsidRPr="00B73F8C" w:rsidRDefault="00A44877" w:rsidP="00A44877">
      <w:pPr>
        <w:widowControl w:val="0"/>
        <w:tabs>
          <w:tab w:val="left" w:pos="720"/>
          <w:tab w:val="left" w:pos="895"/>
        </w:tabs>
        <w:autoSpaceDE w:val="0"/>
        <w:autoSpaceDN w:val="0"/>
        <w:adjustRightInd w:val="0"/>
        <w:spacing w:line="272" w:lineRule="exact"/>
        <w:ind w:left="600"/>
        <w:jc w:val="both"/>
        <w:rPr>
          <w:rFonts w:ascii="Arial" w:hAnsi="Arial" w:cs="Arial"/>
          <w:color w:val="000000" w:themeColor="text1"/>
          <w:sz w:val="22"/>
        </w:rPr>
      </w:pPr>
    </w:p>
    <w:p w14:paraId="33AF74F7" w14:textId="34A619BD" w:rsidR="00A44877" w:rsidRPr="000B6549" w:rsidRDefault="00A44877" w:rsidP="000B6549">
      <w:pPr>
        <w:pStyle w:val="ListParagraph"/>
        <w:widowControl w:val="0"/>
        <w:numPr>
          <w:ilvl w:val="1"/>
          <w:numId w:val="26"/>
        </w:numPr>
        <w:tabs>
          <w:tab w:val="left" w:pos="720"/>
          <w:tab w:val="left" w:pos="895"/>
        </w:tabs>
        <w:autoSpaceDE w:val="0"/>
        <w:autoSpaceDN w:val="0"/>
        <w:adjustRightInd w:val="0"/>
        <w:spacing w:line="272" w:lineRule="exact"/>
        <w:ind w:left="1530" w:hanging="930"/>
        <w:jc w:val="both"/>
        <w:rPr>
          <w:rFonts w:ascii="Arial" w:hAnsi="Arial" w:cs="Arial"/>
          <w:color w:val="000000" w:themeColor="text1"/>
          <w:sz w:val="22"/>
        </w:rPr>
      </w:pPr>
      <w:r w:rsidRPr="007B2E5E">
        <w:rPr>
          <w:rFonts w:ascii="Arial" w:hAnsi="Arial" w:cs="Arial"/>
          <w:color w:val="000000" w:themeColor="text1"/>
          <w:sz w:val="22"/>
        </w:rPr>
        <w:t xml:space="preserve">The </w:t>
      </w:r>
      <w:r w:rsidR="000B6549">
        <w:rPr>
          <w:rFonts w:ascii="Arial" w:hAnsi="Arial" w:cs="Arial"/>
          <w:color w:val="000000" w:themeColor="text1"/>
          <w:sz w:val="22"/>
        </w:rPr>
        <w:t>Department Procurement committee</w:t>
      </w:r>
      <w:r w:rsidRPr="007B2E5E">
        <w:rPr>
          <w:rFonts w:ascii="Arial" w:hAnsi="Arial" w:cs="Arial"/>
          <w:color w:val="FF0000"/>
          <w:sz w:val="22"/>
        </w:rPr>
        <w:t xml:space="preserve"> </w:t>
      </w:r>
      <w:r w:rsidRPr="007B2E5E">
        <w:rPr>
          <w:rFonts w:ascii="Arial" w:hAnsi="Arial" w:cs="Arial"/>
          <w:color w:val="000000" w:themeColor="text1"/>
          <w:sz w:val="22"/>
        </w:rPr>
        <w:t xml:space="preserve">reserves the right to reject any bid which do not conform to the </w:t>
      </w:r>
      <w:r w:rsidRPr="000B6549">
        <w:rPr>
          <w:rFonts w:ascii="Arial" w:hAnsi="Arial" w:cs="Arial"/>
          <w:color w:val="000000" w:themeColor="text1"/>
          <w:sz w:val="22"/>
        </w:rPr>
        <w:t>specifications given and or not responsive in any</w:t>
      </w:r>
      <w:r w:rsidR="00A07722">
        <w:rPr>
          <w:rFonts w:ascii="Arial" w:hAnsi="Arial" w:cs="Arial"/>
          <w:color w:val="000000" w:themeColor="text1"/>
          <w:sz w:val="22"/>
        </w:rPr>
        <w:t xml:space="preserve"> </w:t>
      </w:r>
      <w:r w:rsidRPr="000B6549">
        <w:rPr>
          <w:rFonts w:ascii="Arial" w:hAnsi="Arial" w:cs="Arial"/>
          <w:color w:val="000000" w:themeColor="text1"/>
          <w:sz w:val="22"/>
        </w:rPr>
        <w:t xml:space="preserve">manner at </w:t>
      </w:r>
      <w:proofErr w:type="spellStart"/>
      <w:r w:rsidRPr="000B6549">
        <w:rPr>
          <w:rFonts w:ascii="Arial" w:hAnsi="Arial" w:cs="Arial"/>
          <w:color w:val="000000" w:themeColor="text1"/>
          <w:sz w:val="22"/>
        </w:rPr>
        <w:t>anytime</w:t>
      </w:r>
      <w:proofErr w:type="spellEnd"/>
      <w:r w:rsidRPr="000B6549">
        <w:rPr>
          <w:rFonts w:ascii="Arial" w:hAnsi="Arial" w:cs="Arial"/>
          <w:color w:val="000000" w:themeColor="text1"/>
          <w:sz w:val="22"/>
        </w:rPr>
        <w:t>, if such</w:t>
      </w:r>
      <w:r w:rsidR="000B6549">
        <w:rPr>
          <w:rFonts w:ascii="Arial" w:hAnsi="Arial" w:cs="Arial"/>
          <w:color w:val="000000" w:themeColor="text1"/>
          <w:sz w:val="22"/>
        </w:rPr>
        <w:t xml:space="preserve"> </w:t>
      </w:r>
      <w:r w:rsidRPr="000B6549">
        <w:rPr>
          <w:rFonts w:ascii="Arial" w:hAnsi="Arial" w:cs="Arial"/>
          <w:color w:val="000000" w:themeColor="text1"/>
          <w:sz w:val="22"/>
        </w:rPr>
        <w:t xml:space="preserve">non-conformity or </w:t>
      </w:r>
      <w:proofErr w:type="spellStart"/>
      <w:r w:rsidRPr="000B6549">
        <w:rPr>
          <w:rFonts w:ascii="Arial" w:hAnsi="Arial" w:cs="Arial"/>
          <w:color w:val="000000" w:themeColor="text1"/>
          <w:sz w:val="22"/>
        </w:rPr>
        <w:t>non responsiveness</w:t>
      </w:r>
      <w:proofErr w:type="spellEnd"/>
      <w:r w:rsidRPr="000B6549">
        <w:rPr>
          <w:rFonts w:ascii="Arial" w:hAnsi="Arial" w:cs="Arial"/>
          <w:color w:val="000000" w:themeColor="text1"/>
          <w:sz w:val="22"/>
        </w:rPr>
        <w:t xml:space="preserve"> disclosed.</w:t>
      </w:r>
    </w:p>
    <w:p w14:paraId="6D2702EA" w14:textId="77777777" w:rsidR="00A44877" w:rsidRPr="00B73F8C" w:rsidRDefault="00A44877" w:rsidP="00A44877">
      <w:pPr>
        <w:pStyle w:val="ListParagraph"/>
        <w:widowControl w:val="0"/>
        <w:tabs>
          <w:tab w:val="left" w:pos="720"/>
          <w:tab w:val="left" w:pos="895"/>
        </w:tabs>
        <w:autoSpaceDE w:val="0"/>
        <w:autoSpaceDN w:val="0"/>
        <w:adjustRightInd w:val="0"/>
        <w:spacing w:line="272" w:lineRule="exact"/>
        <w:ind w:left="1020"/>
        <w:jc w:val="both"/>
        <w:rPr>
          <w:rFonts w:ascii="Arial" w:hAnsi="Arial" w:cs="Arial"/>
          <w:color w:val="000000" w:themeColor="text1"/>
          <w:sz w:val="22"/>
        </w:rPr>
      </w:pPr>
    </w:p>
    <w:p w14:paraId="0CA7CD63" w14:textId="77777777" w:rsidR="00A44877" w:rsidRPr="00B73F8C" w:rsidRDefault="00A44877" w:rsidP="001809F7">
      <w:pPr>
        <w:pStyle w:val="ListParagraph"/>
        <w:widowControl w:val="0"/>
        <w:numPr>
          <w:ilvl w:val="1"/>
          <w:numId w:val="27"/>
        </w:numPr>
        <w:tabs>
          <w:tab w:val="left" w:pos="720"/>
          <w:tab w:val="left" w:pos="900"/>
        </w:tabs>
        <w:autoSpaceDE w:val="0"/>
        <w:autoSpaceDN w:val="0"/>
        <w:adjustRightInd w:val="0"/>
        <w:spacing w:line="272" w:lineRule="exact"/>
        <w:ind w:left="1440" w:hanging="810"/>
        <w:jc w:val="both"/>
        <w:rPr>
          <w:rFonts w:ascii="Arial" w:hAnsi="Arial" w:cs="Arial"/>
          <w:color w:val="000000" w:themeColor="text1"/>
          <w:sz w:val="22"/>
        </w:rPr>
      </w:pPr>
      <w:r w:rsidRPr="00B73F8C">
        <w:rPr>
          <w:rFonts w:ascii="Arial" w:hAnsi="Arial" w:cs="Arial"/>
          <w:color w:val="000000" w:themeColor="text1"/>
          <w:sz w:val="22"/>
        </w:rPr>
        <w:t xml:space="preserve">The bid submitted should be duly signed and endorsed by the Bidder himself </w:t>
      </w:r>
      <w:r>
        <w:rPr>
          <w:rFonts w:ascii="Arial" w:hAnsi="Arial" w:cs="Arial"/>
          <w:color w:val="000000" w:themeColor="text1"/>
          <w:sz w:val="22"/>
        </w:rPr>
        <w:t>(</w:t>
      </w:r>
      <w:r w:rsidRPr="00B73F8C">
        <w:rPr>
          <w:rFonts w:ascii="Arial" w:hAnsi="Arial" w:cs="Arial"/>
          <w:color w:val="000000" w:themeColor="text1"/>
          <w:sz w:val="22"/>
        </w:rPr>
        <w:t xml:space="preserve">the name and designation of the signatory, should be indicated) or by the </w:t>
      </w:r>
    </w:p>
    <w:p w14:paraId="1C7F048B" w14:textId="77777777" w:rsidR="00A44877" w:rsidRPr="00B73F8C" w:rsidRDefault="00A44877" w:rsidP="00A44877">
      <w:pPr>
        <w:widowControl w:val="0"/>
        <w:tabs>
          <w:tab w:val="left" w:pos="720"/>
          <w:tab w:val="left" w:pos="895"/>
        </w:tabs>
        <w:autoSpaceDE w:val="0"/>
        <w:autoSpaceDN w:val="0"/>
        <w:adjustRightInd w:val="0"/>
        <w:spacing w:line="272" w:lineRule="exact"/>
        <w:ind w:left="63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xml:space="preserve">representative. Representatives submit offers on behalf of their principals should </w:t>
      </w:r>
    </w:p>
    <w:p w14:paraId="4FDDF71A" w14:textId="77777777" w:rsidR="00A44877" w:rsidRPr="00B73F8C" w:rsidRDefault="00A44877" w:rsidP="00A44877">
      <w:pPr>
        <w:widowControl w:val="0"/>
        <w:tabs>
          <w:tab w:val="left" w:pos="720"/>
          <w:tab w:val="left" w:pos="895"/>
        </w:tabs>
        <w:autoSpaceDE w:val="0"/>
        <w:autoSpaceDN w:val="0"/>
        <w:adjustRightInd w:val="0"/>
        <w:spacing w:line="272" w:lineRule="exact"/>
        <w:ind w:left="63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xml:space="preserve">submit a letter of authorization and power of attorney (if signing on behalf of the </w:t>
      </w:r>
    </w:p>
    <w:p w14:paraId="115D798A" w14:textId="77777777" w:rsidR="00A44877" w:rsidRPr="00B73F8C" w:rsidRDefault="00A44877" w:rsidP="00A44877">
      <w:pPr>
        <w:widowControl w:val="0"/>
        <w:tabs>
          <w:tab w:val="left" w:pos="720"/>
          <w:tab w:val="left" w:pos="895"/>
        </w:tabs>
        <w:autoSpaceDE w:val="0"/>
        <w:autoSpaceDN w:val="0"/>
        <w:adjustRightInd w:val="0"/>
        <w:spacing w:line="272" w:lineRule="exact"/>
        <w:ind w:left="63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xml:space="preserve">principals) and also should submit documentary proof on their registration as per </w:t>
      </w:r>
    </w:p>
    <w:p w14:paraId="4A0C557C" w14:textId="77777777" w:rsidR="00A44877" w:rsidRPr="00B73F8C" w:rsidRDefault="00A44877" w:rsidP="00A44877">
      <w:pPr>
        <w:widowControl w:val="0"/>
        <w:tabs>
          <w:tab w:val="left" w:pos="720"/>
          <w:tab w:val="left" w:pos="895"/>
        </w:tabs>
        <w:autoSpaceDE w:val="0"/>
        <w:autoSpaceDN w:val="0"/>
        <w:adjustRightInd w:val="0"/>
        <w:spacing w:line="272" w:lineRule="exact"/>
        <w:ind w:left="63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xml:space="preserve">the Act. No. 03 of 1987 with the Department of Registrar of Companies – Sri </w:t>
      </w:r>
    </w:p>
    <w:p w14:paraId="56385248" w14:textId="77777777" w:rsidR="00A44877" w:rsidRPr="00B73F8C" w:rsidRDefault="00A44877" w:rsidP="00A44877">
      <w:pPr>
        <w:widowControl w:val="0"/>
        <w:tabs>
          <w:tab w:val="left" w:pos="720"/>
          <w:tab w:val="left" w:pos="895"/>
        </w:tabs>
        <w:autoSpaceDE w:val="0"/>
        <w:autoSpaceDN w:val="0"/>
        <w:adjustRightInd w:val="0"/>
        <w:spacing w:line="272" w:lineRule="exact"/>
        <w:ind w:left="63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Lanka.</w:t>
      </w:r>
    </w:p>
    <w:p w14:paraId="49B984FF" w14:textId="77777777" w:rsidR="00A44877" w:rsidRPr="00B73F8C" w:rsidRDefault="00A44877" w:rsidP="00A44877">
      <w:pPr>
        <w:widowControl w:val="0"/>
        <w:tabs>
          <w:tab w:val="left" w:pos="345"/>
          <w:tab w:val="left" w:pos="391"/>
        </w:tabs>
        <w:autoSpaceDE w:val="0"/>
        <w:autoSpaceDN w:val="0"/>
        <w:adjustRightInd w:val="0"/>
        <w:jc w:val="both"/>
        <w:rPr>
          <w:rFonts w:ascii="Arial" w:hAnsi="Arial" w:cs="Arial"/>
          <w:color w:val="000000" w:themeColor="text1"/>
          <w:sz w:val="22"/>
        </w:rPr>
      </w:pPr>
    </w:p>
    <w:p w14:paraId="6D30199A" w14:textId="77777777" w:rsidR="00A44877" w:rsidRPr="00B73F8C" w:rsidRDefault="00A44877" w:rsidP="00A44877">
      <w:pPr>
        <w:widowControl w:val="0"/>
        <w:tabs>
          <w:tab w:val="left" w:pos="345"/>
          <w:tab w:val="left" w:pos="391"/>
        </w:tabs>
        <w:autoSpaceDE w:val="0"/>
        <w:autoSpaceDN w:val="0"/>
        <w:adjustRightInd w:val="0"/>
        <w:jc w:val="both"/>
        <w:rPr>
          <w:rFonts w:ascii="Arial" w:hAnsi="Arial" w:cs="Arial"/>
          <w:b/>
          <w:color w:val="000000" w:themeColor="text1"/>
          <w:sz w:val="22"/>
        </w:rPr>
      </w:pPr>
      <w:r w:rsidRPr="00B73F8C">
        <w:rPr>
          <w:rFonts w:ascii="Arial" w:hAnsi="Arial" w:cs="Arial"/>
          <w:color w:val="000000" w:themeColor="text1"/>
          <w:sz w:val="22"/>
        </w:rPr>
        <w:t>05.</w:t>
      </w:r>
      <w:r w:rsidRPr="00B73F8C">
        <w:rPr>
          <w:rFonts w:ascii="Arial" w:hAnsi="Arial" w:cs="Arial"/>
          <w:b/>
          <w:color w:val="000000" w:themeColor="text1"/>
          <w:sz w:val="22"/>
        </w:rPr>
        <w:tab/>
      </w:r>
      <w:r w:rsidRPr="00B73F8C">
        <w:rPr>
          <w:rFonts w:ascii="Arial" w:hAnsi="Arial" w:cs="Arial"/>
          <w:b/>
          <w:color w:val="000000" w:themeColor="text1"/>
          <w:sz w:val="22"/>
        </w:rPr>
        <w:tab/>
      </w:r>
      <w:r w:rsidRPr="00B73F8C">
        <w:rPr>
          <w:rFonts w:ascii="Arial" w:hAnsi="Arial" w:cs="Arial"/>
          <w:b/>
          <w:color w:val="000000" w:themeColor="text1"/>
          <w:sz w:val="22"/>
        </w:rPr>
        <w:tab/>
      </w:r>
      <w:r w:rsidRPr="00B73F8C">
        <w:rPr>
          <w:rFonts w:ascii="Arial" w:hAnsi="Arial" w:cs="Arial"/>
          <w:b/>
          <w:color w:val="000000" w:themeColor="text1"/>
          <w:sz w:val="22"/>
          <w:u w:val="single"/>
        </w:rPr>
        <w:t>BID FEE</w:t>
      </w:r>
    </w:p>
    <w:p w14:paraId="69532985" w14:textId="77777777" w:rsidR="00A44877" w:rsidRPr="004069C9" w:rsidRDefault="00A44877" w:rsidP="00A44877">
      <w:pPr>
        <w:widowControl w:val="0"/>
        <w:tabs>
          <w:tab w:val="left" w:pos="345"/>
          <w:tab w:val="left" w:pos="391"/>
        </w:tabs>
        <w:autoSpaceDE w:val="0"/>
        <w:autoSpaceDN w:val="0"/>
        <w:adjustRightInd w:val="0"/>
        <w:jc w:val="both"/>
        <w:rPr>
          <w:rFonts w:ascii="Arial" w:hAnsi="Arial" w:cs="Arial"/>
          <w:b/>
          <w:color w:val="000000" w:themeColor="text1"/>
          <w:sz w:val="18"/>
          <w:szCs w:val="20"/>
        </w:rPr>
      </w:pPr>
    </w:p>
    <w:p w14:paraId="366CC7D5" w14:textId="77777777" w:rsidR="00A44877" w:rsidRDefault="00A44877" w:rsidP="00A44877">
      <w:pPr>
        <w:widowControl w:val="0"/>
        <w:tabs>
          <w:tab w:val="left" w:pos="360"/>
          <w:tab w:val="left" w:pos="720"/>
          <w:tab w:val="left" w:pos="895"/>
          <w:tab w:val="left" w:pos="990"/>
          <w:tab w:val="left" w:pos="1440"/>
        </w:tabs>
        <w:autoSpaceDE w:val="0"/>
        <w:autoSpaceDN w:val="0"/>
        <w:adjustRightInd w:val="0"/>
        <w:spacing w:line="272" w:lineRule="exact"/>
        <w:ind w:left="895"/>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A non-refundable fee </w:t>
      </w:r>
      <w:r>
        <w:rPr>
          <w:rFonts w:ascii="Arial" w:hAnsi="Arial" w:cs="Arial"/>
          <w:color w:val="000000" w:themeColor="text1"/>
          <w:sz w:val="22"/>
        </w:rPr>
        <w:t>as indicated in Annex 1</w:t>
      </w:r>
      <w:r w:rsidRPr="009D0F9A">
        <w:rPr>
          <w:rFonts w:ascii="Arial" w:hAnsi="Arial" w:cs="Arial"/>
          <w:color w:val="FF0000"/>
          <w:sz w:val="22"/>
        </w:rPr>
        <w:t xml:space="preserve"> </w:t>
      </w:r>
      <w:r w:rsidRPr="00B73F8C">
        <w:rPr>
          <w:rFonts w:ascii="Arial" w:hAnsi="Arial" w:cs="Arial"/>
          <w:color w:val="000000" w:themeColor="text1"/>
          <w:sz w:val="22"/>
        </w:rPr>
        <w:t xml:space="preserve">should be paid in cash to SPC </w:t>
      </w:r>
      <w:r>
        <w:rPr>
          <w:rFonts w:ascii="Arial" w:hAnsi="Arial" w:cs="Arial"/>
          <w:color w:val="000000" w:themeColor="text1"/>
          <w:sz w:val="22"/>
        </w:rPr>
        <w:t xml:space="preserve"> </w:t>
      </w:r>
    </w:p>
    <w:p w14:paraId="063AFB2B" w14:textId="77777777" w:rsidR="00A44877" w:rsidRPr="00386C98" w:rsidRDefault="00A44877" w:rsidP="00A44877">
      <w:pPr>
        <w:widowControl w:val="0"/>
        <w:tabs>
          <w:tab w:val="left" w:pos="360"/>
          <w:tab w:val="left" w:pos="720"/>
          <w:tab w:val="left" w:pos="895"/>
          <w:tab w:val="left" w:pos="990"/>
          <w:tab w:val="left" w:pos="1440"/>
        </w:tabs>
        <w:autoSpaceDE w:val="0"/>
        <w:autoSpaceDN w:val="0"/>
        <w:adjustRightInd w:val="0"/>
        <w:spacing w:line="272" w:lineRule="exact"/>
        <w:ind w:left="895"/>
        <w:jc w:val="both"/>
        <w:rPr>
          <w:rFonts w:ascii="Arial" w:hAnsi="Arial" w:cs="Arial"/>
          <w:color w:val="FF0000"/>
          <w:sz w:val="22"/>
        </w:rPr>
      </w:pPr>
      <w:r>
        <w:rPr>
          <w:rFonts w:ascii="Arial" w:hAnsi="Arial" w:cs="Arial"/>
          <w:color w:val="000000" w:themeColor="text1"/>
          <w:sz w:val="22"/>
        </w:rPr>
        <w:tab/>
      </w:r>
      <w:r>
        <w:rPr>
          <w:rFonts w:ascii="Arial" w:hAnsi="Arial" w:cs="Arial"/>
          <w:color w:val="000000" w:themeColor="text1"/>
          <w:sz w:val="22"/>
        </w:rPr>
        <w:tab/>
      </w:r>
      <w:r w:rsidRPr="00B73F8C">
        <w:rPr>
          <w:rFonts w:ascii="Arial" w:hAnsi="Arial" w:cs="Arial"/>
          <w:color w:val="000000" w:themeColor="text1"/>
          <w:sz w:val="22"/>
        </w:rPr>
        <w:t>for each set of Bidding documents</w:t>
      </w:r>
      <w:r>
        <w:rPr>
          <w:rFonts w:ascii="Arial" w:hAnsi="Arial" w:cs="Arial"/>
          <w:color w:val="000000" w:themeColor="text1"/>
          <w:sz w:val="22"/>
        </w:rPr>
        <w:t xml:space="preserve">. </w:t>
      </w:r>
    </w:p>
    <w:p w14:paraId="1FC24A5C" w14:textId="77777777" w:rsidR="00A44877" w:rsidRPr="00B73F8C" w:rsidRDefault="00A44877" w:rsidP="00A44877">
      <w:pPr>
        <w:widowControl w:val="0"/>
        <w:tabs>
          <w:tab w:val="left" w:pos="360"/>
          <w:tab w:val="left" w:pos="720"/>
          <w:tab w:val="left" w:pos="895"/>
          <w:tab w:val="left" w:pos="990"/>
          <w:tab w:val="left" w:pos="1440"/>
        </w:tabs>
        <w:autoSpaceDE w:val="0"/>
        <w:autoSpaceDN w:val="0"/>
        <w:adjustRightInd w:val="0"/>
        <w:spacing w:line="272" w:lineRule="exact"/>
        <w:jc w:val="both"/>
        <w:rPr>
          <w:rFonts w:ascii="Arial" w:hAnsi="Arial" w:cs="Arial"/>
          <w:color w:val="000000" w:themeColor="text1"/>
          <w:sz w:val="22"/>
        </w:rPr>
      </w:pPr>
    </w:p>
    <w:p w14:paraId="7BAB6590" w14:textId="77777777" w:rsidR="00A44877" w:rsidRPr="00B73F8C" w:rsidRDefault="00A44877" w:rsidP="00A44877">
      <w:pPr>
        <w:widowControl w:val="0"/>
        <w:tabs>
          <w:tab w:val="left" w:pos="345"/>
        </w:tabs>
        <w:autoSpaceDE w:val="0"/>
        <w:autoSpaceDN w:val="0"/>
        <w:adjustRightInd w:val="0"/>
        <w:ind w:left="345" w:hanging="345"/>
        <w:jc w:val="both"/>
        <w:rPr>
          <w:rFonts w:ascii="Arial" w:hAnsi="Arial" w:cs="Arial"/>
          <w:b/>
          <w:color w:val="000000" w:themeColor="text1"/>
          <w:sz w:val="22"/>
          <w:u w:val="single"/>
        </w:rPr>
      </w:pPr>
      <w:r w:rsidRPr="00B73F8C">
        <w:rPr>
          <w:rFonts w:ascii="Arial" w:hAnsi="Arial" w:cs="Arial"/>
          <w:color w:val="000000" w:themeColor="text1"/>
          <w:sz w:val="22"/>
        </w:rPr>
        <w:t xml:space="preserve">06. </w:t>
      </w:r>
      <w:r w:rsidRPr="00B73F8C">
        <w:rPr>
          <w:rFonts w:ascii="Arial" w:hAnsi="Arial" w:cs="Arial"/>
          <w:color w:val="000000" w:themeColor="text1"/>
          <w:sz w:val="22"/>
        </w:rPr>
        <w:tab/>
      </w:r>
      <w:r w:rsidRPr="00B73F8C">
        <w:rPr>
          <w:rFonts w:ascii="Arial" w:hAnsi="Arial" w:cs="Arial"/>
          <w:b/>
          <w:color w:val="000000" w:themeColor="text1"/>
          <w:sz w:val="22"/>
          <w:u w:val="single"/>
        </w:rPr>
        <w:t>VALIDITY OF OFFER</w:t>
      </w:r>
    </w:p>
    <w:p w14:paraId="796443B7" w14:textId="77777777" w:rsidR="00A44877" w:rsidRPr="00B73F8C" w:rsidRDefault="00A44877" w:rsidP="00A44877">
      <w:pPr>
        <w:widowControl w:val="0"/>
        <w:tabs>
          <w:tab w:val="left" w:pos="345"/>
        </w:tabs>
        <w:autoSpaceDE w:val="0"/>
        <w:autoSpaceDN w:val="0"/>
        <w:adjustRightInd w:val="0"/>
        <w:jc w:val="both"/>
        <w:rPr>
          <w:rFonts w:ascii="Arial" w:hAnsi="Arial" w:cs="Arial"/>
          <w:b/>
          <w:color w:val="000000" w:themeColor="text1"/>
          <w:sz w:val="22"/>
        </w:rPr>
      </w:pPr>
    </w:p>
    <w:p w14:paraId="1686ADCE" w14:textId="77777777" w:rsidR="00A44877" w:rsidRPr="00B73F8C" w:rsidRDefault="00A44877" w:rsidP="00A44877">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06.1</w:t>
      </w:r>
      <w:r w:rsidRPr="00B73F8C">
        <w:rPr>
          <w:rFonts w:ascii="Arial" w:hAnsi="Arial" w:cs="Arial"/>
          <w:color w:val="000000" w:themeColor="text1"/>
          <w:sz w:val="22"/>
        </w:rPr>
        <w:tab/>
        <w:t xml:space="preserve">Bidders should keep their offers valid for acceptance for a period of at least </w:t>
      </w:r>
    </w:p>
    <w:p w14:paraId="47C68816" w14:textId="77777777" w:rsidR="00A44877" w:rsidRPr="00B73F8C" w:rsidRDefault="00A44877" w:rsidP="00A44877">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bCs/>
          <w:color w:val="000000" w:themeColor="text1"/>
          <w:sz w:val="22"/>
        </w:rPr>
        <w:t>180 days</w:t>
      </w:r>
      <w:r w:rsidRPr="00B73F8C">
        <w:rPr>
          <w:rFonts w:ascii="Arial" w:hAnsi="Arial" w:cs="Arial"/>
          <w:color w:val="000000" w:themeColor="text1"/>
          <w:sz w:val="22"/>
        </w:rPr>
        <w:t xml:space="preserve"> (one hundred and eighty days) from the date of closing of Bid.  </w:t>
      </w:r>
    </w:p>
    <w:p w14:paraId="265F7C13" w14:textId="77777777" w:rsidR="00A44877" w:rsidRPr="00B73F8C" w:rsidRDefault="00A44877" w:rsidP="00A44877">
      <w:pPr>
        <w:widowControl w:val="0"/>
        <w:tabs>
          <w:tab w:val="left" w:pos="351"/>
        </w:tabs>
        <w:autoSpaceDE w:val="0"/>
        <w:autoSpaceDN w:val="0"/>
        <w:adjustRightInd w:val="0"/>
        <w:spacing w:line="272" w:lineRule="exact"/>
        <w:ind w:left="1440" w:hanging="720"/>
        <w:jc w:val="both"/>
        <w:rPr>
          <w:rFonts w:ascii="Arial" w:hAnsi="Arial" w:cs="Arial"/>
          <w:color w:val="000000" w:themeColor="text1"/>
          <w:sz w:val="22"/>
        </w:rPr>
      </w:pPr>
      <w:r w:rsidRPr="00B73F8C">
        <w:rPr>
          <w:rFonts w:ascii="Arial" w:hAnsi="Arial" w:cs="Arial"/>
          <w:color w:val="000000" w:themeColor="text1"/>
          <w:sz w:val="22"/>
        </w:rPr>
        <w:tab/>
        <w:t xml:space="preserve">Date until which the Bid should be valid is indicated in the Annex I. No increase </w:t>
      </w:r>
    </w:p>
    <w:p w14:paraId="664C2206" w14:textId="74E256E8" w:rsidR="00A44877" w:rsidRPr="00306C98" w:rsidRDefault="00A44877" w:rsidP="00306C98">
      <w:pPr>
        <w:widowControl w:val="0"/>
        <w:tabs>
          <w:tab w:val="left" w:pos="351"/>
        </w:tabs>
        <w:autoSpaceDE w:val="0"/>
        <w:autoSpaceDN w:val="0"/>
        <w:adjustRightInd w:val="0"/>
        <w:spacing w:line="272" w:lineRule="exact"/>
        <w:ind w:left="1440" w:hanging="720"/>
        <w:jc w:val="both"/>
        <w:rPr>
          <w:rFonts w:ascii="Arial" w:hAnsi="Arial" w:cs="Arial"/>
          <w:color w:val="000000" w:themeColor="text1"/>
          <w:sz w:val="22"/>
        </w:rPr>
      </w:pPr>
      <w:r w:rsidRPr="00B73F8C">
        <w:rPr>
          <w:rFonts w:ascii="Arial" w:hAnsi="Arial" w:cs="Arial"/>
          <w:color w:val="000000" w:themeColor="text1"/>
          <w:sz w:val="22"/>
        </w:rPr>
        <w:tab/>
        <w:t xml:space="preserve">in price will be permitted after opening of bid.  </w:t>
      </w:r>
    </w:p>
    <w:p w14:paraId="11C228B5" w14:textId="10FBEF37" w:rsidR="00A44877" w:rsidRPr="00B73F8C" w:rsidRDefault="00A44877" w:rsidP="001809F7">
      <w:pPr>
        <w:widowControl w:val="0"/>
        <w:numPr>
          <w:ilvl w:val="1"/>
          <w:numId w:val="14"/>
        </w:numPr>
        <w:tabs>
          <w:tab w:val="left" w:pos="351"/>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However, the</w:t>
      </w:r>
      <w:r>
        <w:rPr>
          <w:rFonts w:ascii="Arial" w:hAnsi="Arial" w:cs="Arial"/>
          <w:color w:val="000000" w:themeColor="text1"/>
          <w:sz w:val="22"/>
        </w:rPr>
        <w:t xml:space="preserve"> </w:t>
      </w:r>
      <w:r w:rsidR="000B6549">
        <w:rPr>
          <w:rFonts w:ascii="Arial" w:hAnsi="Arial" w:cs="Arial"/>
          <w:color w:val="000000" w:themeColor="text1"/>
          <w:sz w:val="22"/>
        </w:rPr>
        <w:t xml:space="preserve">DPC </w:t>
      </w:r>
      <w:r w:rsidRPr="00B73F8C">
        <w:rPr>
          <w:rFonts w:ascii="Arial" w:hAnsi="Arial" w:cs="Arial"/>
          <w:color w:val="000000" w:themeColor="text1"/>
          <w:sz w:val="22"/>
        </w:rPr>
        <w:t xml:space="preserve">may solicit the bidder’s consent to extend validity of offer </w:t>
      </w:r>
    </w:p>
    <w:p w14:paraId="60A06A24" w14:textId="77777777" w:rsidR="00A44877" w:rsidRPr="00B73F8C" w:rsidRDefault="00A44877" w:rsidP="00A44877">
      <w:pPr>
        <w:widowControl w:val="0"/>
        <w:tabs>
          <w:tab w:val="left" w:pos="351"/>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tab/>
        <w:t xml:space="preserve">and if the bidder agrees to such request, the validity of the Bid Bond should also </w:t>
      </w:r>
    </w:p>
    <w:p w14:paraId="0514BE60" w14:textId="77777777" w:rsidR="00A44877" w:rsidRPr="00B73F8C" w:rsidRDefault="00A44877" w:rsidP="00A44877">
      <w:pPr>
        <w:widowControl w:val="0"/>
        <w:tabs>
          <w:tab w:val="left" w:pos="351"/>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lastRenderedPageBreak/>
        <w:tab/>
        <w:t xml:space="preserve">be extended accordingly. The bidder will not be permitted to modify or amend his </w:t>
      </w:r>
    </w:p>
    <w:p w14:paraId="07D80D72" w14:textId="77777777" w:rsidR="00A44877" w:rsidRDefault="00A44877" w:rsidP="00A44877">
      <w:pPr>
        <w:widowControl w:val="0"/>
        <w:tabs>
          <w:tab w:val="left" w:pos="351"/>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tab/>
        <w:t>bid if validity is extended.</w:t>
      </w:r>
    </w:p>
    <w:p w14:paraId="0688741B" w14:textId="77777777" w:rsidR="00992CB2" w:rsidRDefault="00992CB2" w:rsidP="00A44877">
      <w:pPr>
        <w:widowControl w:val="0"/>
        <w:tabs>
          <w:tab w:val="left" w:pos="351"/>
        </w:tabs>
        <w:autoSpaceDE w:val="0"/>
        <w:autoSpaceDN w:val="0"/>
        <w:adjustRightInd w:val="0"/>
        <w:spacing w:line="272" w:lineRule="exact"/>
        <w:ind w:left="720"/>
        <w:jc w:val="both"/>
        <w:rPr>
          <w:rFonts w:ascii="Arial" w:hAnsi="Arial" w:cs="Arial"/>
          <w:color w:val="000000" w:themeColor="text1"/>
          <w:sz w:val="22"/>
        </w:rPr>
      </w:pPr>
    </w:p>
    <w:p w14:paraId="3BDAF14C" w14:textId="77777777" w:rsidR="00A44877" w:rsidRPr="00B73F8C" w:rsidRDefault="00A44877" w:rsidP="00A44877">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r w:rsidRPr="00B73F8C">
        <w:rPr>
          <w:rFonts w:ascii="Arial" w:hAnsi="Arial" w:cs="Arial"/>
          <w:bCs/>
          <w:color w:val="000000" w:themeColor="text1"/>
          <w:sz w:val="22"/>
        </w:rPr>
        <w:t>07.</w:t>
      </w:r>
      <w:r w:rsidRPr="00B73F8C">
        <w:rPr>
          <w:rFonts w:ascii="Arial" w:hAnsi="Arial" w:cs="Arial"/>
          <w:b/>
          <w:bCs/>
          <w:color w:val="000000" w:themeColor="text1"/>
          <w:sz w:val="22"/>
        </w:rPr>
        <w:tab/>
      </w:r>
      <w:r w:rsidRPr="00B73F8C">
        <w:rPr>
          <w:rFonts w:ascii="Arial" w:hAnsi="Arial" w:cs="Arial"/>
          <w:b/>
          <w:bCs/>
          <w:color w:val="000000" w:themeColor="text1"/>
          <w:sz w:val="22"/>
        </w:rPr>
        <w:tab/>
      </w:r>
      <w:r w:rsidRPr="00B73F8C">
        <w:rPr>
          <w:rFonts w:ascii="Arial" w:hAnsi="Arial" w:cs="Arial"/>
          <w:b/>
          <w:bCs/>
          <w:color w:val="000000" w:themeColor="text1"/>
          <w:sz w:val="22"/>
          <w:u w:val="single"/>
        </w:rPr>
        <w:t>BID OPENING</w:t>
      </w:r>
    </w:p>
    <w:p w14:paraId="5967C102" w14:textId="77777777" w:rsidR="00A44877" w:rsidRPr="00A44877" w:rsidRDefault="00A44877" w:rsidP="00A44877">
      <w:pPr>
        <w:pStyle w:val="NoSpacing"/>
        <w:rPr>
          <w:sz w:val="16"/>
          <w:szCs w:val="16"/>
        </w:rPr>
      </w:pPr>
    </w:p>
    <w:p w14:paraId="7C643FBE" w14:textId="3F30AC98" w:rsidR="00A44877" w:rsidRPr="00B73F8C" w:rsidRDefault="00A44877" w:rsidP="001809F7">
      <w:pPr>
        <w:widowControl w:val="0"/>
        <w:numPr>
          <w:ilvl w:val="1"/>
          <w:numId w:val="15"/>
        </w:numPr>
        <w:tabs>
          <w:tab w:val="left" w:pos="351"/>
        </w:tabs>
        <w:autoSpaceDE w:val="0"/>
        <w:autoSpaceDN w:val="0"/>
        <w:adjustRightInd w:val="0"/>
        <w:jc w:val="both"/>
        <w:rPr>
          <w:rFonts w:ascii="Arial" w:hAnsi="Arial" w:cs="Arial"/>
          <w:color w:val="000000" w:themeColor="text1"/>
          <w:sz w:val="22"/>
        </w:rPr>
      </w:pPr>
      <w:r w:rsidRPr="00B73F8C">
        <w:rPr>
          <w:rFonts w:ascii="Arial" w:hAnsi="Arial" w:cs="Arial"/>
          <w:color w:val="000000" w:themeColor="text1"/>
          <w:sz w:val="22"/>
        </w:rPr>
        <w:t xml:space="preserve">Bids will be opened immediately after closing, at the Head Office of the State Pharmaceuticals Corporation at </w:t>
      </w:r>
      <w:r w:rsidR="000D27DB">
        <w:rPr>
          <w:rFonts w:ascii="Arial" w:hAnsi="Arial" w:cs="Arial"/>
          <w:color w:val="000000" w:themeColor="text1"/>
          <w:sz w:val="22"/>
        </w:rPr>
        <w:t>“Mehewara Piyasa”, 16</w:t>
      </w:r>
      <w:r w:rsidR="000D27DB" w:rsidRPr="000D27DB">
        <w:rPr>
          <w:rFonts w:ascii="Arial" w:hAnsi="Arial" w:cs="Arial"/>
          <w:color w:val="000000" w:themeColor="text1"/>
          <w:sz w:val="22"/>
          <w:vertAlign w:val="superscript"/>
        </w:rPr>
        <w:t>th</w:t>
      </w:r>
      <w:r w:rsidR="000D27DB">
        <w:rPr>
          <w:rFonts w:ascii="Arial" w:hAnsi="Arial" w:cs="Arial"/>
          <w:color w:val="000000" w:themeColor="text1"/>
          <w:sz w:val="22"/>
        </w:rPr>
        <w:t xml:space="preserve"> Floor, No.41, Kirula Road, </w:t>
      </w:r>
      <w:r w:rsidRPr="00B73F8C">
        <w:rPr>
          <w:rFonts w:ascii="Arial" w:hAnsi="Arial" w:cs="Arial"/>
          <w:color w:val="000000" w:themeColor="text1"/>
          <w:sz w:val="22"/>
        </w:rPr>
        <w:t xml:space="preserve">Colombo </w:t>
      </w:r>
      <w:r w:rsidR="000D27DB">
        <w:rPr>
          <w:rFonts w:ascii="Arial" w:hAnsi="Arial" w:cs="Arial"/>
          <w:color w:val="000000" w:themeColor="text1"/>
          <w:sz w:val="22"/>
        </w:rPr>
        <w:t>5</w:t>
      </w:r>
      <w:r w:rsidRPr="00B73F8C">
        <w:rPr>
          <w:rFonts w:ascii="Arial" w:hAnsi="Arial" w:cs="Arial"/>
          <w:color w:val="000000" w:themeColor="text1"/>
          <w:sz w:val="22"/>
        </w:rPr>
        <w:t xml:space="preserve">, Sri Lanka at the date and time specified in </w:t>
      </w:r>
      <w:r w:rsidRPr="00B73F8C">
        <w:rPr>
          <w:rFonts w:ascii="Arial" w:hAnsi="Arial" w:cs="Arial"/>
          <w:b/>
          <w:bCs/>
          <w:color w:val="000000" w:themeColor="text1"/>
          <w:sz w:val="22"/>
        </w:rPr>
        <w:t>Annex 1</w:t>
      </w:r>
      <w:r w:rsidRPr="00B73F8C">
        <w:rPr>
          <w:rFonts w:ascii="Arial" w:hAnsi="Arial" w:cs="Arial"/>
          <w:color w:val="000000" w:themeColor="text1"/>
          <w:sz w:val="22"/>
        </w:rPr>
        <w:t xml:space="preserve">. </w:t>
      </w:r>
    </w:p>
    <w:p w14:paraId="2CEE49F2" w14:textId="77777777" w:rsidR="00A44877" w:rsidRPr="00A44877" w:rsidRDefault="00A44877" w:rsidP="00A44877">
      <w:pPr>
        <w:widowControl w:val="0"/>
        <w:tabs>
          <w:tab w:val="left" w:pos="351"/>
        </w:tabs>
        <w:autoSpaceDE w:val="0"/>
        <w:autoSpaceDN w:val="0"/>
        <w:adjustRightInd w:val="0"/>
        <w:ind w:left="720"/>
        <w:jc w:val="both"/>
        <w:rPr>
          <w:rFonts w:ascii="Arial" w:hAnsi="Arial" w:cs="Arial"/>
          <w:color w:val="000000" w:themeColor="text1"/>
          <w:sz w:val="16"/>
          <w:szCs w:val="18"/>
        </w:rPr>
      </w:pPr>
    </w:p>
    <w:p w14:paraId="4C978E5F" w14:textId="77777777" w:rsidR="00A44877" w:rsidRPr="00B73F8C" w:rsidRDefault="00A44877" w:rsidP="001809F7">
      <w:pPr>
        <w:widowControl w:val="0"/>
        <w:numPr>
          <w:ilvl w:val="1"/>
          <w:numId w:val="15"/>
        </w:numPr>
        <w:tabs>
          <w:tab w:val="left" w:pos="351"/>
        </w:tabs>
        <w:autoSpaceDE w:val="0"/>
        <w:autoSpaceDN w:val="0"/>
        <w:adjustRightInd w:val="0"/>
        <w:jc w:val="both"/>
        <w:rPr>
          <w:rFonts w:ascii="Arial" w:hAnsi="Arial" w:cs="Arial"/>
          <w:color w:val="000000" w:themeColor="text1"/>
          <w:sz w:val="22"/>
        </w:rPr>
      </w:pPr>
      <w:r w:rsidRPr="00B73F8C">
        <w:rPr>
          <w:rFonts w:ascii="Arial" w:hAnsi="Arial" w:cs="Arial"/>
          <w:color w:val="000000" w:themeColor="text1"/>
          <w:sz w:val="22"/>
        </w:rPr>
        <w:t xml:space="preserve">The bidder or their authorized representatives will be permitted to be present at the opening of Bids. </w:t>
      </w:r>
    </w:p>
    <w:p w14:paraId="6D3DBAF6" w14:textId="77777777" w:rsidR="00A44877" w:rsidRPr="00A44877" w:rsidRDefault="00A44877" w:rsidP="00A44877">
      <w:pPr>
        <w:widowControl w:val="0"/>
        <w:tabs>
          <w:tab w:val="left" w:pos="351"/>
        </w:tabs>
        <w:autoSpaceDE w:val="0"/>
        <w:autoSpaceDN w:val="0"/>
        <w:adjustRightInd w:val="0"/>
        <w:jc w:val="both"/>
        <w:rPr>
          <w:rFonts w:ascii="Arial" w:hAnsi="Arial" w:cs="Arial"/>
          <w:color w:val="000000" w:themeColor="text1"/>
          <w:sz w:val="16"/>
          <w:szCs w:val="18"/>
        </w:rPr>
      </w:pPr>
    </w:p>
    <w:p w14:paraId="743A5125" w14:textId="77777777" w:rsidR="00A44877" w:rsidRPr="00B73F8C" w:rsidRDefault="00A44877" w:rsidP="001809F7">
      <w:pPr>
        <w:widowControl w:val="0"/>
        <w:numPr>
          <w:ilvl w:val="1"/>
          <w:numId w:val="15"/>
        </w:numPr>
        <w:tabs>
          <w:tab w:val="left" w:pos="351"/>
        </w:tabs>
        <w:autoSpaceDE w:val="0"/>
        <w:autoSpaceDN w:val="0"/>
        <w:adjustRightInd w:val="0"/>
        <w:jc w:val="both"/>
        <w:rPr>
          <w:rFonts w:ascii="Arial" w:hAnsi="Arial" w:cs="Arial"/>
          <w:color w:val="000000" w:themeColor="text1"/>
          <w:sz w:val="22"/>
        </w:rPr>
      </w:pPr>
      <w:r w:rsidRPr="00B73F8C">
        <w:rPr>
          <w:rFonts w:ascii="Arial" w:hAnsi="Arial" w:cs="Arial"/>
          <w:color w:val="000000" w:themeColor="text1"/>
          <w:sz w:val="22"/>
        </w:rPr>
        <w:t>Only the copy of the bid marked ‘Original’ will be opened at the time of opening of Bids.</w:t>
      </w:r>
    </w:p>
    <w:p w14:paraId="7C47FA4A" w14:textId="77777777" w:rsidR="00A44877" w:rsidRPr="00483552" w:rsidRDefault="00A44877" w:rsidP="00A44877">
      <w:pPr>
        <w:widowControl w:val="0"/>
        <w:tabs>
          <w:tab w:val="left" w:pos="351"/>
        </w:tabs>
        <w:autoSpaceDE w:val="0"/>
        <w:autoSpaceDN w:val="0"/>
        <w:adjustRightInd w:val="0"/>
        <w:jc w:val="both"/>
        <w:rPr>
          <w:rFonts w:ascii="Arial" w:hAnsi="Arial" w:cs="Arial"/>
          <w:color w:val="000000" w:themeColor="text1"/>
          <w:sz w:val="18"/>
          <w:szCs w:val="20"/>
        </w:rPr>
      </w:pPr>
    </w:p>
    <w:p w14:paraId="7059E0D7" w14:textId="2C14BE63" w:rsidR="00A44877" w:rsidRPr="00B73F8C" w:rsidRDefault="00A44877" w:rsidP="001809F7">
      <w:pPr>
        <w:widowControl w:val="0"/>
        <w:numPr>
          <w:ilvl w:val="1"/>
          <w:numId w:val="15"/>
        </w:numPr>
        <w:tabs>
          <w:tab w:val="left" w:pos="351"/>
        </w:tabs>
        <w:autoSpaceDE w:val="0"/>
        <w:autoSpaceDN w:val="0"/>
        <w:adjustRightInd w:val="0"/>
        <w:jc w:val="both"/>
        <w:rPr>
          <w:rFonts w:ascii="Arial" w:hAnsi="Arial" w:cs="Arial"/>
          <w:color w:val="000000" w:themeColor="text1"/>
          <w:sz w:val="22"/>
        </w:rPr>
      </w:pPr>
      <w:r w:rsidRPr="00B73F8C">
        <w:rPr>
          <w:rFonts w:ascii="Arial" w:hAnsi="Arial" w:cs="Arial"/>
          <w:color w:val="000000" w:themeColor="text1"/>
          <w:sz w:val="22"/>
        </w:rPr>
        <w:t>The Bid Opening Committee who opens the bids will read out (or cause to be read out) to those present, the name of each Bidder as well as the amount quoted together with discounts, if any.</w:t>
      </w:r>
    </w:p>
    <w:p w14:paraId="431390F7" w14:textId="77777777" w:rsidR="00A44877" w:rsidRPr="00A44877" w:rsidRDefault="00A44877" w:rsidP="00A44877">
      <w:pPr>
        <w:widowControl w:val="0"/>
        <w:tabs>
          <w:tab w:val="left" w:pos="351"/>
        </w:tabs>
        <w:autoSpaceDE w:val="0"/>
        <w:autoSpaceDN w:val="0"/>
        <w:adjustRightInd w:val="0"/>
        <w:jc w:val="both"/>
        <w:rPr>
          <w:rFonts w:ascii="Arial" w:hAnsi="Arial" w:cs="Arial"/>
          <w:color w:val="000000" w:themeColor="text1"/>
          <w:sz w:val="16"/>
          <w:szCs w:val="18"/>
        </w:rPr>
      </w:pPr>
    </w:p>
    <w:p w14:paraId="60AD2D1E" w14:textId="32D8B8A7" w:rsidR="00A44877" w:rsidRPr="00B73F8C" w:rsidRDefault="00A44877" w:rsidP="001809F7">
      <w:pPr>
        <w:widowControl w:val="0"/>
        <w:numPr>
          <w:ilvl w:val="1"/>
          <w:numId w:val="15"/>
        </w:numPr>
        <w:tabs>
          <w:tab w:val="left" w:pos="34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Whether or not a Bid Bond has been submitted, and the amount of Bid Bond if submitted shall also be announced.  Details of the make-up of any Bid will not be read out.</w:t>
      </w:r>
    </w:p>
    <w:p w14:paraId="6EA8CC7C" w14:textId="77777777" w:rsidR="00A44877" w:rsidRPr="00A44877" w:rsidRDefault="00A44877" w:rsidP="00A44877">
      <w:pPr>
        <w:pStyle w:val="ListParagraph"/>
        <w:rPr>
          <w:rFonts w:ascii="Arial" w:hAnsi="Arial" w:cs="Arial"/>
          <w:color w:val="000000" w:themeColor="text1"/>
          <w:sz w:val="12"/>
          <w:szCs w:val="14"/>
        </w:rPr>
      </w:pPr>
    </w:p>
    <w:p w14:paraId="5CB9A329" w14:textId="77777777" w:rsidR="00A44877" w:rsidRPr="00B73F8C" w:rsidRDefault="00A44877" w:rsidP="001809F7">
      <w:pPr>
        <w:widowControl w:val="0"/>
        <w:numPr>
          <w:ilvl w:val="1"/>
          <w:numId w:val="15"/>
        </w:numPr>
        <w:tabs>
          <w:tab w:val="left" w:pos="34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Any other detail which the Bid Opening Committee determines as necessary will be read out.</w:t>
      </w:r>
    </w:p>
    <w:p w14:paraId="58B54E4F" w14:textId="77777777" w:rsidR="00A44877" w:rsidRPr="00B73F8C" w:rsidRDefault="00A44877" w:rsidP="00A44877">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10"/>
          <w:szCs w:val="12"/>
        </w:rPr>
      </w:pPr>
      <w:r w:rsidRPr="00B73F8C">
        <w:rPr>
          <w:rFonts w:ascii="Arial" w:hAnsi="Arial" w:cs="Arial"/>
          <w:color w:val="000000" w:themeColor="text1"/>
          <w:sz w:val="14"/>
          <w:szCs w:val="16"/>
        </w:rPr>
        <w:tab/>
      </w:r>
    </w:p>
    <w:p w14:paraId="3E8A148D" w14:textId="495A1976" w:rsidR="00A44877" w:rsidRPr="00B73F8C" w:rsidRDefault="00A44877" w:rsidP="00A44877">
      <w:pPr>
        <w:widowControl w:val="0"/>
        <w:tabs>
          <w:tab w:val="left" w:pos="340"/>
          <w:tab w:val="left" w:pos="447"/>
        </w:tabs>
        <w:autoSpaceDE w:val="0"/>
        <w:autoSpaceDN w:val="0"/>
        <w:adjustRightInd w:val="0"/>
        <w:spacing w:line="272" w:lineRule="exact"/>
        <w:ind w:left="447" w:hanging="447"/>
        <w:jc w:val="both"/>
        <w:rPr>
          <w:rFonts w:ascii="Arial" w:hAnsi="Arial" w:cs="Arial"/>
          <w:b/>
          <w:bCs/>
          <w:color w:val="000000" w:themeColor="text1"/>
          <w:sz w:val="22"/>
          <w:u w:val="single"/>
        </w:rPr>
      </w:pPr>
      <w:r w:rsidRPr="00B73F8C">
        <w:rPr>
          <w:rFonts w:ascii="Arial" w:hAnsi="Arial" w:cs="Arial"/>
          <w:bCs/>
          <w:color w:val="000000" w:themeColor="text1"/>
          <w:sz w:val="22"/>
        </w:rPr>
        <w:t>08.</w:t>
      </w:r>
      <w:r w:rsidRPr="00B73F8C">
        <w:rPr>
          <w:rFonts w:ascii="Arial" w:hAnsi="Arial" w:cs="Arial"/>
          <w:bCs/>
          <w:color w:val="000000" w:themeColor="text1"/>
          <w:sz w:val="22"/>
        </w:rPr>
        <w:tab/>
      </w:r>
      <w:r w:rsidRPr="00B73F8C">
        <w:rPr>
          <w:rFonts w:ascii="Arial" w:hAnsi="Arial" w:cs="Arial"/>
          <w:b/>
          <w:bCs/>
          <w:color w:val="000000" w:themeColor="text1"/>
          <w:sz w:val="22"/>
        </w:rPr>
        <w:tab/>
      </w:r>
      <w:r w:rsidRPr="00B73F8C">
        <w:rPr>
          <w:rFonts w:ascii="Arial" w:hAnsi="Arial" w:cs="Arial"/>
          <w:b/>
          <w:bCs/>
          <w:color w:val="000000" w:themeColor="text1"/>
          <w:sz w:val="22"/>
          <w:u w:val="single"/>
        </w:rPr>
        <w:t>BONDS/GUARANTEES</w:t>
      </w:r>
    </w:p>
    <w:p w14:paraId="5243359F" w14:textId="77777777" w:rsidR="00A44877" w:rsidRPr="00CC7EC0" w:rsidRDefault="00A44877" w:rsidP="00A44877">
      <w:pPr>
        <w:pStyle w:val="NoSpacing"/>
        <w:rPr>
          <w:sz w:val="16"/>
          <w:szCs w:val="16"/>
        </w:rPr>
      </w:pPr>
    </w:p>
    <w:p w14:paraId="776CEAC7" w14:textId="77777777" w:rsidR="00A44877" w:rsidRPr="00A44877" w:rsidRDefault="00A44877" w:rsidP="001809F7">
      <w:pPr>
        <w:widowControl w:val="0"/>
        <w:numPr>
          <w:ilvl w:val="0"/>
          <w:numId w:val="16"/>
        </w:numPr>
        <w:tabs>
          <w:tab w:val="left" w:pos="0"/>
        </w:tabs>
        <w:autoSpaceDE w:val="0"/>
        <w:autoSpaceDN w:val="0"/>
        <w:adjustRightInd w:val="0"/>
        <w:spacing w:line="272" w:lineRule="exact"/>
        <w:jc w:val="both"/>
        <w:rPr>
          <w:rFonts w:ascii="Arial" w:hAnsi="Arial" w:cs="Arial"/>
          <w:b/>
          <w:bCs/>
          <w:color w:val="000000" w:themeColor="text1"/>
          <w:sz w:val="22"/>
        </w:rPr>
      </w:pPr>
      <w:r w:rsidRPr="00A44877">
        <w:rPr>
          <w:rFonts w:ascii="Arial" w:hAnsi="Arial" w:cs="Arial"/>
          <w:b/>
          <w:bCs/>
          <w:color w:val="000000" w:themeColor="text1"/>
          <w:sz w:val="22"/>
        </w:rPr>
        <w:t>Bid Bond</w:t>
      </w:r>
    </w:p>
    <w:p w14:paraId="2877C237" w14:textId="77777777" w:rsidR="00A44877" w:rsidRPr="00A44877" w:rsidRDefault="00A44877" w:rsidP="00A44877">
      <w:pPr>
        <w:pStyle w:val="NoSpacing"/>
        <w:rPr>
          <w:sz w:val="10"/>
          <w:szCs w:val="10"/>
        </w:rPr>
      </w:pPr>
    </w:p>
    <w:p w14:paraId="15627D71" w14:textId="77777777" w:rsidR="00A44877" w:rsidRPr="00A44877" w:rsidRDefault="00A44877" w:rsidP="001809F7">
      <w:pPr>
        <w:widowControl w:val="0"/>
        <w:numPr>
          <w:ilvl w:val="1"/>
          <w:numId w:val="17"/>
        </w:numPr>
        <w:tabs>
          <w:tab w:val="clear" w:pos="495"/>
          <w:tab w:val="left" w:pos="0"/>
          <w:tab w:val="num" w:pos="1350"/>
        </w:tabs>
        <w:autoSpaceDE w:val="0"/>
        <w:autoSpaceDN w:val="0"/>
        <w:adjustRightInd w:val="0"/>
        <w:spacing w:line="272" w:lineRule="exact"/>
        <w:ind w:left="1350" w:hanging="630"/>
        <w:jc w:val="both"/>
        <w:rPr>
          <w:rFonts w:ascii="Arial" w:hAnsi="Arial" w:cs="Arial"/>
          <w:color w:val="000000" w:themeColor="text1"/>
          <w:sz w:val="22"/>
        </w:rPr>
      </w:pPr>
      <w:r w:rsidRPr="00A44877">
        <w:rPr>
          <w:rFonts w:ascii="Arial" w:hAnsi="Arial" w:cs="Arial"/>
          <w:color w:val="000000" w:themeColor="text1"/>
          <w:sz w:val="22"/>
        </w:rPr>
        <w:t xml:space="preserve">Bidders should furnish an unconditional Bid Bond as per </w:t>
      </w:r>
      <w:r w:rsidRPr="00A44877">
        <w:rPr>
          <w:rFonts w:ascii="Arial" w:hAnsi="Arial" w:cs="Arial"/>
          <w:b/>
          <w:bCs/>
          <w:color w:val="000000" w:themeColor="text1"/>
          <w:sz w:val="22"/>
        </w:rPr>
        <w:t>Annex III</w:t>
      </w:r>
      <w:r w:rsidRPr="00A44877">
        <w:rPr>
          <w:rFonts w:ascii="Arial" w:hAnsi="Arial" w:cs="Arial"/>
          <w:color w:val="000000" w:themeColor="text1"/>
          <w:sz w:val="22"/>
        </w:rPr>
        <w:t xml:space="preserve"> </w:t>
      </w:r>
      <w:proofErr w:type="spellStart"/>
      <w:r w:rsidRPr="00A44877">
        <w:rPr>
          <w:rFonts w:ascii="Arial" w:hAnsi="Arial" w:cs="Arial"/>
          <w:color w:val="000000" w:themeColor="text1"/>
          <w:sz w:val="22"/>
        </w:rPr>
        <w:t>encashable</w:t>
      </w:r>
      <w:proofErr w:type="spellEnd"/>
      <w:r w:rsidRPr="00A44877">
        <w:rPr>
          <w:rFonts w:ascii="Arial" w:hAnsi="Arial" w:cs="Arial"/>
          <w:color w:val="000000" w:themeColor="text1"/>
          <w:sz w:val="22"/>
        </w:rPr>
        <w:t xml:space="preserve"> on </w:t>
      </w:r>
      <w:r>
        <w:rPr>
          <w:rFonts w:ascii="Arial" w:hAnsi="Arial" w:cs="Arial"/>
          <w:color w:val="000000" w:themeColor="text1"/>
          <w:sz w:val="22"/>
        </w:rPr>
        <w:t xml:space="preserve"> </w:t>
      </w:r>
      <w:r w:rsidRPr="00A44877">
        <w:rPr>
          <w:rFonts w:ascii="Arial" w:hAnsi="Arial" w:cs="Arial"/>
          <w:color w:val="000000" w:themeColor="text1"/>
          <w:sz w:val="22"/>
        </w:rPr>
        <w:t xml:space="preserve">first  written demand to the value stated against each item in the </w:t>
      </w:r>
      <w:r w:rsidRPr="00A44877">
        <w:rPr>
          <w:rFonts w:ascii="Arial" w:hAnsi="Arial" w:cs="Arial"/>
          <w:b/>
          <w:bCs/>
          <w:color w:val="000000" w:themeColor="text1"/>
          <w:sz w:val="22"/>
        </w:rPr>
        <w:t>Annex 1</w:t>
      </w:r>
      <w:r w:rsidRPr="00A44877">
        <w:rPr>
          <w:rFonts w:ascii="Arial" w:hAnsi="Arial" w:cs="Arial"/>
          <w:color w:val="000000" w:themeColor="text1"/>
          <w:sz w:val="22"/>
        </w:rPr>
        <w:t xml:space="preserve">  of the Bidding </w:t>
      </w:r>
      <w:r>
        <w:rPr>
          <w:rFonts w:ascii="Arial" w:hAnsi="Arial" w:cs="Arial"/>
          <w:color w:val="000000" w:themeColor="text1"/>
          <w:sz w:val="22"/>
        </w:rPr>
        <w:t>Document.</w:t>
      </w:r>
    </w:p>
    <w:p w14:paraId="7E731A22" w14:textId="77777777" w:rsidR="00A44877" w:rsidRPr="00B73F8C" w:rsidRDefault="00A44877" w:rsidP="00A44877">
      <w:pPr>
        <w:widowControl w:val="0"/>
        <w:tabs>
          <w:tab w:val="left" w:pos="0"/>
        </w:tabs>
        <w:autoSpaceDE w:val="0"/>
        <w:autoSpaceDN w:val="0"/>
        <w:adjustRightInd w:val="0"/>
        <w:spacing w:line="272" w:lineRule="exact"/>
        <w:ind w:left="1350"/>
        <w:jc w:val="both"/>
        <w:rPr>
          <w:rFonts w:ascii="Arial" w:hAnsi="Arial" w:cs="Arial"/>
          <w:color w:val="000000" w:themeColor="text1"/>
          <w:sz w:val="22"/>
        </w:rPr>
      </w:pPr>
      <w:r w:rsidRPr="00B73F8C">
        <w:rPr>
          <w:rFonts w:ascii="Arial" w:hAnsi="Arial" w:cs="Arial"/>
          <w:color w:val="000000" w:themeColor="text1"/>
          <w:sz w:val="22"/>
        </w:rPr>
        <w:t xml:space="preserve">Bid Bond should be submitted together with the Bid or to reach SPC on or before the closing date and time of Bid. Bids submitted without Bid Bonds, will not be considered. </w:t>
      </w:r>
    </w:p>
    <w:p w14:paraId="20BE9280" w14:textId="77777777" w:rsidR="00A44877" w:rsidRPr="00A44877" w:rsidRDefault="00A44877" w:rsidP="00A44877">
      <w:pPr>
        <w:pStyle w:val="NoSpacing"/>
        <w:ind w:left="660"/>
        <w:rPr>
          <w:sz w:val="14"/>
          <w:szCs w:val="14"/>
        </w:rPr>
      </w:pPr>
    </w:p>
    <w:p w14:paraId="4A06EDA0" w14:textId="77777777" w:rsidR="00A44877" w:rsidRPr="00A44877" w:rsidRDefault="00A44877" w:rsidP="001809F7">
      <w:pPr>
        <w:pStyle w:val="ListParagraph"/>
        <w:widowControl w:val="0"/>
        <w:numPr>
          <w:ilvl w:val="1"/>
          <w:numId w:val="43"/>
        </w:numPr>
        <w:tabs>
          <w:tab w:val="left" w:pos="0"/>
        </w:tabs>
        <w:autoSpaceDE w:val="0"/>
        <w:autoSpaceDN w:val="0"/>
        <w:adjustRightInd w:val="0"/>
        <w:spacing w:line="272" w:lineRule="exact"/>
        <w:ind w:left="720" w:firstLine="90"/>
        <w:contextualSpacing w:val="0"/>
        <w:jc w:val="both"/>
        <w:rPr>
          <w:rFonts w:ascii="Arial" w:hAnsi="Arial" w:cs="Arial"/>
          <w:color w:val="000000" w:themeColor="text1"/>
          <w:sz w:val="22"/>
        </w:rPr>
      </w:pPr>
      <w:r w:rsidRPr="00A44877">
        <w:rPr>
          <w:rFonts w:ascii="Arial" w:hAnsi="Arial" w:cs="Arial"/>
          <w:color w:val="000000" w:themeColor="text1"/>
          <w:sz w:val="22"/>
        </w:rPr>
        <w:t xml:space="preserve">The Bid Bond should be valid for at least 30 days beyond the validity of the Bid.          </w:t>
      </w:r>
      <w:r w:rsidRPr="00A44877">
        <w:rPr>
          <w:rFonts w:ascii="Arial" w:hAnsi="Arial" w:cs="Arial"/>
          <w:color w:val="000000" w:themeColor="text1"/>
          <w:sz w:val="22"/>
        </w:rPr>
        <w:tab/>
        <w:t xml:space="preserve">The amount of bid bond and the date until which the bid should be valid is indicated </w:t>
      </w:r>
      <w:r w:rsidRPr="00A44877">
        <w:rPr>
          <w:rFonts w:ascii="Arial" w:hAnsi="Arial" w:cs="Arial"/>
          <w:color w:val="000000" w:themeColor="text1"/>
          <w:sz w:val="22"/>
        </w:rPr>
        <w:tab/>
        <w:t>in the Annex I.</w:t>
      </w:r>
    </w:p>
    <w:p w14:paraId="06D6E4A7" w14:textId="77777777" w:rsidR="00A44877" w:rsidRPr="00A44877" w:rsidRDefault="00A44877" w:rsidP="00A44877">
      <w:pPr>
        <w:ind w:left="660"/>
        <w:rPr>
          <w:color w:val="000000" w:themeColor="text1"/>
          <w:sz w:val="14"/>
          <w:szCs w:val="14"/>
        </w:rPr>
      </w:pPr>
    </w:p>
    <w:p w14:paraId="7D0E7FC1" w14:textId="77777777" w:rsidR="00A44877" w:rsidRPr="00B73F8C" w:rsidRDefault="00A44877" w:rsidP="001809F7">
      <w:pPr>
        <w:widowControl w:val="0"/>
        <w:numPr>
          <w:ilvl w:val="1"/>
          <w:numId w:val="44"/>
        </w:numPr>
        <w:tabs>
          <w:tab w:val="clear" w:pos="495"/>
          <w:tab w:val="left" w:pos="0"/>
          <w:tab w:val="num" w:pos="1155"/>
        </w:tabs>
        <w:autoSpaceDE w:val="0"/>
        <w:autoSpaceDN w:val="0"/>
        <w:adjustRightInd w:val="0"/>
        <w:spacing w:line="272" w:lineRule="exact"/>
        <w:ind w:left="1155" w:hanging="345"/>
        <w:jc w:val="both"/>
        <w:rPr>
          <w:rFonts w:ascii="Arial" w:hAnsi="Arial" w:cs="Arial"/>
          <w:color w:val="000000" w:themeColor="text1"/>
          <w:sz w:val="22"/>
        </w:rPr>
      </w:pPr>
      <w:r w:rsidRPr="00B73F8C">
        <w:rPr>
          <w:rFonts w:ascii="Arial" w:hAnsi="Arial" w:cs="Arial"/>
          <w:color w:val="000000" w:themeColor="text1"/>
          <w:sz w:val="22"/>
        </w:rPr>
        <w:t xml:space="preserve">The Bid Bond shall be as per specimen at </w:t>
      </w:r>
      <w:r w:rsidRPr="00B73F8C">
        <w:rPr>
          <w:rFonts w:ascii="Arial" w:hAnsi="Arial" w:cs="Arial"/>
          <w:b/>
          <w:bCs/>
          <w:color w:val="000000" w:themeColor="text1"/>
          <w:sz w:val="22"/>
        </w:rPr>
        <w:t>Annex III</w:t>
      </w:r>
      <w:r w:rsidRPr="00B73F8C">
        <w:rPr>
          <w:rFonts w:ascii="Arial" w:hAnsi="Arial" w:cs="Arial"/>
          <w:color w:val="000000" w:themeColor="text1"/>
          <w:sz w:val="22"/>
        </w:rPr>
        <w:t xml:space="preserve"> and shall be issued by  </w:t>
      </w:r>
    </w:p>
    <w:p w14:paraId="30480BF2" w14:textId="77777777" w:rsidR="00A44877" w:rsidRPr="00B73F8C" w:rsidRDefault="00A44877" w:rsidP="00A44877">
      <w:pPr>
        <w:widowControl w:val="0"/>
        <w:tabs>
          <w:tab w:val="left" w:pos="0"/>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tab/>
        <w:t xml:space="preserve">one of the following institutions. </w:t>
      </w:r>
    </w:p>
    <w:p w14:paraId="56FF0E11" w14:textId="77777777" w:rsidR="00A44877" w:rsidRPr="00B73F8C" w:rsidRDefault="00A44877" w:rsidP="00A44877">
      <w:pPr>
        <w:ind w:left="660"/>
        <w:rPr>
          <w:color w:val="000000" w:themeColor="text1"/>
          <w:sz w:val="14"/>
          <w:szCs w:val="14"/>
        </w:rPr>
      </w:pPr>
    </w:p>
    <w:p w14:paraId="11CB8323" w14:textId="77777777" w:rsidR="00A44877" w:rsidRPr="00B73F8C" w:rsidRDefault="00A44877" w:rsidP="001809F7">
      <w:pPr>
        <w:widowControl w:val="0"/>
        <w:numPr>
          <w:ilvl w:val="1"/>
          <w:numId w:val="16"/>
        </w:numPr>
        <w:tabs>
          <w:tab w:val="clear" w:pos="1500"/>
          <w:tab w:val="left" w:pos="839"/>
          <w:tab w:val="left" w:pos="1173"/>
          <w:tab w:val="num" w:pos="2160"/>
        </w:tabs>
        <w:autoSpaceDE w:val="0"/>
        <w:autoSpaceDN w:val="0"/>
        <w:adjustRightInd w:val="0"/>
        <w:ind w:left="2160"/>
        <w:jc w:val="both"/>
        <w:rPr>
          <w:rFonts w:ascii="Arial" w:hAnsi="Arial" w:cs="Arial"/>
          <w:color w:val="000000" w:themeColor="text1"/>
          <w:sz w:val="22"/>
        </w:rPr>
      </w:pPr>
      <w:r w:rsidRPr="00B73F8C">
        <w:rPr>
          <w:rFonts w:ascii="Arial" w:hAnsi="Arial" w:cs="Arial"/>
          <w:color w:val="000000" w:themeColor="text1"/>
          <w:sz w:val="22"/>
        </w:rPr>
        <w:t>A Commercial Bank operating in Sri Lanka, approved by the Central Bank of Sri Lanka.</w:t>
      </w:r>
    </w:p>
    <w:p w14:paraId="47728AD7" w14:textId="77777777" w:rsidR="00A44877" w:rsidRPr="00A44877" w:rsidRDefault="00A44877" w:rsidP="00A44877">
      <w:pPr>
        <w:widowControl w:val="0"/>
        <w:tabs>
          <w:tab w:val="left" w:pos="839"/>
          <w:tab w:val="left" w:pos="1173"/>
        </w:tabs>
        <w:autoSpaceDE w:val="0"/>
        <w:autoSpaceDN w:val="0"/>
        <w:adjustRightInd w:val="0"/>
        <w:ind w:left="1440"/>
        <w:jc w:val="both"/>
        <w:rPr>
          <w:rFonts w:ascii="Arial" w:hAnsi="Arial" w:cs="Arial"/>
          <w:color w:val="000000" w:themeColor="text1"/>
          <w:sz w:val="10"/>
          <w:szCs w:val="12"/>
        </w:rPr>
      </w:pPr>
      <w:r w:rsidRPr="00B73F8C">
        <w:rPr>
          <w:rFonts w:ascii="Arial" w:hAnsi="Arial" w:cs="Arial"/>
          <w:color w:val="000000" w:themeColor="text1"/>
          <w:sz w:val="22"/>
        </w:rPr>
        <w:t xml:space="preserve">      </w:t>
      </w:r>
    </w:p>
    <w:p w14:paraId="10452BA1" w14:textId="77777777" w:rsidR="00A44877" w:rsidRPr="00B73F8C" w:rsidRDefault="00A44877" w:rsidP="001809F7">
      <w:pPr>
        <w:widowControl w:val="0"/>
        <w:numPr>
          <w:ilvl w:val="1"/>
          <w:numId w:val="16"/>
        </w:numPr>
        <w:tabs>
          <w:tab w:val="clear" w:pos="1500"/>
          <w:tab w:val="left" w:pos="839"/>
          <w:tab w:val="left" w:pos="1173"/>
          <w:tab w:val="num" w:pos="2160"/>
        </w:tabs>
        <w:autoSpaceDE w:val="0"/>
        <w:autoSpaceDN w:val="0"/>
        <w:adjustRightInd w:val="0"/>
        <w:spacing w:line="272" w:lineRule="exact"/>
        <w:ind w:left="2160"/>
        <w:jc w:val="both"/>
        <w:rPr>
          <w:rFonts w:ascii="Arial" w:hAnsi="Arial" w:cs="Arial"/>
          <w:color w:val="000000" w:themeColor="text1"/>
          <w:sz w:val="22"/>
        </w:rPr>
      </w:pPr>
      <w:r w:rsidRPr="00B73F8C">
        <w:rPr>
          <w:rFonts w:ascii="Arial" w:hAnsi="Arial" w:cs="Arial"/>
          <w:color w:val="000000" w:themeColor="text1"/>
          <w:sz w:val="22"/>
        </w:rPr>
        <w:t>A Bank based in another country but the security or guarantee “Confirmed” by a Commercial Bank operating in Sri Lanka.</w:t>
      </w:r>
    </w:p>
    <w:p w14:paraId="48A78AF1" w14:textId="77777777" w:rsidR="00A44877" w:rsidRPr="00A44877" w:rsidRDefault="00A44877" w:rsidP="00A44877">
      <w:pPr>
        <w:pStyle w:val="NoSpacing"/>
        <w:rPr>
          <w:sz w:val="14"/>
          <w:szCs w:val="14"/>
        </w:rPr>
      </w:pPr>
      <w:r w:rsidRPr="00A44877">
        <w:rPr>
          <w:sz w:val="14"/>
          <w:szCs w:val="14"/>
        </w:rPr>
        <w:tab/>
      </w:r>
      <w:r w:rsidRPr="00A44877">
        <w:rPr>
          <w:sz w:val="14"/>
          <w:szCs w:val="14"/>
        </w:rPr>
        <w:tab/>
      </w:r>
    </w:p>
    <w:p w14:paraId="5E8A1604" w14:textId="77777777" w:rsidR="00A44877" w:rsidRPr="00B73F8C" w:rsidRDefault="00A44877" w:rsidP="001809F7">
      <w:pPr>
        <w:widowControl w:val="0"/>
        <w:numPr>
          <w:ilvl w:val="1"/>
          <w:numId w:val="16"/>
        </w:numPr>
        <w:tabs>
          <w:tab w:val="clear" w:pos="1500"/>
          <w:tab w:val="left" w:pos="839"/>
          <w:tab w:val="left" w:pos="1173"/>
          <w:tab w:val="num" w:pos="2160"/>
        </w:tabs>
        <w:autoSpaceDE w:val="0"/>
        <w:autoSpaceDN w:val="0"/>
        <w:adjustRightInd w:val="0"/>
        <w:spacing w:line="272" w:lineRule="exact"/>
        <w:ind w:left="2160"/>
        <w:jc w:val="both"/>
        <w:rPr>
          <w:rFonts w:ascii="Arial" w:hAnsi="Arial" w:cs="Arial"/>
          <w:color w:val="000000" w:themeColor="text1"/>
          <w:sz w:val="22"/>
        </w:rPr>
      </w:pPr>
      <w:r w:rsidRPr="00B73F8C">
        <w:rPr>
          <w:rFonts w:ascii="Arial" w:hAnsi="Arial" w:cs="Arial"/>
          <w:color w:val="000000" w:themeColor="text1"/>
          <w:sz w:val="22"/>
        </w:rPr>
        <w:t>A Letter of Credit issued by a Foreign Bank, but ‘Confirmed’ by a Commercial Bank  operating in Sri Lanka.</w:t>
      </w:r>
    </w:p>
    <w:p w14:paraId="727B88D1" w14:textId="77777777" w:rsidR="00A44877" w:rsidRPr="00012ABF" w:rsidRDefault="00A44877" w:rsidP="00A44877">
      <w:pPr>
        <w:ind w:left="660"/>
        <w:rPr>
          <w:sz w:val="16"/>
          <w:szCs w:val="16"/>
        </w:rPr>
      </w:pPr>
    </w:p>
    <w:p w14:paraId="083CB350" w14:textId="77777777" w:rsidR="00A44877" w:rsidRPr="00B73F8C" w:rsidRDefault="00A44877" w:rsidP="00A44877">
      <w:pPr>
        <w:widowControl w:val="0"/>
        <w:tabs>
          <w:tab w:val="left" w:pos="839"/>
          <w:tab w:val="left" w:pos="1173"/>
        </w:tabs>
        <w:autoSpaceDE w:val="0"/>
        <w:autoSpaceDN w:val="0"/>
        <w:adjustRightInd w:val="0"/>
        <w:spacing w:line="360" w:lineRule="auto"/>
        <w:ind w:left="660"/>
        <w:jc w:val="both"/>
        <w:rPr>
          <w:rFonts w:ascii="Arial" w:hAnsi="Arial" w:cs="Arial"/>
          <w:color w:val="000000" w:themeColor="text1"/>
          <w:sz w:val="22"/>
        </w:rPr>
      </w:pPr>
      <w:r w:rsidRPr="00B73F8C">
        <w:rPr>
          <w:rFonts w:ascii="Arial" w:hAnsi="Arial" w:cs="Arial"/>
          <w:color w:val="000000" w:themeColor="text1"/>
          <w:sz w:val="22"/>
        </w:rPr>
        <w:lastRenderedPageBreak/>
        <w:tab/>
      </w:r>
      <w:r>
        <w:rPr>
          <w:rFonts w:ascii="Arial" w:hAnsi="Arial" w:cs="Arial"/>
          <w:color w:val="000000" w:themeColor="text1"/>
          <w:sz w:val="22"/>
        </w:rPr>
        <w:tab/>
        <w:t xml:space="preserve">    </w:t>
      </w:r>
      <w:r w:rsidRPr="00B73F8C">
        <w:rPr>
          <w:rFonts w:ascii="Arial" w:hAnsi="Arial" w:cs="Arial"/>
          <w:color w:val="000000" w:themeColor="text1"/>
          <w:sz w:val="22"/>
        </w:rPr>
        <w:t xml:space="preserve">iv.  </w:t>
      </w:r>
      <w:r>
        <w:rPr>
          <w:rFonts w:ascii="Arial" w:hAnsi="Arial" w:cs="Arial"/>
          <w:color w:val="000000" w:themeColor="text1"/>
          <w:sz w:val="22"/>
        </w:rPr>
        <w:t xml:space="preserve">       </w:t>
      </w:r>
      <w:r w:rsidRPr="00B73F8C">
        <w:rPr>
          <w:rFonts w:ascii="Arial" w:hAnsi="Arial" w:cs="Arial"/>
          <w:color w:val="000000" w:themeColor="text1"/>
          <w:sz w:val="22"/>
        </w:rPr>
        <w:t>Any other Agency approved by the Treasury from time to time.</w:t>
      </w:r>
    </w:p>
    <w:p w14:paraId="1BB7C16E" w14:textId="77777777" w:rsidR="00A44877" w:rsidRPr="00B73F8C" w:rsidRDefault="00A44877" w:rsidP="00A44877">
      <w:pPr>
        <w:widowControl w:val="0"/>
        <w:tabs>
          <w:tab w:val="left" w:pos="839"/>
          <w:tab w:val="left" w:pos="1173"/>
        </w:tabs>
        <w:autoSpaceDE w:val="0"/>
        <w:autoSpaceDN w:val="0"/>
        <w:adjustRightInd w:val="0"/>
        <w:spacing w:line="360" w:lineRule="auto"/>
        <w:ind w:left="660"/>
        <w:jc w:val="both"/>
        <w:rPr>
          <w:rFonts w:ascii="Arial" w:hAnsi="Arial" w:cs="Arial"/>
          <w:color w:val="000000" w:themeColor="text1"/>
          <w:sz w:val="22"/>
        </w:rPr>
      </w:pPr>
      <w:r w:rsidRPr="00B73F8C">
        <w:rPr>
          <w:rFonts w:ascii="Arial" w:hAnsi="Arial" w:cs="Arial"/>
          <w:color w:val="000000" w:themeColor="text1"/>
          <w:sz w:val="22"/>
        </w:rPr>
        <w:tab/>
        <w:t xml:space="preserve">      </w:t>
      </w:r>
      <w:r>
        <w:rPr>
          <w:rFonts w:ascii="Arial" w:hAnsi="Arial" w:cs="Arial"/>
          <w:color w:val="000000" w:themeColor="text1"/>
          <w:sz w:val="22"/>
        </w:rPr>
        <w:tab/>
      </w:r>
      <w:r>
        <w:rPr>
          <w:rFonts w:ascii="Arial" w:hAnsi="Arial" w:cs="Arial"/>
          <w:color w:val="000000" w:themeColor="text1"/>
          <w:sz w:val="22"/>
        </w:rPr>
        <w:tab/>
      </w:r>
      <w:r w:rsidRPr="00B73F8C">
        <w:rPr>
          <w:rFonts w:ascii="Arial" w:hAnsi="Arial" w:cs="Arial"/>
          <w:color w:val="000000" w:themeColor="text1"/>
          <w:sz w:val="22"/>
        </w:rPr>
        <w:t>Or</w:t>
      </w:r>
    </w:p>
    <w:p w14:paraId="738469BB" w14:textId="77777777" w:rsidR="00A44877" w:rsidRPr="00C73157" w:rsidRDefault="00A44877" w:rsidP="001809F7">
      <w:pPr>
        <w:pStyle w:val="ListParagraph"/>
        <w:widowControl w:val="0"/>
        <w:numPr>
          <w:ilvl w:val="0"/>
          <w:numId w:val="42"/>
        </w:numPr>
        <w:tabs>
          <w:tab w:val="left" w:pos="1440"/>
        </w:tabs>
        <w:autoSpaceDE w:val="0"/>
        <w:autoSpaceDN w:val="0"/>
        <w:adjustRightInd w:val="0"/>
        <w:ind w:hanging="540"/>
        <w:jc w:val="both"/>
        <w:rPr>
          <w:rFonts w:ascii="Arial" w:hAnsi="Arial" w:cs="Arial"/>
          <w:color w:val="000000" w:themeColor="text1"/>
          <w:sz w:val="22"/>
        </w:rPr>
      </w:pPr>
      <w:r w:rsidRPr="001E0612">
        <w:rPr>
          <w:rFonts w:ascii="Arial" w:hAnsi="Arial" w:cs="Arial"/>
          <w:color w:val="000000" w:themeColor="text1"/>
          <w:sz w:val="22"/>
        </w:rPr>
        <w:t>A cash deposit</w:t>
      </w:r>
    </w:p>
    <w:p w14:paraId="410695E6" w14:textId="77777777" w:rsidR="00C73157" w:rsidRPr="001E0612" w:rsidRDefault="00C73157" w:rsidP="00C73157">
      <w:pPr>
        <w:pStyle w:val="ListParagraph"/>
        <w:widowControl w:val="0"/>
        <w:tabs>
          <w:tab w:val="left" w:pos="1440"/>
        </w:tabs>
        <w:autoSpaceDE w:val="0"/>
        <w:autoSpaceDN w:val="0"/>
        <w:adjustRightInd w:val="0"/>
        <w:ind w:left="2160"/>
        <w:jc w:val="both"/>
        <w:rPr>
          <w:rFonts w:ascii="Arial" w:hAnsi="Arial" w:cs="Arial"/>
          <w:color w:val="000000" w:themeColor="text1"/>
          <w:sz w:val="22"/>
        </w:rPr>
      </w:pPr>
    </w:p>
    <w:p w14:paraId="39D923CB" w14:textId="77777777" w:rsidR="00A44877" w:rsidRPr="00B73F8C" w:rsidRDefault="00A44877" w:rsidP="001809F7">
      <w:pPr>
        <w:widowControl w:val="0"/>
        <w:tabs>
          <w:tab w:val="left" w:pos="839"/>
          <w:tab w:val="left" w:pos="1173"/>
        </w:tabs>
        <w:autoSpaceDE w:val="0"/>
        <w:autoSpaceDN w:val="0"/>
        <w:adjustRightInd w:val="0"/>
        <w:spacing w:line="360" w:lineRule="auto"/>
        <w:ind w:left="720"/>
        <w:jc w:val="both"/>
        <w:rPr>
          <w:rFonts w:ascii="Arial" w:hAnsi="Arial" w:cs="Arial"/>
          <w:color w:val="000000" w:themeColor="text1"/>
          <w:sz w:val="22"/>
        </w:rPr>
      </w:pPr>
      <w:r w:rsidRPr="00B73F8C">
        <w:rPr>
          <w:rFonts w:ascii="Arial" w:hAnsi="Arial" w:cs="Arial"/>
          <w:color w:val="000000" w:themeColor="text1"/>
          <w:sz w:val="22"/>
        </w:rPr>
        <w:t>08.4</w:t>
      </w:r>
      <w:r w:rsidRPr="00B73F8C">
        <w:rPr>
          <w:rFonts w:ascii="Arial" w:hAnsi="Arial" w:cs="Arial"/>
          <w:color w:val="000000" w:themeColor="text1"/>
          <w:sz w:val="22"/>
        </w:rPr>
        <w:tab/>
      </w:r>
      <w:r w:rsidR="001809F7">
        <w:rPr>
          <w:rFonts w:ascii="Arial" w:hAnsi="Arial" w:cs="Arial"/>
          <w:color w:val="000000" w:themeColor="text1"/>
          <w:sz w:val="22"/>
        </w:rPr>
        <w:t xml:space="preserve">    </w:t>
      </w:r>
      <w:r w:rsidRPr="00B73F8C">
        <w:rPr>
          <w:rFonts w:ascii="Arial" w:hAnsi="Arial" w:cs="Arial"/>
          <w:color w:val="000000" w:themeColor="text1"/>
          <w:sz w:val="22"/>
        </w:rPr>
        <w:t>Master Bid Bonds are not acceptable.</w:t>
      </w:r>
    </w:p>
    <w:p w14:paraId="5A3EFC22" w14:textId="77777777" w:rsidR="00A44877" w:rsidRPr="00B73F8C" w:rsidRDefault="00A44877" w:rsidP="001809F7">
      <w:pPr>
        <w:widowControl w:val="0"/>
        <w:tabs>
          <w:tab w:val="left" w:pos="839"/>
          <w:tab w:val="left" w:pos="1173"/>
        </w:tabs>
        <w:autoSpaceDE w:val="0"/>
        <w:autoSpaceDN w:val="0"/>
        <w:adjustRightInd w:val="0"/>
        <w:spacing w:line="272" w:lineRule="exact"/>
        <w:ind w:left="1439" w:hanging="839"/>
        <w:jc w:val="both"/>
        <w:rPr>
          <w:rFonts w:ascii="Arial" w:hAnsi="Arial" w:cs="Arial"/>
          <w:color w:val="000000" w:themeColor="text1"/>
          <w:sz w:val="22"/>
        </w:rPr>
      </w:pPr>
      <w:r w:rsidRPr="00B73F8C">
        <w:rPr>
          <w:rFonts w:ascii="Arial" w:hAnsi="Arial" w:cs="Arial"/>
          <w:color w:val="000000" w:themeColor="text1"/>
          <w:sz w:val="22"/>
        </w:rPr>
        <w:t xml:space="preserve">  08.5</w:t>
      </w:r>
      <w:r w:rsidRPr="00B73F8C">
        <w:rPr>
          <w:rFonts w:ascii="Arial" w:hAnsi="Arial" w:cs="Arial"/>
          <w:color w:val="000000" w:themeColor="text1"/>
          <w:sz w:val="22"/>
        </w:rPr>
        <w:tab/>
      </w:r>
      <w:r w:rsidR="001809F7">
        <w:rPr>
          <w:rFonts w:ascii="Arial" w:hAnsi="Arial" w:cs="Arial"/>
          <w:color w:val="000000" w:themeColor="text1"/>
          <w:sz w:val="22"/>
        </w:rPr>
        <w:t xml:space="preserve">    </w:t>
      </w:r>
      <w:r w:rsidRPr="00B73F8C">
        <w:rPr>
          <w:rFonts w:ascii="Arial" w:hAnsi="Arial" w:cs="Arial"/>
          <w:color w:val="000000" w:themeColor="text1"/>
          <w:sz w:val="22"/>
        </w:rPr>
        <w:t xml:space="preserve">Bids which do not comply with this requirement will be rejected. As per para 06.2 if State Pharmaceuticals Corporation </w:t>
      </w:r>
      <w:r>
        <w:rPr>
          <w:rFonts w:ascii="Arial" w:hAnsi="Arial" w:cs="Arial"/>
          <w:color w:val="000000" w:themeColor="text1"/>
          <w:sz w:val="22"/>
        </w:rPr>
        <w:t>Procurement Committee</w:t>
      </w:r>
      <w:r w:rsidRPr="003D51FC">
        <w:rPr>
          <w:rFonts w:ascii="Arial" w:hAnsi="Arial" w:cs="Arial"/>
          <w:color w:val="FF0000"/>
          <w:sz w:val="22"/>
        </w:rPr>
        <w:t xml:space="preserve"> </w:t>
      </w:r>
      <w:r w:rsidRPr="00B73F8C">
        <w:rPr>
          <w:rFonts w:ascii="Arial" w:hAnsi="Arial" w:cs="Arial"/>
          <w:color w:val="000000" w:themeColor="text1"/>
          <w:sz w:val="22"/>
        </w:rPr>
        <w:t xml:space="preserve">make a request to extend the validity of the Bid Bond the bidder may have to </w:t>
      </w:r>
      <w:proofErr w:type="spellStart"/>
      <w:r w:rsidRPr="00B73F8C">
        <w:rPr>
          <w:rFonts w:ascii="Arial" w:hAnsi="Arial" w:cs="Arial"/>
          <w:color w:val="000000" w:themeColor="text1"/>
          <w:sz w:val="22"/>
        </w:rPr>
        <w:t>honour</w:t>
      </w:r>
      <w:proofErr w:type="spellEnd"/>
      <w:r w:rsidRPr="00B73F8C">
        <w:rPr>
          <w:rFonts w:ascii="Arial" w:hAnsi="Arial" w:cs="Arial"/>
          <w:color w:val="000000" w:themeColor="text1"/>
          <w:sz w:val="22"/>
        </w:rPr>
        <w:t xml:space="preserve"> that request. </w:t>
      </w:r>
    </w:p>
    <w:p w14:paraId="3D5B98F1" w14:textId="77777777" w:rsidR="00A44877" w:rsidRDefault="00A44877" w:rsidP="00A44877">
      <w:pPr>
        <w:widowControl w:val="0"/>
        <w:tabs>
          <w:tab w:val="left" w:pos="340"/>
          <w:tab w:val="left" w:pos="714"/>
        </w:tabs>
        <w:autoSpaceDE w:val="0"/>
        <w:autoSpaceDN w:val="0"/>
        <w:adjustRightInd w:val="0"/>
        <w:jc w:val="both"/>
        <w:rPr>
          <w:rFonts w:ascii="Arial" w:hAnsi="Arial" w:cs="Arial"/>
          <w:b/>
          <w:color w:val="000000" w:themeColor="text1"/>
          <w:sz w:val="22"/>
        </w:rPr>
      </w:pPr>
    </w:p>
    <w:p w14:paraId="7E07214D" w14:textId="77777777" w:rsidR="001809F7" w:rsidRPr="00B73F8C" w:rsidRDefault="001809F7" w:rsidP="00A44877">
      <w:pPr>
        <w:widowControl w:val="0"/>
        <w:tabs>
          <w:tab w:val="left" w:pos="340"/>
          <w:tab w:val="left" w:pos="714"/>
        </w:tabs>
        <w:autoSpaceDE w:val="0"/>
        <w:autoSpaceDN w:val="0"/>
        <w:adjustRightInd w:val="0"/>
        <w:jc w:val="both"/>
        <w:rPr>
          <w:rFonts w:ascii="Arial" w:hAnsi="Arial" w:cs="Arial"/>
          <w:b/>
          <w:color w:val="000000" w:themeColor="text1"/>
          <w:sz w:val="22"/>
        </w:rPr>
      </w:pPr>
    </w:p>
    <w:p w14:paraId="7295794F" w14:textId="77777777" w:rsidR="00A44877" w:rsidRPr="00B73F8C" w:rsidRDefault="00A44877" w:rsidP="00A44877">
      <w:pPr>
        <w:widowControl w:val="0"/>
        <w:tabs>
          <w:tab w:val="left" w:pos="351"/>
          <w:tab w:val="left" w:pos="714"/>
        </w:tabs>
        <w:autoSpaceDE w:val="0"/>
        <w:autoSpaceDN w:val="0"/>
        <w:adjustRightInd w:val="0"/>
        <w:rPr>
          <w:rFonts w:ascii="Arial" w:hAnsi="Arial" w:cs="Arial"/>
          <w:color w:val="000000" w:themeColor="text1"/>
          <w:sz w:val="22"/>
        </w:rPr>
      </w:pPr>
      <w:r w:rsidRPr="00B73F8C">
        <w:rPr>
          <w:rFonts w:ascii="Arial" w:hAnsi="Arial" w:cs="Arial"/>
          <w:b/>
          <w:bCs/>
          <w:color w:val="000000" w:themeColor="text1"/>
          <w:sz w:val="22"/>
        </w:rPr>
        <w:t xml:space="preserve">(b)     </w:t>
      </w:r>
      <w:r w:rsidRPr="00B73F8C">
        <w:rPr>
          <w:rFonts w:ascii="Arial" w:hAnsi="Arial" w:cs="Arial"/>
          <w:b/>
          <w:bCs/>
          <w:color w:val="000000" w:themeColor="text1"/>
          <w:sz w:val="22"/>
        </w:rPr>
        <w:tab/>
      </w:r>
      <w:r w:rsidRPr="00B73F8C">
        <w:rPr>
          <w:rFonts w:ascii="Arial" w:hAnsi="Arial" w:cs="Arial"/>
          <w:bCs/>
          <w:color w:val="000000" w:themeColor="text1"/>
          <w:sz w:val="22"/>
        </w:rPr>
        <w:tab/>
      </w:r>
      <w:r w:rsidRPr="00B73F8C">
        <w:rPr>
          <w:rFonts w:ascii="Arial" w:hAnsi="Arial" w:cs="Arial"/>
          <w:b/>
          <w:color w:val="000000" w:themeColor="text1"/>
          <w:sz w:val="22"/>
        </w:rPr>
        <w:t>PERFORMANCE BOND</w:t>
      </w:r>
      <w:r w:rsidRPr="00B73F8C">
        <w:rPr>
          <w:rFonts w:ascii="Arial" w:hAnsi="Arial" w:cs="Arial"/>
          <w:color w:val="000000" w:themeColor="text1"/>
          <w:sz w:val="22"/>
        </w:rPr>
        <w:t xml:space="preserve"> </w:t>
      </w:r>
    </w:p>
    <w:p w14:paraId="6B5BD318" w14:textId="77777777" w:rsidR="00A44877" w:rsidRPr="00012ABF" w:rsidRDefault="00A44877" w:rsidP="00A44877">
      <w:pPr>
        <w:widowControl w:val="0"/>
        <w:tabs>
          <w:tab w:val="left" w:pos="351"/>
          <w:tab w:val="left" w:pos="714"/>
        </w:tabs>
        <w:autoSpaceDE w:val="0"/>
        <w:autoSpaceDN w:val="0"/>
        <w:adjustRightInd w:val="0"/>
        <w:rPr>
          <w:rFonts w:ascii="Arial" w:hAnsi="Arial" w:cs="Arial"/>
          <w:b/>
          <w:bCs/>
          <w:color w:val="000000" w:themeColor="text1"/>
          <w:sz w:val="16"/>
          <w:szCs w:val="18"/>
        </w:rPr>
      </w:pPr>
    </w:p>
    <w:p w14:paraId="3CBE2240" w14:textId="77777777" w:rsidR="00A44877" w:rsidRPr="00B73F8C" w:rsidRDefault="00A44877" w:rsidP="00A44877">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bCs/>
          <w:color w:val="000000" w:themeColor="text1"/>
          <w:sz w:val="22"/>
        </w:rPr>
        <w:t>08.6</w:t>
      </w:r>
      <w:r w:rsidRPr="00B73F8C">
        <w:rPr>
          <w:rFonts w:ascii="Arial" w:hAnsi="Arial" w:cs="Arial"/>
          <w:bCs/>
          <w:color w:val="000000" w:themeColor="text1"/>
          <w:sz w:val="22"/>
        </w:rPr>
        <w:tab/>
      </w:r>
      <w:r w:rsidRPr="00B73F8C">
        <w:rPr>
          <w:rFonts w:ascii="Arial" w:hAnsi="Arial" w:cs="Arial"/>
          <w:color w:val="000000" w:themeColor="text1"/>
          <w:sz w:val="22"/>
        </w:rPr>
        <w:t>The successful Bidder shall within 14 days from the notification of award should submit an uncondi</w:t>
      </w:r>
      <w:r w:rsidRPr="00B73F8C">
        <w:rPr>
          <w:rFonts w:ascii="Arial" w:hAnsi="Arial" w:cs="Arial"/>
          <w:color w:val="000000" w:themeColor="text1"/>
          <w:sz w:val="22"/>
        </w:rPr>
        <w:softHyphen/>
        <w:t xml:space="preserve">tional Performance Bond </w:t>
      </w:r>
      <w:proofErr w:type="spellStart"/>
      <w:r w:rsidRPr="004069C9">
        <w:rPr>
          <w:rFonts w:ascii="Arial" w:hAnsi="Arial" w:cs="Arial"/>
          <w:color w:val="000000" w:themeColor="text1"/>
          <w:sz w:val="22"/>
        </w:rPr>
        <w:t>upto</w:t>
      </w:r>
      <w:proofErr w:type="spellEnd"/>
      <w:r w:rsidRPr="00B73F8C">
        <w:rPr>
          <w:rFonts w:ascii="Arial" w:hAnsi="Arial" w:cs="Arial"/>
          <w:color w:val="000000" w:themeColor="text1"/>
          <w:sz w:val="22"/>
        </w:rPr>
        <w:t xml:space="preserve"> 10% of the total value of award. </w:t>
      </w:r>
    </w:p>
    <w:p w14:paraId="6534C5B1" w14:textId="77777777" w:rsidR="00A44877" w:rsidRPr="00B73F8C" w:rsidRDefault="00A44877" w:rsidP="00A44877">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Failure to comply with this request shall constitute sufficient grounds for the Corporation to cancel such award and forfeit the Bid Bond/Security. </w:t>
      </w:r>
    </w:p>
    <w:p w14:paraId="34910C57" w14:textId="77777777" w:rsidR="00A44877" w:rsidRPr="00012ABF" w:rsidRDefault="00A44877" w:rsidP="00A44877">
      <w:pPr>
        <w:pStyle w:val="Heading2"/>
        <w:rPr>
          <w:color w:val="000000" w:themeColor="text1"/>
          <w:sz w:val="22"/>
          <w:szCs w:val="22"/>
        </w:rPr>
      </w:pPr>
    </w:p>
    <w:p w14:paraId="3B9334CE" w14:textId="77777777" w:rsidR="00A44877" w:rsidRDefault="00A44877" w:rsidP="00A44877">
      <w:pPr>
        <w:widowControl w:val="0"/>
        <w:tabs>
          <w:tab w:val="left" w:pos="340"/>
        </w:tabs>
        <w:autoSpaceDE w:val="0"/>
        <w:autoSpaceDN w:val="0"/>
        <w:adjustRightInd w:val="0"/>
        <w:ind w:left="720" w:hanging="720"/>
        <w:jc w:val="both"/>
        <w:rPr>
          <w:rFonts w:ascii="Arial" w:hAnsi="Arial" w:cs="Arial"/>
          <w:color w:val="000000" w:themeColor="text1"/>
          <w:sz w:val="22"/>
        </w:rPr>
      </w:pPr>
      <w:r w:rsidRPr="00B73F8C">
        <w:rPr>
          <w:rFonts w:ascii="Arial" w:hAnsi="Arial" w:cs="Arial"/>
          <w:color w:val="000000" w:themeColor="text1"/>
          <w:sz w:val="22"/>
        </w:rPr>
        <w:t>08.7</w:t>
      </w:r>
      <w:r w:rsidRPr="00B73F8C">
        <w:rPr>
          <w:rFonts w:ascii="Arial" w:hAnsi="Arial" w:cs="Arial"/>
          <w:color w:val="000000" w:themeColor="text1"/>
          <w:sz w:val="22"/>
        </w:rPr>
        <w:tab/>
      </w:r>
      <w:r w:rsidRPr="005C54C4">
        <w:rPr>
          <w:rFonts w:ascii="Arial" w:hAnsi="Arial" w:cs="Arial"/>
          <w:color w:val="000000" w:themeColor="text1"/>
          <w:sz w:val="22"/>
        </w:rPr>
        <w:t xml:space="preserve">However, the </w:t>
      </w:r>
      <w:r w:rsidRPr="00B73F8C">
        <w:rPr>
          <w:rFonts w:ascii="Arial" w:hAnsi="Arial" w:cs="Arial"/>
          <w:color w:val="000000" w:themeColor="text1"/>
          <w:sz w:val="22"/>
        </w:rPr>
        <w:t>State Pharmaceuticals Corporation</w:t>
      </w:r>
      <w:r w:rsidRPr="003D51FC">
        <w:rPr>
          <w:rFonts w:ascii="Arial" w:hAnsi="Arial" w:cs="Arial"/>
          <w:b/>
          <w:bCs/>
          <w:color w:val="FF0000"/>
          <w:sz w:val="22"/>
        </w:rPr>
        <w:t xml:space="preserve"> </w:t>
      </w:r>
      <w:r w:rsidRPr="004069C9">
        <w:rPr>
          <w:rFonts w:ascii="Arial" w:hAnsi="Arial" w:cs="Arial"/>
          <w:color w:val="000000" w:themeColor="text1"/>
          <w:sz w:val="22"/>
        </w:rPr>
        <w:t xml:space="preserve">Procurement Committee, </w:t>
      </w:r>
      <w:r w:rsidRPr="005C54C4">
        <w:rPr>
          <w:rFonts w:ascii="Arial" w:hAnsi="Arial" w:cs="Arial"/>
          <w:color w:val="000000" w:themeColor="text1"/>
          <w:sz w:val="22"/>
        </w:rPr>
        <w:t>reserves the Right to increase the required Performance Bond at their discretion.</w:t>
      </w:r>
      <w:r>
        <w:rPr>
          <w:rFonts w:ascii="Arial" w:hAnsi="Arial" w:cs="Arial"/>
          <w:color w:val="000000" w:themeColor="text1"/>
          <w:sz w:val="22"/>
        </w:rPr>
        <w:t xml:space="preserve">  </w:t>
      </w:r>
    </w:p>
    <w:p w14:paraId="195D9C74" w14:textId="77777777" w:rsidR="00A44877" w:rsidRDefault="00A44877" w:rsidP="00A44877">
      <w:pPr>
        <w:widowControl w:val="0"/>
        <w:tabs>
          <w:tab w:val="left" w:pos="340"/>
        </w:tabs>
        <w:autoSpaceDE w:val="0"/>
        <w:autoSpaceDN w:val="0"/>
        <w:adjustRightInd w:val="0"/>
        <w:ind w:left="720" w:hanging="720"/>
        <w:jc w:val="both"/>
        <w:rPr>
          <w:rFonts w:ascii="Arial" w:hAnsi="Arial" w:cs="Arial"/>
          <w:color w:val="000000" w:themeColor="text1"/>
          <w:sz w:val="22"/>
        </w:rPr>
      </w:pPr>
    </w:p>
    <w:p w14:paraId="3747CAE9" w14:textId="77777777" w:rsidR="00A44877" w:rsidRPr="00B73F8C" w:rsidRDefault="00A44877" w:rsidP="00A44877">
      <w:pPr>
        <w:widowControl w:val="0"/>
        <w:tabs>
          <w:tab w:val="left" w:pos="340"/>
        </w:tabs>
        <w:autoSpaceDE w:val="0"/>
        <w:autoSpaceDN w:val="0"/>
        <w:adjustRightInd w:val="0"/>
        <w:ind w:left="720" w:hanging="720"/>
        <w:jc w:val="both"/>
        <w:rPr>
          <w:rFonts w:ascii="Arial" w:hAnsi="Arial" w:cs="Arial"/>
          <w:color w:val="000000" w:themeColor="text1"/>
          <w:sz w:val="22"/>
        </w:rPr>
      </w:pPr>
      <w:r w:rsidRPr="00B73F8C">
        <w:rPr>
          <w:rFonts w:ascii="Arial" w:hAnsi="Arial" w:cs="Arial"/>
          <w:color w:val="000000" w:themeColor="text1"/>
          <w:sz w:val="22"/>
        </w:rPr>
        <w:t>08.8</w:t>
      </w:r>
      <w:r w:rsidRPr="00B73F8C">
        <w:rPr>
          <w:rFonts w:ascii="Arial" w:hAnsi="Arial" w:cs="Arial"/>
          <w:color w:val="000000" w:themeColor="text1"/>
          <w:sz w:val="22"/>
        </w:rPr>
        <w:tab/>
        <w:t xml:space="preserve">The Performance Bond shall be as per specimen </w:t>
      </w:r>
      <w:r w:rsidRPr="00B73F8C">
        <w:rPr>
          <w:rFonts w:ascii="Arial" w:hAnsi="Arial" w:cs="Arial"/>
          <w:b/>
          <w:bCs/>
          <w:color w:val="000000" w:themeColor="text1"/>
          <w:sz w:val="22"/>
        </w:rPr>
        <w:t>Annexure IV -</w:t>
      </w:r>
      <w:r w:rsidRPr="00B73F8C">
        <w:rPr>
          <w:rFonts w:ascii="Arial" w:hAnsi="Arial" w:cs="Arial"/>
          <w:color w:val="000000" w:themeColor="text1"/>
          <w:sz w:val="22"/>
        </w:rPr>
        <w:t xml:space="preserve"> and shall be issued </w:t>
      </w:r>
    </w:p>
    <w:p w14:paraId="58400C08" w14:textId="77777777" w:rsidR="00A44877" w:rsidRPr="00B73F8C" w:rsidRDefault="00A44877" w:rsidP="00A44877">
      <w:pPr>
        <w:widowControl w:val="0"/>
        <w:tabs>
          <w:tab w:val="left" w:pos="340"/>
        </w:tabs>
        <w:autoSpaceDE w:val="0"/>
        <w:autoSpaceDN w:val="0"/>
        <w:adjustRightInd w:val="0"/>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by one of the institution given at para 8.3. </w:t>
      </w:r>
    </w:p>
    <w:p w14:paraId="2C1A825F" w14:textId="77777777" w:rsidR="00A44877" w:rsidRPr="00012ABF" w:rsidRDefault="00A44877" w:rsidP="00A44877">
      <w:pPr>
        <w:widowControl w:val="0"/>
        <w:tabs>
          <w:tab w:val="left" w:pos="340"/>
        </w:tabs>
        <w:autoSpaceDE w:val="0"/>
        <w:autoSpaceDN w:val="0"/>
        <w:adjustRightInd w:val="0"/>
        <w:spacing w:line="272" w:lineRule="exact"/>
        <w:jc w:val="center"/>
        <w:rPr>
          <w:rFonts w:ascii="Arial" w:hAnsi="Arial" w:cs="Arial"/>
          <w:color w:val="000000" w:themeColor="text1"/>
          <w:sz w:val="16"/>
          <w:szCs w:val="18"/>
        </w:rPr>
      </w:pPr>
    </w:p>
    <w:p w14:paraId="10084CD5" w14:textId="77777777" w:rsidR="00A44877" w:rsidRPr="00B73F8C" w:rsidRDefault="00A44877" w:rsidP="00A44877">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08.9</w:t>
      </w:r>
      <w:r w:rsidRPr="00B73F8C">
        <w:rPr>
          <w:rFonts w:ascii="Arial" w:hAnsi="Arial" w:cs="Arial"/>
          <w:color w:val="000000" w:themeColor="text1"/>
          <w:sz w:val="22"/>
        </w:rPr>
        <w:tab/>
        <w:t>Claims on the Performance Bond will be made by the Corporation on the very first instance the supplier fails to comply with the terms and conditions of Bid/Indent and L/C.</w:t>
      </w:r>
    </w:p>
    <w:p w14:paraId="3853B447" w14:textId="77777777" w:rsidR="006C08F8" w:rsidRDefault="006C08F8" w:rsidP="000D27DB">
      <w:pPr>
        <w:widowControl w:val="0"/>
        <w:tabs>
          <w:tab w:val="left" w:pos="340"/>
        </w:tabs>
        <w:autoSpaceDE w:val="0"/>
        <w:autoSpaceDN w:val="0"/>
        <w:adjustRightInd w:val="0"/>
        <w:spacing w:line="272" w:lineRule="exact"/>
        <w:jc w:val="both"/>
        <w:rPr>
          <w:rFonts w:ascii="Arial" w:hAnsi="Arial" w:cs="Arial"/>
          <w:color w:val="000000" w:themeColor="text1"/>
          <w:sz w:val="22"/>
        </w:rPr>
      </w:pPr>
    </w:p>
    <w:p w14:paraId="05E6A4AE" w14:textId="70CB0A36" w:rsidR="001809F7" w:rsidRDefault="000D27DB" w:rsidP="000D27DB">
      <w:pPr>
        <w:widowControl w:val="0"/>
        <w:tabs>
          <w:tab w:val="left" w:pos="340"/>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 xml:space="preserve">08.10   In case of forfeiture of Performance Bond on delaying delivery of the </w:t>
      </w:r>
      <w:r w:rsidR="006C08F8">
        <w:rPr>
          <w:rFonts w:ascii="Arial" w:hAnsi="Arial" w:cs="Arial"/>
          <w:color w:val="000000" w:themeColor="text1"/>
          <w:sz w:val="22"/>
        </w:rPr>
        <w:t>1</w:t>
      </w:r>
      <w:r w:rsidR="006C08F8" w:rsidRPr="006C08F8">
        <w:rPr>
          <w:rFonts w:ascii="Arial" w:hAnsi="Arial" w:cs="Arial"/>
          <w:color w:val="000000" w:themeColor="text1"/>
          <w:sz w:val="22"/>
          <w:vertAlign w:val="superscript"/>
        </w:rPr>
        <w:t>st</w:t>
      </w:r>
      <w:r w:rsidR="006C08F8">
        <w:rPr>
          <w:rFonts w:ascii="Arial" w:hAnsi="Arial" w:cs="Arial"/>
          <w:color w:val="000000" w:themeColor="text1"/>
          <w:sz w:val="22"/>
        </w:rPr>
        <w:t xml:space="preserve"> lot, subsequent             </w:t>
      </w:r>
    </w:p>
    <w:p w14:paraId="7C4863D3" w14:textId="2F2B2B50" w:rsidR="00A44877" w:rsidRDefault="006C08F8" w:rsidP="00A44877">
      <w:pPr>
        <w:widowControl w:val="0"/>
        <w:tabs>
          <w:tab w:val="left" w:pos="345"/>
        </w:tabs>
        <w:autoSpaceDE w:val="0"/>
        <w:autoSpaceDN w:val="0"/>
        <w:adjustRightInd w:val="0"/>
        <w:ind w:left="345" w:hanging="345"/>
        <w:jc w:val="both"/>
        <w:rPr>
          <w:rFonts w:ascii="Arial" w:hAnsi="Arial" w:cs="Arial"/>
          <w:color w:val="000000" w:themeColor="text1"/>
          <w:sz w:val="22"/>
        </w:rPr>
      </w:pPr>
      <w:r>
        <w:rPr>
          <w:rFonts w:ascii="Arial" w:hAnsi="Arial" w:cs="Arial"/>
          <w:color w:val="000000" w:themeColor="text1"/>
          <w:sz w:val="22"/>
        </w:rPr>
        <w:t xml:space="preserve">            Lots (if any) should be procured with the consent of relevant Procurement Committee     </w:t>
      </w:r>
    </w:p>
    <w:p w14:paraId="26296B1D" w14:textId="216F0973" w:rsidR="006C08F8" w:rsidRDefault="006C08F8" w:rsidP="00A44877">
      <w:pPr>
        <w:widowControl w:val="0"/>
        <w:tabs>
          <w:tab w:val="left" w:pos="345"/>
        </w:tabs>
        <w:autoSpaceDE w:val="0"/>
        <w:autoSpaceDN w:val="0"/>
        <w:adjustRightInd w:val="0"/>
        <w:ind w:left="345" w:hanging="345"/>
        <w:jc w:val="both"/>
        <w:rPr>
          <w:rFonts w:ascii="Arial" w:hAnsi="Arial" w:cs="Arial"/>
          <w:color w:val="000000" w:themeColor="text1"/>
          <w:sz w:val="22"/>
        </w:rPr>
      </w:pPr>
      <w:r>
        <w:rPr>
          <w:rFonts w:ascii="Arial" w:hAnsi="Arial" w:cs="Arial"/>
          <w:color w:val="000000" w:themeColor="text1"/>
          <w:sz w:val="22"/>
        </w:rPr>
        <w:t xml:space="preserve">            Provided the supplier should provide a fresh Bond for 10% of contract value.</w:t>
      </w:r>
    </w:p>
    <w:p w14:paraId="59517B9E" w14:textId="77777777" w:rsidR="006C08F8" w:rsidRDefault="006C08F8" w:rsidP="00A44877">
      <w:pPr>
        <w:widowControl w:val="0"/>
        <w:tabs>
          <w:tab w:val="left" w:pos="345"/>
        </w:tabs>
        <w:autoSpaceDE w:val="0"/>
        <w:autoSpaceDN w:val="0"/>
        <w:adjustRightInd w:val="0"/>
        <w:ind w:left="345" w:hanging="345"/>
        <w:jc w:val="both"/>
        <w:rPr>
          <w:rFonts w:ascii="Arial" w:hAnsi="Arial" w:cs="Arial"/>
          <w:color w:val="000000" w:themeColor="text1"/>
          <w:sz w:val="22"/>
        </w:rPr>
      </w:pPr>
    </w:p>
    <w:p w14:paraId="002A93D6" w14:textId="3BCA41F7" w:rsidR="00A44877" w:rsidRPr="00B73F8C" w:rsidRDefault="00A44877" w:rsidP="00A44877">
      <w:pPr>
        <w:widowControl w:val="0"/>
        <w:tabs>
          <w:tab w:val="left" w:pos="345"/>
        </w:tabs>
        <w:autoSpaceDE w:val="0"/>
        <w:autoSpaceDN w:val="0"/>
        <w:adjustRightInd w:val="0"/>
        <w:ind w:left="345" w:hanging="345"/>
        <w:jc w:val="both"/>
        <w:rPr>
          <w:rFonts w:ascii="Arial" w:hAnsi="Arial" w:cs="Arial"/>
          <w:b/>
          <w:color w:val="000000" w:themeColor="text1"/>
          <w:sz w:val="22"/>
        </w:rPr>
      </w:pPr>
      <w:r w:rsidRPr="00B73F8C">
        <w:rPr>
          <w:rFonts w:ascii="Arial" w:hAnsi="Arial" w:cs="Arial"/>
          <w:color w:val="000000" w:themeColor="text1"/>
          <w:sz w:val="22"/>
        </w:rPr>
        <w:t>09.</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color w:val="000000" w:themeColor="text1"/>
          <w:sz w:val="22"/>
          <w:u w:val="single"/>
        </w:rPr>
        <w:t>FORCE  MAJEURE</w:t>
      </w:r>
    </w:p>
    <w:p w14:paraId="7C7627B8" w14:textId="77777777" w:rsidR="00A44877" w:rsidRPr="00B73F8C" w:rsidRDefault="00A44877" w:rsidP="00A44877">
      <w:pPr>
        <w:widowControl w:val="0"/>
        <w:tabs>
          <w:tab w:val="left" w:pos="345"/>
        </w:tabs>
        <w:autoSpaceDE w:val="0"/>
        <w:autoSpaceDN w:val="0"/>
        <w:adjustRightInd w:val="0"/>
        <w:jc w:val="both"/>
        <w:rPr>
          <w:rFonts w:ascii="Arial" w:hAnsi="Arial" w:cs="Arial"/>
          <w:b/>
          <w:color w:val="000000" w:themeColor="text1"/>
          <w:sz w:val="22"/>
        </w:rPr>
      </w:pPr>
    </w:p>
    <w:p w14:paraId="5BDEB9C6" w14:textId="77777777" w:rsidR="00A44877" w:rsidRDefault="00A44877" w:rsidP="00A44877">
      <w:pPr>
        <w:widowControl w:val="0"/>
        <w:tabs>
          <w:tab w:val="left" w:pos="351"/>
        </w:tabs>
        <w:autoSpaceDE w:val="0"/>
        <w:autoSpaceDN w:val="0"/>
        <w:adjustRightInd w:val="0"/>
        <w:spacing w:line="272" w:lineRule="exact"/>
        <w:ind w:left="720"/>
        <w:jc w:val="both"/>
        <w:rPr>
          <w:rFonts w:ascii="Arial" w:hAnsi="Arial" w:cs="Arial"/>
          <w:b/>
          <w:bCs/>
          <w:color w:val="FF0000"/>
          <w:sz w:val="22"/>
        </w:rPr>
      </w:pPr>
      <w:r w:rsidRPr="00B73F8C">
        <w:rPr>
          <w:rFonts w:ascii="Arial" w:hAnsi="Arial" w:cs="Arial"/>
          <w:color w:val="000000" w:themeColor="text1"/>
          <w:sz w:val="22"/>
        </w:rPr>
        <w:t xml:space="preserve">In the event of the Supplier’s inability to successfully complete contractual obligations in terms of the Letter of Credit and such delay is due to Force Majeure including but not limited to War, Civil Commotion, Fire, Floods, Epidemics, Freight Embargo etc., such delays may be excused and the dates for completion of supply be extended or award cancelled at the discretion of the </w:t>
      </w:r>
      <w:r>
        <w:rPr>
          <w:rFonts w:ascii="Arial" w:hAnsi="Arial" w:cs="Arial"/>
          <w:color w:val="000000" w:themeColor="text1"/>
          <w:sz w:val="22"/>
        </w:rPr>
        <w:t xml:space="preserve">Chairman of the Procurement Committee, </w:t>
      </w:r>
      <w:r w:rsidRPr="00B73F8C">
        <w:rPr>
          <w:rFonts w:ascii="Arial" w:hAnsi="Arial" w:cs="Arial"/>
          <w:color w:val="000000" w:themeColor="text1"/>
          <w:sz w:val="22"/>
        </w:rPr>
        <w:t>State Pharmaceuticals Corporation</w:t>
      </w:r>
    </w:p>
    <w:p w14:paraId="0A89D9CB" w14:textId="77777777" w:rsidR="00A44877" w:rsidRDefault="00A44877" w:rsidP="00A44877">
      <w:pPr>
        <w:widowControl w:val="0"/>
        <w:tabs>
          <w:tab w:val="left" w:pos="351"/>
        </w:tabs>
        <w:autoSpaceDE w:val="0"/>
        <w:autoSpaceDN w:val="0"/>
        <w:adjustRightInd w:val="0"/>
        <w:spacing w:line="272" w:lineRule="exact"/>
        <w:ind w:left="351" w:hanging="351"/>
        <w:jc w:val="both"/>
        <w:rPr>
          <w:rFonts w:ascii="Arial" w:hAnsi="Arial" w:cs="Arial"/>
          <w:color w:val="000000" w:themeColor="text1"/>
          <w:sz w:val="22"/>
        </w:rPr>
      </w:pPr>
    </w:p>
    <w:p w14:paraId="6574F3B2" w14:textId="77777777" w:rsidR="00A44877" w:rsidRDefault="00A44877" w:rsidP="00A44877">
      <w:pPr>
        <w:widowControl w:val="0"/>
        <w:tabs>
          <w:tab w:val="left" w:pos="351"/>
        </w:tabs>
        <w:autoSpaceDE w:val="0"/>
        <w:autoSpaceDN w:val="0"/>
        <w:adjustRightInd w:val="0"/>
        <w:spacing w:line="272" w:lineRule="exact"/>
        <w:ind w:left="351" w:hanging="351"/>
        <w:jc w:val="both"/>
        <w:rPr>
          <w:rFonts w:ascii="Arial" w:hAnsi="Arial" w:cs="Arial"/>
          <w:color w:val="000000" w:themeColor="text1"/>
          <w:sz w:val="22"/>
        </w:rPr>
      </w:pPr>
    </w:p>
    <w:p w14:paraId="52B5E149" w14:textId="77777777" w:rsidR="00A44877" w:rsidRPr="00B73F8C" w:rsidRDefault="00A44877" w:rsidP="00A44877">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r w:rsidRPr="00B73F8C">
        <w:rPr>
          <w:rFonts w:ascii="Arial" w:hAnsi="Arial" w:cs="Arial"/>
          <w:color w:val="000000" w:themeColor="text1"/>
          <w:sz w:val="22"/>
        </w:rPr>
        <w:t xml:space="preserve">10.  </w:t>
      </w:r>
      <w:r w:rsidRPr="00B73F8C">
        <w:rPr>
          <w:rFonts w:ascii="Arial" w:hAnsi="Arial" w:cs="Arial"/>
          <w:color w:val="000000" w:themeColor="text1"/>
          <w:sz w:val="22"/>
        </w:rPr>
        <w:tab/>
      </w:r>
      <w:r w:rsidRPr="00B73F8C">
        <w:rPr>
          <w:rFonts w:ascii="Arial" w:hAnsi="Arial" w:cs="Arial"/>
          <w:b/>
          <w:bCs/>
          <w:color w:val="000000" w:themeColor="text1"/>
          <w:sz w:val="22"/>
          <w:u w:val="single"/>
        </w:rPr>
        <w:t>ASSIGNMENT OF CONTRACT</w:t>
      </w:r>
    </w:p>
    <w:p w14:paraId="26907D65" w14:textId="77777777" w:rsidR="00A44877" w:rsidRPr="00B73F8C" w:rsidRDefault="00A44877" w:rsidP="00A44877">
      <w:pPr>
        <w:widowControl w:val="0"/>
        <w:tabs>
          <w:tab w:val="left" w:pos="351"/>
        </w:tabs>
        <w:autoSpaceDE w:val="0"/>
        <w:autoSpaceDN w:val="0"/>
        <w:adjustRightInd w:val="0"/>
        <w:spacing w:line="272" w:lineRule="exact"/>
        <w:jc w:val="both"/>
        <w:rPr>
          <w:rFonts w:ascii="Arial" w:hAnsi="Arial" w:cs="Arial"/>
          <w:b/>
          <w:bCs/>
          <w:color w:val="000000" w:themeColor="text1"/>
          <w:sz w:val="22"/>
        </w:rPr>
      </w:pPr>
    </w:p>
    <w:p w14:paraId="1027574C" w14:textId="77777777" w:rsidR="00A44877" w:rsidRDefault="00A44877" w:rsidP="00A44877">
      <w:pPr>
        <w:widowControl w:val="0"/>
        <w:tabs>
          <w:tab w:val="left" w:pos="328"/>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t>No Contract may be assigned or sublet without due authority. The State Pharmaceuticals Corpora</w:t>
      </w:r>
      <w:r w:rsidRPr="00B73F8C">
        <w:rPr>
          <w:rFonts w:ascii="Arial" w:hAnsi="Arial" w:cs="Arial"/>
          <w:color w:val="000000" w:themeColor="text1"/>
          <w:sz w:val="22"/>
        </w:rPr>
        <w:softHyphen/>
        <w:t>tion reserves itself the right to refuse to recognize a Power of Attorney issued by the Contractor to any other party authorizing such party to carry on the contract on the contractor’s behalf.</w:t>
      </w:r>
    </w:p>
    <w:p w14:paraId="7A351E9A" w14:textId="77777777" w:rsidR="006547A3" w:rsidRPr="00B73F8C" w:rsidRDefault="006547A3" w:rsidP="00A44877">
      <w:pPr>
        <w:widowControl w:val="0"/>
        <w:tabs>
          <w:tab w:val="left" w:pos="328"/>
        </w:tabs>
        <w:autoSpaceDE w:val="0"/>
        <w:autoSpaceDN w:val="0"/>
        <w:adjustRightInd w:val="0"/>
        <w:spacing w:line="272" w:lineRule="exact"/>
        <w:ind w:left="720"/>
        <w:jc w:val="both"/>
        <w:rPr>
          <w:rFonts w:ascii="Arial" w:hAnsi="Arial" w:cs="Arial"/>
          <w:color w:val="000000" w:themeColor="text1"/>
          <w:sz w:val="22"/>
        </w:rPr>
      </w:pPr>
    </w:p>
    <w:p w14:paraId="0AB8F0BC" w14:textId="77777777" w:rsidR="00A44877" w:rsidRPr="00B73F8C" w:rsidRDefault="00A44877" w:rsidP="00A44877">
      <w:pPr>
        <w:widowControl w:val="0"/>
        <w:tabs>
          <w:tab w:val="left" w:pos="362"/>
        </w:tabs>
        <w:autoSpaceDE w:val="0"/>
        <w:autoSpaceDN w:val="0"/>
        <w:adjustRightInd w:val="0"/>
        <w:ind w:left="362" w:hanging="362"/>
        <w:jc w:val="both"/>
        <w:rPr>
          <w:rFonts w:ascii="Arial" w:hAnsi="Arial" w:cs="Arial"/>
          <w:b/>
          <w:color w:val="000000" w:themeColor="text1"/>
          <w:sz w:val="22"/>
        </w:rPr>
      </w:pPr>
      <w:r w:rsidRPr="00B73F8C">
        <w:rPr>
          <w:rFonts w:ascii="Arial" w:hAnsi="Arial" w:cs="Arial"/>
          <w:color w:val="000000" w:themeColor="text1"/>
          <w:sz w:val="22"/>
        </w:rPr>
        <w:lastRenderedPageBreak/>
        <w:t>11.</w:t>
      </w:r>
      <w:r w:rsidRPr="00B73F8C">
        <w:rPr>
          <w:rFonts w:ascii="Arial" w:hAnsi="Arial" w:cs="Arial"/>
          <w:color w:val="000000" w:themeColor="text1"/>
          <w:sz w:val="22"/>
        </w:rPr>
        <w:tab/>
      </w:r>
      <w:r w:rsidRPr="00B73F8C">
        <w:rPr>
          <w:rFonts w:ascii="Arial" w:hAnsi="Arial" w:cs="Arial"/>
          <w:b/>
          <w:color w:val="000000" w:themeColor="text1"/>
          <w:sz w:val="22"/>
        </w:rPr>
        <w:t xml:space="preserve">  </w:t>
      </w:r>
      <w:r w:rsidRPr="00B73F8C">
        <w:rPr>
          <w:rFonts w:ascii="Arial" w:hAnsi="Arial" w:cs="Arial"/>
          <w:b/>
          <w:color w:val="000000" w:themeColor="text1"/>
          <w:sz w:val="22"/>
        </w:rPr>
        <w:tab/>
      </w:r>
      <w:r w:rsidRPr="00B73F8C">
        <w:rPr>
          <w:rFonts w:ascii="Arial" w:hAnsi="Arial" w:cs="Arial"/>
          <w:b/>
          <w:color w:val="000000" w:themeColor="text1"/>
          <w:sz w:val="22"/>
          <w:u w:val="single"/>
        </w:rPr>
        <w:t>FRESH STOCKS</w:t>
      </w:r>
    </w:p>
    <w:p w14:paraId="73F8129E" w14:textId="77777777" w:rsidR="00A44877" w:rsidRPr="00B73F8C" w:rsidRDefault="00A44877" w:rsidP="00A44877">
      <w:pPr>
        <w:widowControl w:val="0"/>
        <w:tabs>
          <w:tab w:val="left" w:pos="362"/>
        </w:tabs>
        <w:autoSpaceDE w:val="0"/>
        <w:autoSpaceDN w:val="0"/>
        <w:adjustRightInd w:val="0"/>
        <w:jc w:val="both"/>
        <w:rPr>
          <w:rFonts w:ascii="Arial" w:hAnsi="Arial" w:cs="Arial"/>
          <w:b/>
          <w:color w:val="000000" w:themeColor="text1"/>
          <w:sz w:val="22"/>
        </w:rPr>
      </w:pPr>
    </w:p>
    <w:p w14:paraId="0EEF2BB1" w14:textId="77777777" w:rsidR="00A44877" w:rsidRPr="00833985" w:rsidRDefault="00A44877" w:rsidP="00A44877">
      <w:pPr>
        <w:widowControl w:val="0"/>
        <w:spacing w:line="272" w:lineRule="exact"/>
        <w:ind w:left="720" w:hanging="720"/>
        <w:jc w:val="both"/>
        <w:rPr>
          <w:rFonts w:ascii="Arial" w:eastAsia="Calibri" w:hAnsi="Arial" w:cs="Arial"/>
          <w:b/>
          <w:bCs/>
          <w:iCs/>
          <w:color w:val="FF0000"/>
          <w:sz w:val="16"/>
          <w:szCs w:val="16"/>
        </w:rPr>
      </w:pPr>
      <w:r>
        <w:rPr>
          <w:rFonts w:ascii="Arial" w:hAnsi="Arial" w:cs="Arial"/>
          <w:color w:val="000000" w:themeColor="text1"/>
          <w:sz w:val="22"/>
        </w:rPr>
        <w:t xml:space="preserve">11.1    </w:t>
      </w:r>
      <w:r w:rsidRPr="00833985">
        <w:rPr>
          <w:rFonts w:ascii="Arial" w:hAnsi="Arial" w:cs="Arial"/>
          <w:color w:val="000000" w:themeColor="text1"/>
          <w:sz w:val="22"/>
        </w:rPr>
        <w:t>Supplies should be from fresh stocks manufactured recently conforming to the stipulated specifica</w:t>
      </w:r>
      <w:r w:rsidRPr="00833985">
        <w:rPr>
          <w:rFonts w:ascii="Arial" w:hAnsi="Arial" w:cs="Arial"/>
          <w:color w:val="000000" w:themeColor="text1"/>
          <w:sz w:val="22"/>
        </w:rPr>
        <w:softHyphen/>
        <w:t xml:space="preserve">tions and shelf life in Annex 1. However shelf life remaining at the time of receipt of goods at Medical Supplies Division, Sri Lanka should be greater than </w:t>
      </w:r>
      <w:r w:rsidRPr="00833985">
        <w:rPr>
          <w:rFonts w:ascii="Arial" w:hAnsi="Arial" w:cs="Arial"/>
          <w:b/>
          <w:bCs/>
          <w:color w:val="000000" w:themeColor="text1"/>
          <w:sz w:val="22"/>
        </w:rPr>
        <w:t>85%</w:t>
      </w:r>
      <w:r w:rsidRPr="00833985">
        <w:rPr>
          <w:rFonts w:ascii="Arial" w:hAnsi="Arial" w:cs="Arial"/>
          <w:color w:val="000000" w:themeColor="text1"/>
          <w:sz w:val="22"/>
        </w:rPr>
        <w:t xml:space="preserve"> out of the total shelf life of the product.</w:t>
      </w:r>
    </w:p>
    <w:p w14:paraId="73135DF9" w14:textId="77777777" w:rsidR="006C08F8" w:rsidRDefault="006C08F8" w:rsidP="00A44877">
      <w:pPr>
        <w:widowControl w:val="0"/>
        <w:autoSpaceDE w:val="0"/>
        <w:autoSpaceDN w:val="0"/>
        <w:adjustRightInd w:val="0"/>
        <w:spacing w:line="272" w:lineRule="exact"/>
        <w:jc w:val="both"/>
        <w:rPr>
          <w:rFonts w:ascii="Arial" w:hAnsi="Arial" w:cs="Arial"/>
          <w:color w:val="000000" w:themeColor="text1"/>
          <w:sz w:val="22"/>
        </w:rPr>
      </w:pPr>
    </w:p>
    <w:p w14:paraId="2BDE222D" w14:textId="260042E7" w:rsidR="00A44877" w:rsidRPr="00B73F8C" w:rsidRDefault="00A44877" w:rsidP="00A44877">
      <w:pPr>
        <w:widowControl w:val="0"/>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11.2</w:t>
      </w:r>
      <w:r>
        <w:rPr>
          <w:rFonts w:ascii="Arial" w:hAnsi="Arial" w:cs="Arial"/>
          <w:color w:val="000000" w:themeColor="text1"/>
          <w:sz w:val="22"/>
        </w:rPr>
        <w:tab/>
      </w:r>
      <w:r w:rsidRPr="00B73F8C">
        <w:rPr>
          <w:rFonts w:ascii="Arial" w:hAnsi="Arial" w:cs="Arial"/>
          <w:color w:val="000000" w:themeColor="text1"/>
          <w:sz w:val="22"/>
        </w:rPr>
        <w:t xml:space="preserve">Corporation reserves the right to call for free replacement of goods supplied with </w:t>
      </w:r>
    </w:p>
    <w:p w14:paraId="03D1D15F" w14:textId="77777777" w:rsidR="00A44877" w:rsidRPr="00B73F8C" w:rsidRDefault="00A44877" w:rsidP="00A44877">
      <w:pPr>
        <w:widowControl w:val="0"/>
        <w:tabs>
          <w:tab w:val="left" w:pos="34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inadequate residual shelf life, or reject such consignment and refrain from its clear</w:t>
      </w:r>
      <w:r w:rsidRPr="00B73F8C">
        <w:rPr>
          <w:rFonts w:ascii="Arial" w:hAnsi="Arial" w:cs="Arial"/>
          <w:color w:val="000000" w:themeColor="text1"/>
          <w:sz w:val="22"/>
        </w:rPr>
        <w:softHyphen/>
        <w:t xml:space="preserve">ance </w:t>
      </w:r>
    </w:p>
    <w:p w14:paraId="2359E5C2" w14:textId="77777777" w:rsidR="00A44877" w:rsidRPr="00B73F8C" w:rsidRDefault="00A44877" w:rsidP="00A44877">
      <w:pPr>
        <w:widowControl w:val="0"/>
        <w:tabs>
          <w:tab w:val="left" w:pos="34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from the Port.</w:t>
      </w:r>
    </w:p>
    <w:p w14:paraId="4ACFF873" w14:textId="77777777" w:rsidR="00A44877" w:rsidRPr="004069C9" w:rsidRDefault="00A44877" w:rsidP="00A44877">
      <w:pPr>
        <w:rPr>
          <w:sz w:val="16"/>
          <w:szCs w:val="16"/>
        </w:rPr>
      </w:pPr>
    </w:p>
    <w:p w14:paraId="277B3DBA" w14:textId="77777777" w:rsidR="00A44877" w:rsidRPr="004069C9" w:rsidRDefault="00A44877" w:rsidP="00A44877">
      <w:pPr>
        <w:widowControl w:val="0"/>
        <w:tabs>
          <w:tab w:val="left" w:pos="340"/>
        </w:tabs>
        <w:autoSpaceDE w:val="0"/>
        <w:autoSpaceDN w:val="0"/>
        <w:adjustRightInd w:val="0"/>
        <w:spacing w:line="272" w:lineRule="exact"/>
        <w:ind w:left="340"/>
        <w:jc w:val="both"/>
        <w:rPr>
          <w:rFonts w:ascii="Arial" w:hAnsi="Arial" w:cs="Arial"/>
          <w:color w:val="000000" w:themeColor="text1"/>
          <w:sz w:val="14"/>
          <w:szCs w:val="16"/>
        </w:rPr>
      </w:pPr>
    </w:p>
    <w:p w14:paraId="3DFBDC44" w14:textId="102C47A8" w:rsidR="00A44877" w:rsidRPr="00B73F8C" w:rsidRDefault="00A44877" w:rsidP="00A44877">
      <w:pPr>
        <w:widowControl w:val="0"/>
        <w:tabs>
          <w:tab w:val="left" w:pos="204"/>
        </w:tabs>
        <w:autoSpaceDE w:val="0"/>
        <w:autoSpaceDN w:val="0"/>
        <w:adjustRightInd w:val="0"/>
        <w:spacing w:line="272" w:lineRule="exact"/>
        <w:jc w:val="both"/>
        <w:rPr>
          <w:rFonts w:ascii="Arial" w:hAnsi="Arial" w:cs="Arial"/>
          <w:b/>
          <w:bCs/>
          <w:color w:val="000000" w:themeColor="text1"/>
          <w:sz w:val="22"/>
          <w:u w:val="single"/>
        </w:rPr>
      </w:pPr>
      <w:r w:rsidRPr="00B73F8C">
        <w:rPr>
          <w:rFonts w:ascii="Arial" w:hAnsi="Arial" w:cs="Arial"/>
          <w:bCs/>
          <w:color w:val="000000" w:themeColor="text1"/>
          <w:sz w:val="22"/>
        </w:rPr>
        <w:t xml:space="preserve">12   </w:t>
      </w:r>
      <w:r w:rsidRPr="00B73F8C">
        <w:rPr>
          <w:rFonts w:ascii="Arial" w:hAnsi="Arial" w:cs="Arial"/>
          <w:b/>
          <w:bCs/>
          <w:color w:val="000000" w:themeColor="text1"/>
          <w:sz w:val="22"/>
        </w:rPr>
        <w:t xml:space="preserve">    </w:t>
      </w:r>
      <w:r>
        <w:rPr>
          <w:rFonts w:ascii="Arial" w:hAnsi="Arial" w:cs="Arial"/>
          <w:b/>
          <w:bCs/>
          <w:color w:val="000000" w:themeColor="text1"/>
          <w:sz w:val="22"/>
          <w:u w:val="single"/>
        </w:rPr>
        <w:t>REIMBURSEMENT</w:t>
      </w:r>
    </w:p>
    <w:p w14:paraId="023DF26D" w14:textId="77777777" w:rsidR="00A44877" w:rsidRPr="004069C9" w:rsidRDefault="00A44877" w:rsidP="00A44877">
      <w:pPr>
        <w:widowControl w:val="0"/>
        <w:tabs>
          <w:tab w:val="left" w:pos="487"/>
          <w:tab w:val="left" w:pos="540"/>
        </w:tabs>
        <w:autoSpaceDE w:val="0"/>
        <w:autoSpaceDN w:val="0"/>
        <w:adjustRightInd w:val="0"/>
        <w:spacing w:line="272" w:lineRule="exact"/>
        <w:jc w:val="both"/>
        <w:rPr>
          <w:rFonts w:ascii="Arial" w:hAnsi="Arial" w:cs="Arial"/>
          <w:b/>
          <w:bCs/>
          <w:color w:val="000000" w:themeColor="text1"/>
          <w:sz w:val="18"/>
          <w:szCs w:val="20"/>
        </w:rPr>
      </w:pPr>
    </w:p>
    <w:p w14:paraId="1D89EB49" w14:textId="77777777" w:rsidR="00A44877" w:rsidRPr="00B73F8C" w:rsidRDefault="00A44877" w:rsidP="00A44877">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bCs/>
          <w:color w:val="000000" w:themeColor="text1"/>
          <w:sz w:val="22"/>
          <w:szCs w:val="22"/>
        </w:rPr>
        <w:t>12.1</w:t>
      </w:r>
      <w:r w:rsidRPr="00B73F8C">
        <w:rPr>
          <w:rFonts w:ascii="Arial" w:hAnsi="Arial" w:cs="Arial"/>
          <w:bCs/>
          <w:color w:val="000000" w:themeColor="text1"/>
          <w:sz w:val="22"/>
          <w:szCs w:val="22"/>
        </w:rPr>
        <w:tab/>
      </w:r>
      <w:r w:rsidRPr="00B73F8C">
        <w:rPr>
          <w:rFonts w:ascii="Arial" w:hAnsi="Arial" w:cs="Arial"/>
          <w:bCs/>
          <w:color w:val="000000" w:themeColor="text1"/>
          <w:sz w:val="22"/>
          <w:szCs w:val="22"/>
        </w:rPr>
        <w:tab/>
      </w:r>
      <w:r w:rsidRPr="00B73F8C">
        <w:rPr>
          <w:rFonts w:ascii="Arial" w:hAnsi="Arial" w:cs="Arial"/>
          <w:bCs/>
          <w:color w:val="000000" w:themeColor="text1"/>
          <w:sz w:val="22"/>
          <w:szCs w:val="22"/>
        </w:rPr>
        <w:tab/>
        <w:t>Corporation</w:t>
      </w:r>
      <w:r w:rsidRPr="00B73F8C">
        <w:rPr>
          <w:rFonts w:ascii="Arial" w:hAnsi="Arial" w:cs="Arial"/>
          <w:b/>
          <w:color w:val="000000" w:themeColor="text1"/>
          <w:sz w:val="22"/>
          <w:szCs w:val="22"/>
        </w:rPr>
        <w:t xml:space="preserve"> </w:t>
      </w:r>
      <w:r w:rsidRPr="00B73F8C">
        <w:rPr>
          <w:rFonts w:ascii="Arial" w:hAnsi="Arial" w:cs="Arial"/>
          <w:color w:val="000000" w:themeColor="text1"/>
          <w:sz w:val="22"/>
          <w:szCs w:val="22"/>
        </w:rPr>
        <w:t>reserves the right to call for free replacement or reimbursement in the event</w:t>
      </w:r>
    </w:p>
    <w:p w14:paraId="4F13FF07" w14:textId="77777777" w:rsidR="00A44877" w:rsidRPr="00B73F8C" w:rsidRDefault="00A44877" w:rsidP="00A44877">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ab/>
      </w:r>
      <w:r w:rsidRPr="00B73F8C">
        <w:rPr>
          <w:rFonts w:ascii="Arial" w:hAnsi="Arial" w:cs="Arial"/>
          <w:color w:val="000000" w:themeColor="text1"/>
          <w:sz w:val="22"/>
          <w:szCs w:val="22"/>
        </w:rPr>
        <w:tab/>
      </w:r>
      <w:r w:rsidRPr="00B73F8C">
        <w:rPr>
          <w:rFonts w:ascii="Arial" w:hAnsi="Arial" w:cs="Arial"/>
          <w:color w:val="000000" w:themeColor="text1"/>
          <w:sz w:val="22"/>
          <w:szCs w:val="22"/>
        </w:rPr>
        <w:tab/>
        <w:t xml:space="preserve">of short packing, loss/damage or deterioration of goods supplied within the shelf-life, </w:t>
      </w:r>
    </w:p>
    <w:p w14:paraId="4D2B802A" w14:textId="77777777" w:rsidR="00A44877" w:rsidRPr="00B73F8C" w:rsidRDefault="00A44877" w:rsidP="00A44877">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ab/>
      </w:r>
      <w:r w:rsidRPr="00B73F8C">
        <w:rPr>
          <w:rFonts w:ascii="Arial" w:hAnsi="Arial" w:cs="Arial"/>
          <w:color w:val="000000" w:themeColor="text1"/>
          <w:sz w:val="22"/>
          <w:szCs w:val="22"/>
        </w:rPr>
        <w:tab/>
      </w:r>
      <w:r w:rsidRPr="00B73F8C">
        <w:rPr>
          <w:rFonts w:ascii="Arial" w:hAnsi="Arial" w:cs="Arial"/>
          <w:color w:val="000000" w:themeColor="text1"/>
          <w:sz w:val="22"/>
          <w:szCs w:val="22"/>
        </w:rPr>
        <w:tab/>
        <w:t>also for packs which can</w:t>
      </w:r>
      <w:r w:rsidRPr="00B73F8C">
        <w:rPr>
          <w:rFonts w:ascii="Arial" w:hAnsi="Arial" w:cs="Arial"/>
          <w:color w:val="000000" w:themeColor="text1"/>
          <w:sz w:val="22"/>
          <w:szCs w:val="22"/>
        </w:rPr>
        <w:softHyphen/>
        <w:t>not be identified due to labels falling off or items with incorrect</w:t>
      </w:r>
    </w:p>
    <w:p w14:paraId="18E0B62F" w14:textId="77777777" w:rsidR="00A44877" w:rsidRPr="00B73F8C" w:rsidRDefault="00A44877" w:rsidP="00A44877">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ab/>
      </w:r>
      <w:r w:rsidRPr="00B73F8C">
        <w:rPr>
          <w:rFonts w:ascii="Arial" w:hAnsi="Arial" w:cs="Arial"/>
          <w:color w:val="000000" w:themeColor="text1"/>
          <w:sz w:val="22"/>
          <w:szCs w:val="22"/>
        </w:rPr>
        <w:tab/>
      </w:r>
      <w:r w:rsidRPr="00B73F8C">
        <w:rPr>
          <w:rFonts w:ascii="Arial" w:hAnsi="Arial" w:cs="Arial"/>
          <w:color w:val="000000" w:themeColor="text1"/>
          <w:sz w:val="22"/>
          <w:szCs w:val="22"/>
        </w:rPr>
        <w:tab/>
        <w:t>labeling.</w:t>
      </w:r>
    </w:p>
    <w:p w14:paraId="7FB9E444" w14:textId="77777777" w:rsidR="00A44877" w:rsidRPr="00B73F8C" w:rsidRDefault="00A44877" w:rsidP="00A44877">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p>
    <w:p w14:paraId="1976F194" w14:textId="77777777" w:rsidR="00A44877" w:rsidRPr="00B73F8C" w:rsidRDefault="00A44877" w:rsidP="00A44877">
      <w:pPr>
        <w:widowControl w:val="0"/>
        <w:tabs>
          <w:tab w:val="left" w:pos="487"/>
          <w:tab w:val="left" w:pos="540"/>
        </w:tabs>
        <w:autoSpaceDE w:val="0"/>
        <w:autoSpaceDN w:val="0"/>
        <w:adjustRightInd w:val="0"/>
        <w:spacing w:line="272" w:lineRule="exact"/>
        <w:ind w:left="720" w:hanging="720"/>
        <w:jc w:val="both"/>
        <w:rPr>
          <w:rFonts w:ascii="Arial" w:hAnsi="Arial" w:cs="Arial"/>
          <w:color w:val="000000" w:themeColor="text1"/>
          <w:sz w:val="22"/>
          <w:szCs w:val="22"/>
        </w:rPr>
      </w:pPr>
      <w:r w:rsidRPr="00B73F8C">
        <w:rPr>
          <w:rFonts w:ascii="Arial" w:hAnsi="Arial" w:cs="Arial"/>
          <w:color w:val="000000" w:themeColor="text1"/>
          <w:sz w:val="22"/>
          <w:szCs w:val="22"/>
        </w:rPr>
        <w:t>12.2.</w:t>
      </w:r>
      <w:r w:rsidRPr="00B73F8C">
        <w:rPr>
          <w:rFonts w:ascii="Arial" w:hAnsi="Arial" w:cs="Arial"/>
          <w:color w:val="000000" w:themeColor="text1"/>
          <w:sz w:val="22"/>
          <w:szCs w:val="22"/>
        </w:rPr>
        <w:tab/>
      </w:r>
      <w:r w:rsidRPr="00B73F8C">
        <w:rPr>
          <w:rFonts w:ascii="Arial" w:hAnsi="Arial" w:cs="Arial"/>
          <w:color w:val="000000" w:themeColor="text1"/>
          <w:sz w:val="22"/>
          <w:szCs w:val="22"/>
        </w:rPr>
        <w:tab/>
        <w:t>All quality problems/complaints should be confirmed by the National Medicines Regulatory Authority (NMRA)</w:t>
      </w:r>
      <w:r>
        <w:rPr>
          <w:rFonts w:ascii="Arial" w:hAnsi="Arial" w:cs="Arial"/>
          <w:color w:val="000000" w:themeColor="text1"/>
          <w:sz w:val="22"/>
          <w:szCs w:val="22"/>
        </w:rPr>
        <w:t>/</w:t>
      </w:r>
      <w:r w:rsidRPr="00B73F8C">
        <w:rPr>
          <w:rFonts w:ascii="Arial" w:hAnsi="Arial" w:cs="Arial"/>
          <w:color w:val="000000" w:themeColor="text1"/>
          <w:sz w:val="22"/>
          <w:szCs w:val="22"/>
        </w:rPr>
        <w:t xml:space="preserve">, Technical Advisory Committee (TAC) of Sri Lanka, SPC Quality Assurance Laboratory or any other Authority as decided by the Ministry of Health of Sri Lanka. </w:t>
      </w:r>
    </w:p>
    <w:p w14:paraId="031E6B66" w14:textId="77777777" w:rsidR="00A44877" w:rsidRPr="004069C9" w:rsidRDefault="00A44877" w:rsidP="00A44877">
      <w:pPr>
        <w:rPr>
          <w:sz w:val="22"/>
          <w:szCs w:val="22"/>
        </w:rPr>
      </w:pPr>
      <w:r w:rsidRPr="004069C9">
        <w:rPr>
          <w:sz w:val="22"/>
          <w:szCs w:val="22"/>
        </w:rPr>
        <w:tab/>
      </w:r>
    </w:p>
    <w:p w14:paraId="410AD71C" w14:textId="77777777" w:rsidR="00A44877" w:rsidRPr="00B73F8C" w:rsidRDefault="00A44877" w:rsidP="001809F7">
      <w:pPr>
        <w:pStyle w:val="ListParagraph"/>
        <w:widowControl w:val="0"/>
        <w:numPr>
          <w:ilvl w:val="0"/>
          <w:numId w:val="35"/>
        </w:numPr>
        <w:tabs>
          <w:tab w:val="left" w:pos="487"/>
          <w:tab w:val="left" w:pos="540"/>
        </w:tabs>
        <w:autoSpaceDE w:val="0"/>
        <w:autoSpaceDN w:val="0"/>
        <w:adjustRightInd w:val="0"/>
        <w:spacing w:line="272" w:lineRule="exact"/>
        <w:ind w:left="1080"/>
        <w:jc w:val="both"/>
        <w:rPr>
          <w:rFonts w:ascii="Arial" w:hAnsi="Arial" w:cs="Arial"/>
          <w:color w:val="000000" w:themeColor="text1"/>
          <w:sz w:val="22"/>
          <w:szCs w:val="22"/>
        </w:rPr>
      </w:pPr>
      <w:r w:rsidRPr="00B73F8C">
        <w:rPr>
          <w:rFonts w:ascii="Arial" w:hAnsi="Arial" w:cs="Arial"/>
          <w:color w:val="000000" w:themeColor="text1"/>
          <w:sz w:val="22"/>
          <w:szCs w:val="22"/>
        </w:rPr>
        <w:t>In the event of receipt of a complaint samples will be tested by NMQAL, and follow the recall procedure approved by the Ministry of Health and will be destroyed according to section 72 of Drug regulations.</w:t>
      </w:r>
    </w:p>
    <w:p w14:paraId="57EB29B6" w14:textId="77777777" w:rsidR="00A44877" w:rsidRPr="00B73F8C" w:rsidRDefault="00A44877" w:rsidP="00A44877">
      <w:pPr>
        <w:rPr>
          <w:color w:val="000000" w:themeColor="text1"/>
          <w:sz w:val="14"/>
          <w:szCs w:val="14"/>
        </w:rPr>
      </w:pPr>
    </w:p>
    <w:p w14:paraId="73AC021B" w14:textId="77777777" w:rsidR="00A44877" w:rsidRDefault="00A44877" w:rsidP="001809F7">
      <w:pPr>
        <w:pStyle w:val="ListParagraph"/>
        <w:widowControl w:val="0"/>
        <w:numPr>
          <w:ilvl w:val="0"/>
          <w:numId w:val="35"/>
        </w:numPr>
        <w:tabs>
          <w:tab w:val="left" w:pos="487"/>
          <w:tab w:val="left" w:pos="540"/>
        </w:tabs>
        <w:autoSpaceDE w:val="0"/>
        <w:autoSpaceDN w:val="0"/>
        <w:adjustRightInd w:val="0"/>
        <w:spacing w:line="272" w:lineRule="exact"/>
        <w:ind w:left="1080"/>
        <w:jc w:val="both"/>
        <w:rPr>
          <w:rFonts w:ascii="Arial" w:hAnsi="Arial" w:cs="Arial"/>
          <w:color w:val="000000" w:themeColor="text1"/>
          <w:sz w:val="22"/>
          <w:szCs w:val="22"/>
        </w:rPr>
      </w:pPr>
      <w:r w:rsidRPr="00B73F8C">
        <w:rPr>
          <w:rFonts w:ascii="Arial" w:hAnsi="Arial" w:cs="Arial"/>
          <w:color w:val="000000" w:themeColor="text1"/>
          <w:sz w:val="22"/>
          <w:szCs w:val="22"/>
        </w:rPr>
        <w:t>In case of withdrawals due to quality failure Suppliers should ensure that the entire           quantity of either the withdrawn batches or products would be totally            reimbursed with an additional 25% of the total value concerned as an  Administrative Cost.</w:t>
      </w:r>
    </w:p>
    <w:p w14:paraId="28D9C198" w14:textId="77777777" w:rsidR="00A44877" w:rsidRPr="004069C9" w:rsidRDefault="00A44877" w:rsidP="00A44877">
      <w:pPr>
        <w:pStyle w:val="ListParagraph"/>
        <w:widowControl w:val="0"/>
        <w:tabs>
          <w:tab w:val="left" w:pos="487"/>
          <w:tab w:val="left" w:pos="540"/>
        </w:tabs>
        <w:autoSpaceDE w:val="0"/>
        <w:autoSpaceDN w:val="0"/>
        <w:adjustRightInd w:val="0"/>
        <w:spacing w:line="272" w:lineRule="exact"/>
        <w:ind w:left="1080"/>
        <w:jc w:val="both"/>
        <w:rPr>
          <w:rFonts w:ascii="Arial" w:hAnsi="Arial" w:cs="Arial"/>
          <w:color w:val="000000" w:themeColor="text1"/>
          <w:sz w:val="20"/>
          <w:szCs w:val="20"/>
        </w:rPr>
      </w:pPr>
    </w:p>
    <w:p w14:paraId="44E49A64" w14:textId="77777777" w:rsidR="00A44877" w:rsidRPr="004069C9" w:rsidRDefault="00A44877" w:rsidP="00A44877">
      <w:pPr>
        <w:rPr>
          <w:sz w:val="14"/>
          <w:szCs w:val="14"/>
        </w:rPr>
      </w:pPr>
    </w:p>
    <w:p w14:paraId="1103D4AF" w14:textId="77777777" w:rsidR="00A44877" w:rsidRPr="00B73F8C" w:rsidRDefault="00A44877" w:rsidP="00A44877">
      <w:pPr>
        <w:widowControl w:val="0"/>
        <w:tabs>
          <w:tab w:val="left" w:pos="487"/>
          <w:tab w:val="left" w:pos="540"/>
        </w:tabs>
        <w:autoSpaceDE w:val="0"/>
        <w:autoSpaceDN w:val="0"/>
        <w:adjustRightInd w:val="0"/>
        <w:spacing w:line="272" w:lineRule="exact"/>
        <w:jc w:val="both"/>
        <w:rPr>
          <w:rFonts w:ascii="Arial" w:hAnsi="Arial" w:cs="Arial"/>
          <w:b/>
          <w:color w:val="000000" w:themeColor="text1"/>
          <w:sz w:val="22"/>
        </w:rPr>
      </w:pPr>
      <w:r w:rsidRPr="00B73F8C">
        <w:rPr>
          <w:rFonts w:ascii="Arial" w:hAnsi="Arial" w:cs="Arial"/>
          <w:color w:val="000000" w:themeColor="text1"/>
          <w:sz w:val="22"/>
        </w:rPr>
        <w:t xml:space="preserve">13. </w:t>
      </w:r>
      <w:r w:rsidRPr="00B73F8C">
        <w:rPr>
          <w:rFonts w:ascii="Arial" w:hAnsi="Arial" w:cs="Arial"/>
          <w:color w:val="000000" w:themeColor="text1"/>
          <w:sz w:val="22"/>
        </w:rPr>
        <w:tab/>
        <w:t xml:space="preserve">    </w:t>
      </w:r>
      <w:r w:rsidRPr="00B73F8C">
        <w:rPr>
          <w:rFonts w:ascii="Arial" w:hAnsi="Arial" w:cs="Arial"/>
          <w:b/>
          <w:color w:val="000000" w:themeColor="text1"/>
          <w:sz w:val="22"/>
          <w:u w:val="single"/>
        </w:rPr>
        <w:t xml:space="preserve">DELIVERY </w:t>
      </w:r>
    </w:p>
    <w:p w14:paraId="5B02F5B2" w14:textId="77777777" w:rsidR="00A44877" w:rsidRPr="00B73F8C" w:rsidRDefault="00A44877" w:rsidP="00A44877">
      <w:pPr>
        <w:widowControl w:val="0"/>
        <w:tabs>
          <w:tab w:val="left" w:pos="345"/>
        </w:tabs>
        <w:autoSpaceDE w:val="0"/>
        <w:autoSpaceDN w:val="0"/>
        <w:adjustRightInd w:val="0"/>
        <w:jc w:val="both"/>
        <w:rPr>
          <w:rFonts w:ascii="Arial" w:hAnsi="Arial" w:cs="Arial"/>
          <w:b/>
          <w:color w:val="000000" w:themeColor="text1"/>
          <w:sz w:val="22"/>
        </w:rPr>
      </w:pPr>
    </w:p>
    <w:p w14:paraId="1B988961" w14:textId="77777777" w:rsidR="00A44877" w:rsidRDefault="00A44877" w:rsidP="00A44877">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 xml:space="preserve">13.1   </w:t>
      </w:r>
      <w:r w:rsidRPr="00B73F8C">
        <w:rPr>
          <w:rFonts w:ascii="Arial" w:hAnsi="Arial" w:cs="Arial"/>
          <w:color w:val="000000" w:themeColor="text1"/>
          <w:sz w:val="22"/>
        </w:rPr>
        <w:tab/>
        <w:t xml:space="preserve">Refer </w:t>
      </w:r>
      <w:r w:rsidRPr="00B73F8C">
        <w:rPr>
          <w:rFonts w:ascii="Arial" w:hAnsi="Arial" w:cs="Arial"/>
          <w:b/>
          <w:bCs/>
          <w:color w:val="000000" w:themeColor="text1"/>
          <w:sz w:val="22"/>
        </w:rPr>
        <w:t>Annex I</w:t>
      </w:r>
      <w:r w:rsidRPr="00B73F8C">
        <w:rPr>
          <w:rFonts w:ascii="Arial" w:hAnsi="Arial" w:cs="Arial"/>
          <w:color w:val="000000" w:themeColor="text1"/>
          <w:sz w:val="22"/>
        </w:rPr>
        <w:t xml:space="preserve"> </w:t>
      </w:r>
      <w:r w:rsidRPr="00B73F8C">
        <w:rPr>
          <w:rFonts w:ascii="Arial" w:hAnsi="Arial" w:cs="Arial"/>
          <w:color w:val="000000" w:themeColor="text1"/>
          <w:sz w:val="8"/>
        </w:rPr>
        <w:t xml:space="preserve">- </w:t>
      </w:r>
      <w:r w:rsidRPr="00B73F8C">
        <w:rPr>
          <w:rFonts w:ascii="Arial" w:hAnsi="Arial" w:cs="Arial"/>
          <w:color w:val="000000" w:themeColor="text1"/>
          <w:sz w:val="22"/>
        </w:rPr>
        <w:t xml:space="preserve">Successful bidders should conform strictly to delivery dates. Failure to do so will result in forfeiture of the Performance Bond and/or cancellation of the award. In the event SPC/MSD purchases the item from another source at a higher price. The defaulting Bidder should pay the total difference of price to the Corporation. </w:t>
      </w:r>
    </w:p>
    <w:p w14:paraId="45DB0E4D" w14:textId="77777777" w:rsidR="00CA35D6" w:rsidRDefault="00CA35D6" w:rsidP="00A44877">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p>
    <w:p w14:paraId="7FC0856C" w14:textId="77777777" w:rsidR="00CA35D6" w:rsidRPr="00B73F8C" w:rsidRDefault="00CA35D6" w:rsidP="00A44877">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p>
    <w:p w14:paraId="17CB7E31" w14:textId="77777777" w:rsidR="00A44877" w:rsidRPr="00B73F8C" w:rsidRDefault="00A44877" w:rsidP="00A44877">
      <w:pPr>
        <w:widowControl w:val="0"/>
        <w:tabs>
          <w:tab w:val="left" w:pos="351"/>
        </w:tabs>
        <w:autoSpaceDE w:val="0"/>
        <w:autoSpaceDN w:val="0"/>
        <w:adjustRightInd w:val="0"/>
        <w:spacing w:line="272" w:lineRule="exact"/>
        <w:ind w:left="720" w:hanging="720"/>
        <w:jc w:val="both"/>
        <w:rPr>
          <w:rFonts w:ascii="Arial" w:hAnsi="Arial" w:cs="Arial"/>
          <w:bCs/>
          <w:color w:val="000000" w:themeColor="text1"/>
          <w:sz w:val="22"/>
          <w:szCs w:val="22"/>
        </w:rPr>
      </w:pPr>
      <w:r w:rsidRPr="00B73F8C">
        <w:rPr>
          <w:rFonts w:ascii="Arial" w:hAnsi="Arial" w:cs="Arial"/>
          <w:color w:val="000000" w:themeColor="text1"/>
          <w:sz w:val="22"/>
        </w:rPr>
        <w:t>13.2</w:t>
      </w:r>
      <w:r w:rsidRPr="00B73F8C">
        <w:rPr>
          <w:rFonts w:ascii="Arial" w:hAnsi="Arial" w:cs="Arial"/>
          <w:color w:val="000000" w:themeColor="text1"/>
          <w:sz w:val="22"/>
        </w:rPr>
        <w:tab/>
      </w:r>
      <w:r w:rsidRPr="00B73F8C">
        <w:rPr>
          <w:rFonts w:ascii="Arial" w:hAnsi="Arial" w:cs="Arial"/>
          <w:bCs/>
          <w:color w:val="000000" w:themeColor="text1"/>
          <w:sz w:val="22"/>
          <w:szCs w:val="22"/>
        </w:rPr>
        <w:t>Foreign offers should be on C &amp; F (CPT/CFR) Colombo basis. FOB offers are not acceptable. All local suppliers/manufacturers should quote in LKR for the total delivery price to MSD stores.</w:t>
      </w:r>
    </w:p>
    <w:p w14:paraId="74B4DE50" w14:textId="77777777" w:rsidR="00A44877" w:rsidRPr="00B73F8C" w:rsidRDefault="00A44877" w:rsidP="00A44877">
      <w:pPr>
        <w:widowControl w:val="0"/>
        <w:tabs>
          <w:tab w:val="left" w:pos="351"/>
        </w:tabs>
        <w:autoSpaceDE w:val="0"/>
        <w:autoSpaceDN w:val="0"/>
        <w:adjustRightInd w:val="0"/>
        <w:spacing w:line="272" w:lineRule="exact"/>
        <w:ind w:left="720" w:hanging="720"/>
        <w:jc w:val="both"/>
        <w:rPr>
          <w:rFonts w:ascii="Arial" w:hAnsi="Arial" w:cs="Arial"/>
          <w:bCs/>
          <w:color w:val="000000" w:themeColor="text1"/>
          <w:sz w:val="20"/>
          <w:szCs w:val="22"/>
        </w:rPr>
      </w:pPr>
    </w:p>
    <w:p w14:paraId="59C18BF6" w14:textId="77777777" w:rsidR="00A44877" w:rsidRDefault="00A44877" w:rsidP="00A44877">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 xml:space="preserve">13.3  </w:t>
      </w:r>
      <w:r w:rsidRPr="00B73F8C">
        <w:rPr>
          <w:rFonts w:ascii="Arial" w:hAnsi="Arial" w:cs="Arial"/>
          <w:color w:val="000000" w:themeColor="text1"/>
          <w:sz w:val="22"/>
        </w:rPr>
        <w:tab/>
        <w:t>Where awards are made to local suppliers, SPC may request supply in more installments than indi</w:t>
      </w:r>
      <w:r w:rsidRPr="00B73F8C">
        <w:rPr>
          <w:rFonts w:ascii="Arial" w:hAnsi="Arial" w:cs="Arial"/>
          <w:color w:val="000000" w:themeColor="text1"/>
          <w:sz w:val="22"/>
        </w:rPr>
        <w:softHyphen/>
        <w:t>cated in Annex 1.</w:t>
      </w:r>
    </w:p>
    <w:p w14:paraId="5EB2B8F7" w14:textId="77777777" w:rsidR="006547A3" w:rsidRPr="00B73F8C" w:rsidRDefault="006547A3" w:rsidP="00A44877">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p>
    <w:p w14:paraId="71234198" w14:textId="77777777" w:rsidR="00A44877" w:rsidRPr="00B73F8C" w:rsidRDefault="00A44877" w:rsidP="00A44877">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p>
    <w:p w14:paraId="70984D44" w14:textId="77777777" w:rsidR="00A44877" w:rsidRPr="00B73F8C" w:rsidRDefault="00A44877" w:rsidP="00A44877">
      <w:pPr>
        <w:widowControl w:val="0"/>
        <w:tabs>
          <w:tab w:val="left" w:pos="351"/>
        </w:tabs>
        <w:autoSpaceDE w:val="0"/>
        <w:autoSpaceDN w:val="0"/>
        <w:adjustRightInd w:val="0"/>
        <w:spacing w:line="272" w:lineRule="exact"/>
        <w:ind w:left="720" w:hanging="720"/>
        <w:jc w:val="both"/>
        <w:rPr>
          <w:rFonts w:ascii="Arial" w:hAnsi="Arial" w:cs="Arial"/>
          <w:b/>
          <w:bCs/>
          <w:color w:val="000000" w:themeColor="text1"/>
          <w:sz w:val="22"/>
          <w:szCs w:val="22"/>
        </w:rPr>
      </w:pPr>
      <w:r w:rsidRPr="00B73F8C">
        <w:rPr>
          <w:rFonts w:ascii="Arial" w:hAnsi="Arial" w:cs="Arial"/>
          <w:color w:val="000000" w:themeColor="text1"/>
          <w:sz w:val="22"/>
          <w:szCs w:val="22"/>
        </w:rPr>
        <w:lastRenderedPageBreak/>
        <w:t>13.4</w:t>
      </w:r>
      <w:r w:rsidRPr="00B73F8C">
        <w:rPr>
          <w:rFonts w:ascii="Arial" w:hAnsi="Arial" w:cs="Arial"/>
          <w:color w:val="000000" w:themeColor="text1"/>
          <w:sz w:val="22"/>
          <w:szCs w:val="22"/>
        </w:rPr>
        <w:tab/>
      </w:r>
      <w:r w:rsidRPr="00B73F8C">
        <w:rPr>
          <w:rFonts w:ascii="Arial" w:hAnsi="Arial" w:cs="Arial"/>
          <w:b/>
          <w:bCs/>
          <w:color w:val="000000" w:themeColor="text1"/>
          <w:sz w:val="22"/>
          <w:szCs w:val="22"/>
        </w:rPr>
        <w:t>If awarded supplier is unable to adhere to the delivery schedule due to no fault of the SPC/Ministry would result in the supplier being surcharge</w:t>
      </w:r>
      <w:r>
        <w:rPr>
          <w:rFonts w:ascii="Arial" w:hAnsi="Arial" w:cs="Arial"/>
          <w:b/>
          <w:bCs/>
          <w:color w:val="000000" w:themeColor="text1"/>
          <w:sz w:val="22"/>
          <w:szCs w:val="22"/>
        </w:rPr>
        <w:t>d</w:t>
      </w:r>
      <w:r w:rsidRPr="00B73F8C">
        <w:rPr>
          <w:rFonts w:ascii="Arial" w:hAnsi="Arial" w:cs="Arial"/>
          <w:b/>
          <w:bCs/>
          <w:color w:val="000000" w:themeColor="text1"/>
          <w:sz w:val="22"/>
          <w:szCs w:val="22"/>
        </w:rPr>
        <w:t xml:space="preserve"> 0.5% of total consignment value  per day from the due delivery date.</w:t>
      </w:r>
    </w:p>
    <w:p w14:paraId="1DD91D05" w14:textId="77777777" w:rsidR="00A44877" w:rsidRPr="00B73F8C" w:rsidRDefault="00A44877" w:rsidP="00A44877">
      <w:pPr>
        <w:widowControl w:val="0"/>
        <w:tabs>
          <w:tab w:val="left" w:pos="351"/>
        </w:tabs>
        <w:autoSpaceDE w:val="0"/>
        <w:autoSpaceDN w:val="0"/>
        <w:adjustRightInd w:val="0"/>
        <w:spacing w:line="272" w:lineRule="exact"/>
        <w:ind w:left="351"/>
        <w:jc w:val="both"/>
        <w:rPr>
          <w:rFonts w:ascii="Arial" w:hAnsi="Arial" w:cs="Arial"/>
          <w:color w:val="000000" w:themeColor="text1"/>
          <w:sz w:val="22"/>
        </w:rPr>
      </w:pPr>
    </w:p>
    <w:p w14:paraId="2D3B1146" w14:textId="77777777" w:rsidR="00A44877" w:rsidRDefault="00A44877" w:rsidP="00A44877">
      <w:pPr>
        <w:widowControl w:val="0"/>
        <w:tabs>
          <w:tab w:val="left" w:pos="345"/>
        </w:tabs>
        <w:autoSpaceDE w:val="0"/>
        <w:autoSpaceDN w:val="0"/>
        <w:adjustRightInd w:val="0"/>
        <w:ind w:left="345" w:hanging="345"/>
        <w:jc w:val="both"/>
        <w:rPr>
          <w:rFonts w:ascii="Arial" w:hAnsi="Arial" w:cs="Arial"/>
          <w:color w:val="000000" w:themeColor="text1"/>
          <w:sz w:val="22"/>
        </w:rPr>
      </w:pPr>
    </w:p>
    <w:p w14:paraId="3560D426" w14:textId="77777777" w:rsidR="00DD0B6B" w:rsidRDefault="00DD0B6B" w:rsidP="00A44877">
      <w:pPr>
        <w:widowControl w:val="0"/>
        <w:tabs>
          <w:tab w:val="left" w:pos="345"/>
        </w:tabs>
        <w:autoSpaceDE w:val="0"/>
        <w:autoSpaceDN w:val="0"/>
        <w:adjustRightInd w:val="0"/>
        <w:ind w:left="345" w:hanging="345"/>
        <w:jc w:val="both"/>
        <w:rPr>
          <w:rFonts w:ascii="Arial" w:hAnsi="Arial" w:cs="Arial"/>
          <w:color w:val="000000" w:themeColor="text1"/>
          <w:sz w:val="22"/>
        </w:rPr>
      </w:pPr>
    </w:p>
    <w:p w14:paraId="5EB779D7" w14:textId="77777777" w:rsidR="00A44877" w:rsidRPr="00B73F8C" w:rsidRDefault="00A44877" w:rsidP="00A44877">
      <w:pPr>
        <w:widowControl w:val="0"/>
        <w:tabs>
          <w:tab w:val="left" w:pos="345"/>
        </w:tabs>
        <w:autoSpaceDE w:val="0"/>
        <w:autoSpaceDN w:val="0"/>
        <w:adjustRightInd w:val="0"/>
        <w:ind w:left="345" w:hanging="345"/>
        <w:jc w:val="both"/>
        <w:rPr>
          <w:rFonts w:ascii="Arial" w:hAnsi="Arial" w:cs="Arial"/>
          <w:b/>
          <w:color w:val="000000" w:themeColor="text1"/>
          <w:sz w:val="22"/>
        </w:rPr>
      </w:pPr>
      <w:r w:rsidRPr="00B73F8C">
        <w:rPr>
          <w:rFonts w:ascii="Arial" w:hAnsi="Arial" w:cs="Arial"/>
          <w:color w:val="000000" w:themeColor="text1"/>
          <w:sz w:val="22"/>
        </w:rPr>
        <w:t>14.</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bCs/>
          <w:color w:val="000000" w:themeColor="text1"/>
          <w:sz w:val="22"/>
          <w:u w:val="single"/>
        </w:rPr>
        <w:t>PACKING  AND STORAGE</w:t>
      </w:r>
      <w:r w:rsidRPr="00B73F8C">
        <w:rPr>
          <w:rFonts w:ascii="Arial" w:hAnsi="Arial" w:cs="Arial"/>
          <w:b/>
          <w:color w:val="000000" w:themeColor="text1"/>
          <w:sz w:val="22"/>
          <w:u w:val="single"/>
        </w:rPr>
        <w:t xml:space="preserve"> / CONDITIONS</w:t>
      </w:r>
    </w:p>
    <w:p w14:paraId="3FCA043F" w14:textId="77777777" w:rsidR="00A44877" w:rsidRPr="00B73F8C" w:rsidRDefault="00A44877" w:rsidP="00A44877">
      <w:pPr>
        <w:widowControl w:val="0"/>
        <w:tabs>
          <w:tab w:val="left" w:pos="487"/>
          <w:tab w:val="left" w:pos="540"/>
          <w:tab w:val="left" w:pos="720"/>
          <w:tab w:val="left" w:pos="1260"/>
          <w:tab w:val="left" w:pos="1350"/>
        </w:tabs>
        <w:autoSpaceDE w:val="0"/>
        <w:autoSpaceDN w:val="0"/>
        <w:adjustRightInd w:val="0"/>
        <w:jc w:val="both"/>
        <w:rPr>
          <w:rFonts w:ascii="Arial" w:hAnsi="Arial" w:cs="Arial"/>
          <w:b/>
          <w:color w:val="000000" w:themeColor="text1"/>
          <w:sz w:val="22"/>
        </w:rPr>
      </w:pPr>
    </w:p>
    <w:p w14:paraId="4411C83E" w14:textId="77777777" w:rsidR="00A44877" w:rsidRPr="00B73F8C" w:rsidRDefault="00A44877" w:rsidP="001809F7">
      <w:pPr>
        <w:pStyle w:val="ListParagraph"/>
        <w:widowControl w:val="0"/>
        <w:numPr>
          <w:ilvl w:val="1"/>
          <w:numId w:val="18"/>
        </w:numPr>
        <w:tabs>
          <w:tab w:val="left" w:pos="487"/>
          <w:tab w:val="left" w:pos="540"/>
          <w:tab w:val="left" w:pos="1260"/>
          <w:tab w:val="left" w:pos="1350"/>
        </w:tabs>
        <w:autoSpaceDE w:val="0"/>
        <w:autoSpaceDN w:val="0"/>
        <w:adjustRightInd w:val="0"/>
        <w:jc w:val="both"/>
        <w:rPr>
          <w:rFonts w:ascii="Arial" w:hAnsi="Arial" w:cs="Arial"/>
          <w:bCs/>
          <w:color w:val="000000" w:themeColor="text1"/>
          <w:sz w:val="22"/>
          <w:szCs w:val="22"/>
        </w:rPr>
      </w:pPr>
      <w:r w:rsidRPr="00B73F8C">
        <w:rPr>
          <w:rFonts w:ascii="Arial" w:hAnsi="Arial" w:cs="Arial"/>
          <w:bCs/>
          <w:color w:val="000000" w:themeColor="text1"/>
          <w:sz w:val="22"/>
          <w:szCs w:val="22"/>
        </w:rPr>
        <w:t xml:space="preserve">    Pack Size offered should conform to requirements of Director, Medical Supplies Division (D/MSD). Bids for alternate pack sizes may be  accepted after consulting D/MSD. Export-worthy packing which will prevent damage in transit should be used. Details of nature of packing should be according to the specifications given by D/MSD. </w:t>
      </w:r>
    </w:p>
    <w:p w14:paraId="793BC6D1" w14:textId="77777777" w:rsidR="00A44877" w:rsidRPr="00B73F8C" w:rsidRDefault="00A44877" w:rsidP="00A44877">
      <w:pPr>
        <w:widowControl w:val="0"/>
        <w:tabs>
          <w:tab w:val="left" w:pos="487"/>
          <w:tab w:val="left" w:pos="742"/>
        </w:tabs>
        <w:autoSpaceDE w:val="0"/>
        <w:autoSpaceDN w:val="0"/>
        <w:adjustRightInd w:val="0"/>
        <w:spacing w:line="272" w:lineRule="exact"/>
        <w:jc w:val="both"/>
        <w:rPr>
          <w:rFonts w:ascii="Arial" w:hAnsi="Arial" w:cs="Arial"/>
          <w:bCs/>
          <w:color w:val="000000" w:themeColor="text1"/>
          <w:sz w:val="22"/>
          <w:szCs w:val="22"/>
        </w:rPr>
      </w:pPr>
    </w:p>
    <w:p w14:paraId="05472708" w14:textId="77777777" w:rsidR="00A44877" w:rsidRPr="00833985" w:rsidRDefault="00A44877" w:rsidP="001809F7">
      <w:pPr>
        <w:pStyle w:val="ListParagraph"/>
        <w:numPr>
          <w:ilvl w:val="1"/>
          <w:numId w:val="18"/>
        </w:numPr>
        <w:suppressAutoHyphens/>
        <w:jc w:val="both"/>
        <w:rPr>
          <w:rFonts w:ascii="Tahoma" w:hAnsi="Tahoma" w:cs="Tahoma"/>
          <w:sz w:val="22"/>
          <w:szCs w:val="22"/>
        </w:rPr>
      </w:pPr>
      <w:r w:rsidRPr="00833985">
        <w:rPr>
          <w:rFonts w:ascii="Arial" w:hAnsi="Arial" w:cs="Arial"/>
          <w:color w:val="000000" w:themeColor="text1"/>
          <w:sz w:val="22"/>
          <w:szCs w:val="22"/>
        </w:rPr>
        <w:t>Packing of all items should be suitable for storage and use under tropical conditions. Final Export packing should indicate the required storage temperature for goods which require Re</w:t>
      </w:r>
      <w:r w:rsidRPr="00833985">
        <w:rPr>
          <w:rFonts w:ascii="Arial" w:hAnsi="Arial" w:cs="Arial"/>
          <w:color w:val="000000" w:themeColor="text1"/>
          <w:sz w:val="22"/>
          <w:szCs w:val="22"/>
        </w:rPr>
        <w:softHyphen/>
        <w:t xml:space="preserve">frigeration/Cool storage/Cold storage/ Freezer Storage enabling the cargo handling staff at the Port of Destination to arrange proper storage for such goods immediately on arrival. Further refer condition No. 31.4 for cold chain maintaining cargo. </w:t>
      </w:r>
      <w:r w:rsidRPr="00833985">
        <w:rPr>
          <w:rFonts w:ascii="Arial" w:hAnsi="Arial" w:cs="Arial"/>
          <w:sz w:val="22"/>
          <w:szCs w:val="22"/>
          <w:lang w:eastAsia="ar-SA"/>
        </w:rPr>
        <w:t>Sri Lankan ambient storage conditions are in the ranges of 30</w:t>
      </w:r>
      <w:r w:rsidRPr="00833985">
        <w:rPr>
          <w:rFonts w:ascii="Arial" w:hAnsi="Arial" w:cs="Arial"/>
          <w:sz w:val="22"/>
          <w:szCs w:val="22"/>
          <w:vertAlign w:val="superscript"/>
          <w:lang w:eastAsia="ar-SA"/>
        </w:rPr>
        <w:t>0</w:t>
      </w:r>
      <w:r w:rsidRPr="00833985">
        <w:rPr>
          <w:rFonts w:ascii="Arial" w:hAnsi="Arial" w:cs="Arial"/>
          <w:sz w:val="22"/>
          <w:szCs w:val="22"/>
          <w:lang w:eastAsia="ar-SA"/>
        </w:rPr>
        <w:t>C +/- 2</w:t>
      </w:r>
      <w:r w:rsidRPr="00833985">
        <w:rPr>
          <w:rFonts w:ascii="Arial" w:hAnsi="Arial" w:cs="Arial"/>
          <w:sz w:val="22"/>
          <w:szCs w:val="22"/>
          <w:vertAlign w:val="superscript"/>
          <w:lang w:eastAsia="ar-SA"/>
        </w:rPr>
        <w:t>0</w:t>
      </w:r>
      <w:r w:rsidRPr="00833985">
        <w:rPr>
          <w:rFonts w:ascii="Arial" w:hAnsi="Arial" w:cs="Arial"/>
          <w:sz w:val="22"/>
          <w:szCs w:val="22"/>
          <w:lang w:eastAsia="ar-SA"/>
        </w:rPr>
        <w:t>C temperature and 75% +/-5% relative humidity.</w:t>
      </w:r>
    </w:p>
    <w:p w14:paraId="15B10EFD" w14:textId="77777777" w:rsidR="00A44877" w:rsidRPr="00B73F8C" w:rsidRDefault="00A44877" w:rsidP="00A44877">
      <w:pPr>
        <w:widowControl w:val="0"/>
        <w:tabs>
          <w:tab w:val="left" w:pos="487"/>
        </w:tabs>
        <w:autoSpaceDE w:val="0"/>
        <w:autoSpaceDN w:val="0"/>
        <w:adjustRightInd w:val="0"/>
        <w:spacing w:line="272" w:lineRule="exact"/>
        <w:ind w:left="720"/>
        <w:jc w:val="both"/>
        <w:rPr>
          <w:rFonts w:ascii="Arial" w:hAnsi="Arial" w:cs="Arial"/>
          <w:color w:val="000000" w:themeColor="text1"/>
          <w:sz w:val="22"/>
          <w:szCs w:val="22"/>
        </w:rPr>
      </w:pPr>
    </w:p>
    <w:p w14:paraId="4498B269" w14:textId="77777777" w:rsidR="00A44877" w:rsidRPr="00B73F8C" w:rsidRDefault="00A44877" w:rsidP="001809F7">
      <w:pPr>
        <w:pStyle w:val="ListParagraph"/>
        <w:widowControl w:val="0"/>
        <w:numPr>
          <w:ilvl w:val="1"/>
          <w:numId w:val="18"/>
        </w:numPr>
        <w:tabs>
          <w:tab w:val="left" w:pos="487"/>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 xml:space="preserve">   All outer carton and inner box (If any) should contain the following information.</w:t>
      </w:r>
    </w:p>
    <w:p w14:paraId="31015052" w14:textId="77777777" w:rsidR="00A44877" w:rsidRPr="00B73F8C" w:rsidRDefault="00A44877" w:rsidP="001809F7">
      <w:pPr>
        <w:widowControl w:val="0"/>
        <w:numPr>
          <w:ilvl w:val="0"/>
          <w:numId w:val="19"/>
        </w:numPr>
        <w:tabs>
          <w:tab w:val="left" w:pos="487"/>
          <w:tab w:val="left" w:pos="742"/>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 xml:space="preserve">Description of the Item   </w:t>
      </w:r>
    </w:p>
    <w:p w14:paraId="1A731C07" w14:textId="77777777" w:rsidR="00A44877" w:rsidRPr="00B73F8C" w:rsidRDefault="00A44877" w:rsidP="001809F7">
      <w:pPr>
        <w:widowControl w:val="0"/>
        <w:numPr>
          <w:ilvl w:val="0"/>
          <w:numId w:val="19"/>
        </w:numPr>
        <w:tabs>
          <w:tab w:val="left" w:pos="487"/>
        </w:tabs>
        <w:autoSpaceDE w:val="0"/>
        <w:autoSpaceDN w:val="0"/>
        <w:adjustRightInd w:val="0"/>
        <w:jc w:val="both"/>
        <w:rPr>
          <w:rFonts w:ascii="Arial" w:hAnsi="Arial" w:cs="Arial"/>
          <w:color w:val="000000" w:themeColor="text1"/>
          <w:sz w:val="22"/>
          <w:szCs w:val="22"/>
        </w:rPr>
      </w:pPr>
      <w:r w:rsidRPr="00B73F8C">
        <w:rPr>
          <w:rFonts w:ascii="Arial" w:hAnsi="Arial" w:cs="Arial"/>
          <w:noProof/>
          <w:color w:val="000000" w:themeColor="text1"/>
          <w:sz w:val="22"/>
          <w:szCs w:val="22"/>
          <w:lang w:bidi="ta-IN"/>
        </w:rPr>
        <mc:AlternateContent>
          <mc:Choice Requires="wps">
            <w:drawing>
              <wp:anchor distT="0" distB="0" distL="114300" distR="114300" simplePos="0" relativeHeight="251659264" behindDoc="0" locked="0" layoutInCell="1" allowOverlap="1" wp14:anchorId="7E209F8B" wp14:editId="449591DB">
                <wp:simplePos x="0" y="0"/>
                <wp:positionH relativeFrom="column">
                  <wp:posOffset>3476625</wp:posOffset>
                </wp:positionH>
                <wp:positionV relativeFrom="paragraph">
                  <wp:posOffset>6985</wp:posOffset>
                </wp:positionV>
                <wp:extent cx="152400" cy="485775"/>
                <wp:effectExtent l="9525" t="6985" r="9525" b="12065"/>
                <wp:wrapNone/>
                <wp:docPr id="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85775"/>
                        </a:xfrm>
                        <a:prstGeom prst="rightBrace">
                          <a:avLst>
                            <a:gd name="adj1" fmla="val 265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F264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6" o:spid="_x0000_s1026" type="#_x0000_t88" style="position:absolute;margin-left:273.75pt;margin-top:.55pt;width:12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"/>
            </w:pict>
          </mc:Fallback>
        </mc:AlternateContent>
      </w:r>
      <w:r w:rsidRPr="00B73F8C">
        <w:rPr>
          <w:rFonts w:ascii="Arial" w:hAnsi="Arial" w:cs="Arial"/>
          <w:color w:val="000000" w:themeColor="text1"/>
          <w:sz w:val="22"/>
          <w:szCs w:val="22"/>
        </w:rPr>
        <w:t>Date of Manufacturer</w:t>
      </w:r>
    </w:p>
    <w:p w14:paraId="4D0701E6" w14:textId="77777777" w:rsidR="00A44877" w:rsidRPr="00B73F8C" w:rsidRDefault="00A44877" w:rsidP="001809F7">
      <w:pPr>
        <w:widowControl w:val="0"/>
        <w:numPr>
          <w:ilvl w:val="0"/>
          <w:numId w:val="19"/>
        </w:numPr>
        <w:tabs>
          <w:tab w:val="left" w:pos="487"/>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Date of Expiry</w:t>
      </w:r>
      <w:r w:rsidRPr="00B73F8C">
        <w:rPr>
          <w:rFonts w:ascii="Arial" w:hAnsi="Arial" w:cs="Arial"/>
          <w:color w:val="000000" w:themeColor="text1"/>
          <w:sz w:val="22"/>
          <w:szCs w:val="22"/>
        </w:rPr>
        <w:tab/>
      </w:r>
      <w:r w:rsidRPr="00B73F8C">
        <w:rPr>
          <w:rFonts w:ascii="Arial" w:hAnsi="Arial" w:cs="Arial"/>
          <w:color w:val="000000" w:themeColor="text1"/>
          <w:sz w:val="22"/>
          <w:szCs w:val="22"/>
        </w:rPr>
        <w:tab/>
        <w:t xml:space="preserve"> in 1.5cm size letter/Figure in visible </w:t>
      </w:r>
    </w:p>
    <w:p w14:paraId="20E0A7BA" w14:textId="77777777" w:rsidR="00A44877" w:rsidRPr="00B73F8C" w:rsidRDefault="00A44877" w:rsidP="001809F7">
      <w:pPr>
        <w:widowControl w:val="0"/>
        <w:numPr>
          <w:ilvl w:val="0"/>
          <w:numId w:val="19"/>
        </w:numPr>
        <w:tabs>
          <w:tab w:val="left" w:pos="487"/>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Batch No.                          manner</w:t>
      </w:r>
    </w:p>
    <w:p w14:paraId="658F55DF" w14:textId="77777777" w:rsidR="00A44877" w:rsidRPr="00B73F8C" w:rsidRDefault="00A44877" w:rsidP="001809F7">
      <w:pPr>
        <w:widowControl w:val="0"/>
        <w:numPr>
          <w:ilvl w:val="0"/>
          <w:numId w:val="19"/>
        </w:numPr>
        <w:tabs>
          <w:tab w:val="left" w:pos="487"/>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Name and Address of manufacturer</w:t>
      </w:r>
    </w:p>
    <w:p w14:paraId="46DE3AE8" w14:textId="77777777" w:rsidR="00A44877" w:rsidRPr="00B73F8C" w:rsidRDefault="00A44877" w:rsidP="001809F7">
      <w:pPr>
        <w:widowControl w:val="0"/>
        <w:numPr>
          <w:ilvl w:val="0"/>
          <w:numId w:val="19"/>
        </w:numPr>
        <w:tabs>
          <w:tab w:val="left" w:pos="487"/>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MSD Order list No.</w:t>
      </w:r>
    </w:p>
    <w:p w14:paraId="5686A987" w14:textId="77777777" w:rsidR="00A44877" w:rsidRPr="00B73F8C" w:rsidRDefault="00A44877" w:rsidP="001809F7">
      <w:pPr>
        <w:widowControl w:val="0"/>
        <w:numPr>
          <w:ilvl w:val="0"/>
          <w:numId w:val="19"/>
        </w:numPr>
        <w:tabs>
          <w:tab w:val="left" w:pos="487"/>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 xml:space="preserve">SPC Indent No. </w:t>
      </w:r>
    </w:p>
    <w:p w14:paraId="07227251" w14:textId="77777777" w:rsidR="00A44877" w:rsidRPr="00B73F8C" w:rsidRDefault="00A44877" w:rsidP="001809F7">
      <w:pPr>
        <w:widowControl w:val="0"/>
        <w:numPr>
          <w:ilvl w:val="0"/>
          <w:numId w:val="19"/>
        </w:numPr>
        <w:tabs>
          <w:tab w:val="left" w:pos="487"/>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Stock Reference No. (SR No.)</w:t>
      </w:r>
    </w:p>
    <w:p w14:paraId="4F8851D6" w14:textId="77777777" w:rsidR="00A44877" w:rsidRPr="00B73F8C" w:rsidRDefault="00A44877" w:rsidP="001809F7">
      <w:pPr>
        <w:widowControl w:val="0"/>
        <w:numPr>
          <w:ilvl w:val="0"/>
          <w:numId w:val="19"/>
        </w:numPr>
        <w:tabs>
          <w:tab w:val="left" w:pos="487"/>
          <w:tab w:val="left" w:pos="742"/>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 xml:space="preserve">State Mark of </w:t>
      </w:r>
      <w:smartTag w:uri="urn:schemas-microsoft-com:office:smarttags" w:element="place">
        <w:smartTag w:uri="urn:schemas-microsoft-com:office:smarttags" w:element="country-region">
          <w:r w:rsidRPr="00B73F8C">
            <w:rPr>
              <w:rFonts w:ascii="Arial" w:hAnsi="Arial" w:cs="Arial"/>
              <w:color w:val="000000" w:themeColor="text1"/>
              <w:sz w:val="22"/>
              <w:szCs w:val="22"/>
            </w:rPr>
            <w:t>Sri Lanka</w:t>
          </w:r>
        </w:smartTag>
      </w:smartTag>
      <w:r w:rsidRPr="00B73F8C">
        <w:rPr>
          <w:rFonts w:ascii="Arial" w:hAnsi="Arial" w:cs="Arial"/>
          <w:color w:val="000000" w:themeColor="text1"/>
          <w:sz w:val="22"/>
          <w:szCs w:val="22"/>
        </w:rPr>
        <w:t xml:space="preserve"> Government</w:t>
      </w:r>
    </w:p>
    <w:p w14:paraId="3BB8525D" w14:textId="77777777" w:rsidR="00A44877" w:rsidRPr="00B73F8C" w:rsidRDefault="00A44877" w:rsidP="00A44877">
      <w:pPr>
        <w:widowControl w:val="0"/>
        <w:tabs>
          <w:tab w:val="left" w:pos="487"/>
          <w:tab w:val="left" w:pos="742"/>
        </w:tabs>
        <w:autoSpaceDE w:val="0"/>
        <w:autoSpaceDN w:val="0"/>
        <w:adjustRightInd w:val="0"/>
        <w:spacing w:before="240" w:line="272" w:lineRule="exact"/>
        <w:jc w:val="both"/>
        <w:rPr>
          <w:rFonts w:ascii="Arial" w:hAnsi="Arial" w:cs="Arial"/>
          <w:color w:val="000000" w:themeColor="text1"/>
          <w:sz w:val="22"/>
          <w:szCs w:val="22"/>
        </w:rPr>
      </w:pPr>
    </w:p>
    <w:p w14:paraId="293C8889" w14:textId="77777777" w:rsidR="00A44877" w:rsidRPr="00B73F8C" w:rsidRDefault="00A44877" w:rsidP="001809F7">
      <w:pPr>
        <w:widowControl w:val="0"/>
        <w:numPr>
          <w:ilvl w:val="1"/>
          <w:numId w:val="18"/>
        </w:numPr>
        <w:tabs>
          <w:tab w:val="left" w:pos="447"/>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    Containers and closures used should be of such quality so as not to react with the contents while in storage under tropical conditions.</w:t>
      </w:r>
    </w:p>
    <w:p w14:paraId="124EC5F1" w14:textId="77777777" w:rsidR="00A44877" w:rsidRPr="00B73F8C" w:rsidRDefault="00A44877" w:rsidP="00A44877">
      <w:pPr>
        <w:widowControl w:val="0"/>
        <w:tabs>
          <w:tab w:val="left" w:pos="447"/>
        </w:tabs>
        <w:autoSpaceDE w:val="0"/>
        <w:autoSpaceDN w:val="0"/>
        <w:adjustRightInd w:val="0"/>
        <w:spacing w:line="272" w:lineRule="exact"/>
        <w:ind w:left="720"/>
        <w:jc w:val="both"/>
        <w:rPr>
          <w:rFonts w:ascii="Arial" w:hAnsi="Arial" w:cs="Arial"/>
          <w:color w:val="000000" w:themeColor="text1"/>
          <w:sz w:val="22"/>
          <w:szCs w:val="22"/>
        </w:rPr>
      </w:pPr>
    </w:p>
    <w:p w14:paraId="730C5DAE" w14:textId="77777777" w:rsidR="00A44877" w:rsidRPr="00B73F8C" w:rsidRDefault="00A44877" w:rsidP="001809F7">
      <w:pPr>
        <w:widowControl w:val="0"/>
        <w:numPr>
          <w:ilvl w:val="1"/>
          <w:numId w:val="18"/>
        </w:numPr>
        <w:tabs>
          <w:tab w:val="left" w:pos="447"/>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    Containers and closures should prevent leakage in transit also suitable for safe and </w:t>
      </w:r>
    </w:p>
    <w:p w14:paraId="3C72BFB7"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            easily handling.  </w:t>
      </w:r>
    </w:p>
    <w:p w14:paraId="1931B1B7" w14:textId="77777777" w:rsidR="00A44877" w:rsidRDefault="00A44877" w:rsidP="00A44877">
      <w:pPr>
        <w:widowControl w:val="0"/>
        <w:tabs>
          <w:tab w:val="left" w:pos="447"/>
        </w:tabs>
        <w:autoSpaceDE w:val="0"/>
        <w:autoSpaceDN w:val="0"/>
        <w:adjustRightInd w:val="0"/>
        <w:spacing w:line="272" w:lineRule="exact"/>
        <w:ind w:left="720"/>
        <w:jc w:val="both"/>
        <w:rPr>
          <w:rFonts w:ascii="Arial" w:hAnsi="Arial" w:cs="Arial"/>
          <w:color w:val="000000" w:themeColor="text1"/>
          <w:sz w:val="22"/>
          <w:szCs w:val="22"/>
        </w:rPr>
      </w:pPr>
    </w:p>
    <w:p w14:paraId="227B71FB" w14:textId="77777777" w:rsidR="00A44877" w:rsidRPr="00B73F8C" w:rsidRDefault="00A44877" w:rsidP="001809F7">
      <w:pPr>
        <w:widowControl w:val="0"/>
        <w:numPr>
          <w:ilvl w:val="1"/>
          <w:numId w:val="18"/>
        </w:numPr>
        <w:tabs>
          <w:tab w:val="left" w:pos="447"/>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     Final export packing should be in seaworthy strong cases or cartons, stenciled with blue bands in the form of a cross on each face and in addition carrying the shipping marks, details of which will be provided with order. Such export packing should be suitable to withstand the long sea Journey and rough handling at ports of loading and unloading. Bag cargo should be palletized and shrink wrapped. All bulk packs containing tablets or capsules should include a pouch of Silica Gel, which has a </w:t>
      </w:r>
      <w:proofErr w:type="spellStart"/>
      <w:r w:rsidRPr="00B73F8C">
        <w:rPr>
          <w:rFonts w:ascii="Arial" w:hAnsi="Arial" w:cs="Arial"/>
          <w:color w:val="000000" w:themeColor="text1"/>
          <w:sz w:val="22"/>
          <w:szCs w:val="22"/>
        </w:rPr>
        <w:t>colour</w:t>
      </w:r>
      <w:proofErr w:type="spellEnd"/>
      <w:r w:rsidRPr="00B73F8C">
        <w:rPr>
          <w:rFonts w:ascii="Arial" w:hAnsi="Arial" w:cs="Arial"/>
          <w:color w:val="000000" w:themeColor="text1"/>
          <w:sz w:val="22"/>
          <w:szCs w:val="22"/>
        </w:rPr>
        <w:t xml:space="preserve"> guide. This is important to maintain the shelf life of the product under high humidity conditions which prevail in Sri Lanka.</w:t>
      </w:r>
    </w:p>
    <w:p w14:paraId="74D05C02" w14:textId="77777777" w:rsidR="00A44877" w:rsidRPr="00664C94" w:rsidRDefault="00A44877" w:rsidP="00A44877">
      <w:pPr>
        <w:widowControl w:val="0"/>
        <w:tabs>
          <w:tab w:val="left" w:pos="447"/>
        </w:tabs>
        <w:autoSpaceDE w:val="0"/>
        <w:autoSpaceDN w:val="0"/>
        <w:adjustRightInd w:val="0"/>
        <w:spacing w:line="272" w:lineRule="exact"/>
        <w:ind w:left="720"/>
        <w:jc w:val="both"/>
        <w:rPr>
          <w:rFonts w:ascii="Arial" w:hAnsi="Arial" w:cs="Arial"/>
          <w:color w:val="000000" w:themeColor="text1"/>
          <w:sz w:val="18"/>
          <w:szCs w:val="18"/>
        </w:rPr>
      </w:pPr>
    </w:p>
    <w:p w14:paraId="7866B0E9" w14:textId="77777777" w:rsidR="00A44877" w:rsidRPr="00B73F8C" w:rsidRDefault="00A44877" w:rsidP="001809F7">
      <w:pPr>
        <w:widowControl w:val="0"/>
        <w:numPr>
          <w:ilvl w:val="1"/>
          <w:numId w:val="18"/>
        </w:numPr>
        <w:tabs>
          <w:tab w:val="left" w:pos="447"/>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    Large tablets (over 250mg in weight) in bulk packs (over 500 tablets per pack) should not </w:t>
      </w:r>
      <w:r w:rsidRPr="00B73F8C">
        <w:rPr>
          <w:rFonts w:ascii="Arial" w:hAnsi="Arial" w:cs="Arial"/>
          <w:color w:val="000000" w:themeColor="text1"/>
          <w:sz w:val="22"/>
          <w:szCs w:val="22"/>
        </w:rPr>
        <w:lastRenderedPageBreak/>
        <w:t>be packed in glass bottles as glass bottles are likely to be damaged in transit. Such items should be packed in sealed polyethylene film bags inserted in to strong airtight metal or plastic containers.</w:t>
      </w:r>
    </w:p>
    <w:p w14:paraId="169DC1F9" w14:textId="77777777" w:rsidR="00A44877" w:rsidRPr="00664C94" w:rsidRDefault="00A44877" w:rsidP="00A44877">
      <w:pPr>
        <w:widowControl w:val="0"/>
        <w:tabs>
          <w:tab w:val="left" w:pos="447"/>
        </w:tabs>
        <w:autoSpaceDE w:val="0"/>
        <w:autoSpaceDN w:val="0"/>
        <w:adjustRightInd w:val="0"/>
        <w:spacing w:line="272" w:lineRule="exact"/>
        <w:jc w:val="both"/>
        <w:rPr>
          <w:rFonts w:ascii="Arial" w:hAnsi="Arial" w:cs="Arial"/>
          <w:color w:val="000000" w:themeColor="text1"/>
          <w:sz w:val="18"/>
          <w:szCs w:val="18"/>
        </w:rPr>
      </w:pPr>
    </w:p>
    <w:p w14:paraId="3D273384" w14:textId="77777777" w:rsidR="00A44877" w:rsidRPr="00B73F8C" w:rsidRDefault="00A44877" w:rsidP="001809F7">
      <w:pPr>
        <w:widowControl w:val="0"/>
        <w:numPr>
          <w:ilvl w:val="1"/>
          <w:numId w:val="18"/>
        </w:numPr>
        <w:tabs>
          <w:tab w:val="left" w:pos="447"/>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    It is the responsibility of the manufacturer/supplier to ensure that the containers would be intact and without damage until the drugs are delivered to MSD.</w:t>
      </w:r>
    </w:p>
    <w:p w14:paraId="23F0226D"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14.9    If any damage (s) caused due to non-compliance of packing to the above-mentioned </w:t>
      </w:r>
    </w:p>
    <w:p w14:paraId="4E657069"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           conditions, supplier should bear the full cost of damages.</w:t>
      </w:r>
    </w:p>
    <w:p w14:paraId="24964A8E" w14:textId="77777777" w:rsidR="00A44877" w:rsidRPr="00664C94"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18"/>
          <w:szCs w:val="18"/>
        </w:rPr>
      </w:pPr>
    </w:p>
    <w:p w14:paraId="34B6FE55"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14.10   MSD order list Number, SR Number, SPC Indent Number, Batch Numbers, Date of </w:t>
      </w:r>
    </w:p>
    <w:p w14:paraId="6B47C710" w14:textId="77777777" w:rsidR="00A44877" w:rsidRPr="00B73F8C" w:rsidRDefault="00A44877" w:rsidP="00A44877">
      <w:pPr>
        <w:widowControl w:val="0"/>
        <w:tabs>
          <w:tab w:val="left" w:pos="447"/>
          <w:tab w:val="left" w:pos="714"/>
        </w:tabs>
        <w:autoSpaceDE w:val="0"/>
        <w:autoSpaceDN w:val="0"/>
        <w:adjustRightInd w:val="0"/>
        <w:spacing w:line="272" w:lineRule="exact"/>
        <w:ind w:left="714"/>
        <w:jc w:val="both"/>
        <w:rPr>
          <w:rFonts w:ascii="Arial" w:hAnsi="Arial" w:cs="Arial"/>
          <w:color w:val="000000" w:themeColor="text1"/>
          <w:sz w:val="22"/>
          <w:szCs w:val="22"/>
        </w:rPr>
      </w:pPr>
      <w:r w:rsidRPr="00B73F8C">
        <w:rPr>
          <w:rFonts w:ascii="Arial" w:hAnsi="Arial" w:cs="Arial"/>
          <w:color w:val="000000" w:themeColor="text1"/>
          <w:sz w:val="22"/>
          <w:szCs w:val="22"/>
        </w:rPr>
        <w:tab/>
        <w:t>Manufacture, Date of Expiry and respective quantity carton number containing same should be indicated in all supply invoices and Packing List.</w:t>
      </w:r>
    </w:p>
    <w:p w14:paraId="3BAC95E4" w14:textId="77777777" w:rsidR="00A44877" w:rsidRPr="00664C94"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0"/>
          <w:szCs w:val="20"/>
        </w:rPr>
      </w:pPr>
    </w:p>
    <w:p w14:paraId="66FF2704" w14:textId="77777777" w:rsidR="00A44877" w:rsidRPr="00664C94" w:rsidRDefault="00A44877" w:rsidP="00A44877">
      <w:pPr>
        <w:widowControl w:val="0"/>
        <w:tabs>
          <w:tab w:val="left" w:pos="351"/>
        </w:tabs>
        <w:autoSpaceDE w:val="0"/>
        <w:autoSpaceDN w:val="0"/>
        <w:adjustRightInd w:val="0"/>
        <w:ind w:left="351" w:hanging="351"/>
        <w:rPr>
          <w:rFonts w:ascii="Arial" w:hAnsi="Arial" w:cs="Arial"/>
          <w:b/>
          <w:bCs/>
          <w:color w:val="000000" w:themeColor="text1"/>
          <w:sz w:val="8"/>
          <w:szCs w:val="8"/>
        </w:rPr>
      </w:pPr>
    </w:p>
    <w:p w14:paraId="6588A077" w14:textId="77777777" w:rsidR="00A44877" w:rsidRDefault="00A44877" w:rsidP="00A44877">
      <w:pPr>
        <w:widowControl w:val="0"/>
        <w:tabs>
          <w:tab w:val="left" w:pos="351"/>
        </w:tabs>
        <w:autoSpaceDE w:val="0"/>
        <w:autoSpaceDN w:val="0"/>
        <w:adjustRightInd w:val="0"/>
        <w:ind w:left="351" w:hanging="351"/>
        <w:rPr>
          <w:rFonts w:ascii="Arial" w:hAnsi="Arial" w:cs="Arial"/>
          <w:b/>
          <w:bCs/>
          <w:color w:val="000000" w:themeColor="text1"/>
          <w:sz w:val="22"/>
          <w:szCs w:val="22"/>
          <w:u w:val="single"/>
        </w:rPr>
      </w:pPr>
      <w:r w:rsidRPr="00B73F8C">
        <w:rPr>
          <w:rFonts w:ascii="Arial" w:hAnsi="Arial" w:cs="Arial"/>
          <w:b/>
          <w:bCs/>
          <w:color w:val="000000" w:themeColor="text1"/>
          <w:sz w:val="22"/>
          <w:szCs w:val="22"/>
        </w:rPr>
        <w:t>15.</w:t>
      </w:r>
      <w:r w:rsidRPr="00B73F8C">
        <w:rPr>
          <w:rFonts w:ascii="Arial" w:hAnsi="Arial" w:cs="Arial"/>
          <w:b/>
          <w:bCs/>
          <w:color w:val="000000" w:themeColor="text1"/>
          <w:sz w:val="22"/>
          <w:szCs w:val="22"/>
        </w:rPr>
        <w:tab/>
      </w:r>
      <w:r w:rsidRPr="00B73F8C">
        <w:rPr>
          <w:rFonts w:ascii="Arial" w:hAnsi="Arial" w:cs="Arial"/>
          <w:b/>
          <w:bCs/>
          <w:color w:val="000000" w:themeColor="text1"/>
          <w:sz w:val="22"/>
          <w:szCs w:val="22"/>
        </w:rPr>
        <w:tab/>
      </w:r>
      <w:r w:rsidRPr="00B73F8C">
        <w:rPr>
          <w:rFonts w:ascii="Arial" w:hAnsi="Arial" w:cs="Arial"/>
          <w:b/>
          <w:bCs/>
          <w:color w:val="000000" w:themeColor="text1"/>
          <w:sz w:val="22"/>
          <w:szCs w:val="22"/>
          <w:u w:val="single"/>
        </w:rPr>
        <w:t>LABELLING</w:t>
      </w:r>
    </w:p>
    <w:p w14:paraId="4580D12B" w14:textId="77777777" w:rsidR="00A44877" w:rsidRPr="00664C94" w:rsidRDefault="00A44877" w:rsidP="00A44877">
      <w:pPr>
        <w:widowControl w:val="0"/>
        <w:tabs>
          <w:tab w:val="left" w:pos="351"/>
        </w:tabs>
        <w:autoSpaceDE w:val="0"/>
        <w:autoSpaceDN w:val="0"/>
        <w:adjustRightInd w:val="0"/>
        <w:ind w:left="351" w:hanging="351"/>
        <w:rPr>
          <w:rFonts w:ascii="Arial" w:hAnsi="Arial" w:cs="Arial"/>
          <w:b/>
          <w:bCs/>
          <w:color w:val="000000" w:themeColor="text1"/>
          <w:sz w:val="18"/>
          <w:szCs w:val="18"/>
          <w:u w:val="single"/>
        </w:rPr>
      </w:pPr>
    </w:p>
    <w:p w14:paraId="79E53396" w14:textId="77777777" w:rsidR="00A44877" w:rsidRPr="00B73F8C" w:rsidRDefault="00A44877" w:rsidP="001809F7">
      <w:pPr>
        <w:widowControl w:val="0"/>
        <w:numPr>
          <w:ilvl w:val="1"/>
          <w:numId w:val="20"/>
        </w:numPr>
        <w:tabs>
          <w:tab w:val="left" w:pos="351"/>
          <w:tab w:val="left" w:pos="742"/>
        </w:tabs>
        <w:autoSpaceDE w:val="0"/>
        <w:autoSpaceDN w:val="0"/>
        <w:adjustRightInd w:val="0"/>
        <w:spacing w:line="272" w:lineRule="exact"/>
        <w:rPr>
          <w:rFonts w:ascii="Arial" w:hAnsi="Arial" w:cs="Arial"/>
          <w:color w:val="000000" w:themeColor="text1"/>
          <w:sz w:val="22"/>
          <w:szCs w:val="22"/>
        </w:rPr>
      </w:pPr>
      <w:r w:rsidRPr="00B73F8C">
        <w:rPr>
          <w:rFonts w:ascii="Arial" w:hAnsi="Arial" w:cs="Arial"/>
          <w:color w:val="000000" w:themeColor="text1"/>
          <w:sz w:val="22"/>
          <w:szCs w:val="22"/>
        </w:rPr>
        <w:t xml:space="preserve">All labels should be printed in English Language and the labeling requirements should     </w:t>
      </w:r>
    </w:p>
    <w:p w14:paraId="68F900F1" w14:textId="77777777" w:rsidR="00A44877" w:rsidRPr="00B73F8C" w:rsidRDefault="00A44877" w:rsidP="00A44877">
      <w:pPr>
        <w:widowControl w:val="0"/>
        <w:tabs>
          <w:tab w:val="left" w:pos="351"/>
          <w:tab w:val="left" w:pos="742"/>
        </w:tabs>
        <w:autoSpaceDE w:val="0"/>
        <w:autoSpaceDN w:val="0"/>
        <w:adjustRightInd w:val="0"/>
        <w:spacing w:line="272" w:lineRule="exact"/>
        <w:ind w:left="60"/>
        <w:rPr>
          <w:rFonts w:ascii="Arial" w:hAnsi="Arial" w:cs="Arial"/>
          <w:color w:val="000000" w:themeColor="text1"/>
          <w:sz w:val="22"/>
          <w:szCs w:val="22"/>
        </w:rPr>
      </w:pPr>
      <w:r w:rsidRPr="00B73F8C">
        <w:rPr>
          <w:rFonts w:ascii="Arial" w:hAnsi="Arial" w:cs="Arial"/>
          <w:color w:val="000000" w:themeColor="text1"/>
          <w:sz w:val="22"/>
          <w:szCs w:val="22"/>
        </w:rPr>
        <w:t xml:space="preserve">           be according to the specifications required for registration at </w:t>
      </w:r>
      <w:r w:rsidRPr="00B73F8C">
        <w:rPr>
          <w:rFonts w:ascii="Arial" w:hAnsi="Arial" w:cs="Arial"/>
          <w:b/>
          <w:bCs/>
          <w:color w:val="000000" w:themeColor="text1"/>
          <w:sz w:val="22"/>
          <w:szCs w:val="22"/>
        </w:rPr>
        <w:t xml:space="preserve">NMRA </w:t>
      </w:r>
      <w:r w:rsidRPr="00B73F8C">
        <w:rPr>
          <w:rFonts w:ascii="Arial" w:hAnsi="Arial" w:cs="Arial"/>
          <w:color w:val="000000" w:themeColor="text1"/>
          <w:sz w:val="22"/>
          <w:szCs w:val="22"/>
        </w:rPr>
        <w:t xml:space="preserve"> as follows.</w:t>
      </w:r>
    </w:p>
    <w:p w14:paraId="33A61CB5" w14:textId="77777777" w:rsidR="00A44877" w:rsidRPr="00664C94" w:rsidRDefault="00A44877" w:rsidP="00A44877">
      <w:pPr>
        <w:widowControl w:val="0"/>
        <w:tabs>
          <w:tab w:val="left" w:pos="351"/>
          <w:tab w:val="left" w:pos="742"/>
        </w:tabs>
        <w:autoSpaceDE w:val="0"/>
        <w:autoSpaceDN w:val="0"/>
        <w:adjustRightInd w:val="0"/>
        <w:spacing w:line="272" w:lineRule="exact"/>
        <w:ind w:left="60"/>
        <w:rPr>
          <w:rFonts w:ascii="Arial" w:hAnsi="Arial" w:cs="Arial"/>
          <w:color w:val="000000" w:themeColor="text1"/>
          <w:sz w:val="6"/>
          <w:szCs w:val="6"/>
        </w:rPr>
      </w:pPr>
    </w:p>
    <w:p w14:paraId="06A80899" w14:textId="77777777" w:rsidR="00A44877" w:rsidRPr="00B73F8C" w:rsidRDefault="00A44877" w:rsidP="001809F7">
      <w:pPr>
        <w:widowControl w:val="0"/>
        <w:numPr>
          <w:ilvl w:val="0"/>
          <w:numId w:val="21"/>
        </w:numPr>
        <w:tabs>
          <w:tab w:val="left" w:pos="487"/>
          <w:tab w:val="left" w:pos="742"/>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The approved name found in official pharmacopoeias or formularies. (The source should be stated in abbreviations: e.g. BP, USP,…etc.)</w:t>
      </w:r>
    </w:p>
    <w:p w14:paraId="775E9BF0" w14:textId="77777777" w:rsidR="00A44877" w:rsidRPr="00B73F8C" w:rsidRDefault="00A44877" w:rsidP="001809F7">
      <w:pPr>
        <w:widowControl w:val="0"/>
        <w:numPr>
          <w:ilvl w:val="0"/>
          <w:numId w:val="21"/>
        </w:numPr>
        <w:tabs>
          <w:tab w:val="left" w:pos="487"/>
          <w:tab w:val="left" w:pos="742"/>
        </w:tabs>
        <w:autoSpaceDE w:val="0"/>
        <w:autoSpaceDN w:val="0"/>
        <w:adjustRightInd w:val="0"/>
        <w:spacing w:line="360" w:lineRule="auto"/>
        <w:jc w:val="both"/>
        <w:rPr>
          <w:rFonts w:ascii="Arial" w:hAnsi="Arial" w:cs="Arial"/>
          <w:color w:val="000000" w:themeColor="text1"/>
          <w:sz w:val="22"/>
          <w:szCs w:val="22"/>
        </w:rPr>
      </w:pPr>
      <w:r w:rsidRPr="00B73F8C">
        <w:rPr>
          <w:rFonts w:ascii="Arial" w:hAnsi="Arial" w:cs="Arial"/>
          <w:color w:val="000000" w:themeColor="text1"/>
          <w:sz w:val="22"/>
          <w:szCs w:val="22"/>
        </w:rPr>
        <w:t>The Brand Name</w:t>
      </w:r>
    </w:p>
    <w:p w14:paraId="03913589" w14:textId="77777777" w:rsidR="00A44877" w:rsidRPr="00B73F8C" w:rsidRDefault="00A44877" w:rsidP="001809F7">
      <w:pPr>
        <w:widowControl w:val="0"/>
        <w:numPr>
          <w:ilvl w:val="0"/>
          <w:numId w:val="21"/>
        </w:numPr>
        <w:tabs>
          <w:tab w:val="left" w:pos="487"/>
          <w:tab w:val="left" w:pos="742"/>
        </w:tabs>
        <w:autoSpaceDE w:val="0"/>
        <w:autoSpaceDN w:val="0"/>
        <w:adjustRightInd w:val="0"/>
        <w:spacing w:line="360" w:lineRule="auto"/>
        <w:jc w:val="both"/>
        <w:rPr>
          <w:rFonts w:ascii="Arial" w:hAnsi="Arial" w:cs="Arial"/>
          <w:color w:val="000000" w:themeColor="text1"/>
          <w:sz w:val="22"/>
          <w:szCs w:val="22"/>
        </w:rPr>
      </w:pPr>
      <w:r w:rsidRPr="00B73F8C">
        <w:rPr>
          <w:rFonts w:ascii="Arial" w:hAnsi="Arial" w:cs="Arial"/>
          <w:color w:val="000000" w:themeColor="text1"/>
          <w:sz w:val="22"/>
          <w:szCs w:val="22"/>
        </w:rPr>
        <w:t>List of the active ingredients showing:</w:t>
      </w:r>
    </w:p>
    <w:p w14:paraId="74BF793F" w14:textId="77777777" w:rsidR="00A44877" w:rsidRPr="00B73F8C" w:rsidRDefault="00A44877" w:rsidP="001809F7">
      <w:pPr>
        <w:pStyle w:val="ListParagraph"/>
        <w:widowControl w:val="0"/>
        <w:numPr>
          <w:ilvl w:val="0"/>
          <w:numId w:val="28"/>
        </w:numPr>
        <w:tabs>
          <w:tab w:val="left" w:pos="487"/>
          <w:tab w:val="left" w:pos="742"/>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 xml:space="preserve">The amount of each present in each dosage unit (e.g. per 5ml etc.) </w:t>
      </w:r>
    </w:p>
    <w:p w14:paraId="709B53BB" w14:textId="77777777" w:rsidR="00A44877" w:rsidRPr="00B73F8C" w:rsidRDefault="00A44877" w:rsidP="001809F7">
      <w:pPr>
        <w:widowControl w:val="0"/>
        <w:numPr>
          <w:ilvl w:val="0"/>
          <w:numId w:val="28"/>
        </w:numPr>
        <w:tabs>
          <w:tab w:val="left" w:pos="487"/>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 xml:space="preserve">A Statements of the </w:t>
      </w:r>
      <w:proofErr w:type="spellStart"/>
      <w:r w:rsidRPr="00B73F8C">
        <w:rPr>
          <w:rFonts w:ascii="Arial" w:hAnsi="Arial" w:cs="Arial"/>
          <w:color w:val="000000" w:themeColor="text1"/>
          <w:sz w:val="22"/>
          <w:szCs w:val="22"/>
        </w:rPr>
        <w:t>nett</w:t>
      </w:r>
      <w:proofErr w:type="spellEnd"/>
      <w:r w:rsidRPr="00B73F8C">
        <w:rPr>
          <w:rFonts w:ascii="Arial" w:hAnsi="Arial" w:cs="Arial"/>
          <w:color w:val="000000" w:themeColor="text1"/>
          <w:sz w:val="22"/>
          <w:szCs w:val="22"/>
        </w:rPr>
        <w:t xml:space="preserve"> contents (e.g. number of dosage units, weight or volume)                                </w:t>
      </w:r>
    </w:p>
    <w:p w14:paraId="11E811DD" w14:textId="77777777" w:rsidR="00A44877" w:rsidRPr="00B73F8C" w:rsidRDefault="00A44877" w:rsidP="00A44877">
      <w:pPr>
        <w:pStyle w:val="Heading2"/>
        <w:rPr>
          <w:color w:val="000000" w:themeColor="text1"/>
          <w:sz w:val="16"/>
          <w:szCs w:val="16"/>
        </w:rPr>
      </w:pPr>
    </w:p>
    <w:p w14:paraId="0F02188A" w14:textId="77777777" w:rsidR="00A44877" w:rsidRPr="00B73F8C" w:rsidRDefault="00A44877" w:rsidP="001809F7">
      <w:pPr>
        <w:widowControl w:val="0"/>
        <w:numPr>
          <w:ilvl w:val="0"/>
          <w:numId w:val="36"/>
        </w:numPr>
        <w:tabs>
          <w:tab w:val="left" w:pos="487"/>
          <w:tab w:val="num" w:pos="2880"/>
          <w:tab w:val="num" w:pos="3240"/>
        </w:tabs>
        <w:autoSpaceDE w:val="0"/>
        <w:autoSpaceDN w:val="0"/>
        <w:adjustRightInd w:val="0"/>
        <w:spacing w:line="276" w:lineRule="auto"/>
        <w:jc w:val="both"/>
        <w:rPr>
          <w:rFonts w:ascii="Arial" w:hAnsi="Arial" w:cs="Arial"/>
          <w:color w:val="000000" w:themeColor="text1"/>
          <w:sz w:val="22"/>
          <w:szCs w:val="22"/>
        </w:rPr>
      </w:pPr>
      <w:r w:rsidRPr="00B73F8C">
        <w:rPr>
          <w:rFonts w:ascii="Arial" w:hAnsi="Arial" w:cs="Arial"/>
          <w:color w:val="000000" w:themeColor="text1"/>
          <w:sz w:val="22"/>
          <w:szCs w:val="22"/>
        </w:rPr>
        <w:t>Any special storage conditions that may be necessary</w:t>
      </w:r>
    </w:p>
    <w:p w14:paraId="5E742406" w14:textId="77777777" w:rsidR="00A44877" w:rsidRPr="00B73F8C" w:rsidRDefault="00A44877" w:rsidP="001809F7">
      <w:pPr>
        <w:widowControl w:val="0"/>
        <w:numPr>
          <w:ilvl w:val="0"/>
          <w:numId w:val="36"/>
        </w:numPr>
        <w:tabs>
          <w:tab w:val="left" w:pos="487"/>
          <w:tab w:val="num" w:pos="2880"/>
        </w:tabs>
        <w:autoSpaceDE w:val="0"/>
        <w:autoSpaceDN w:val="0"/>
        <w:adjustRightInd w:val="0"/>
        <w:spacing w:line="276" w:lineRule="auto"/>
        <w:jc w:val="both"/>
        <w:rPr>
          <w:rFonts w:ascii="Arial" w:hAnsi="Arial" w:cs="Arial"/>
          <w:color w:val="000000" w:themeColor="text1"/>
          <w:sz w:val="22"/>
          <w:szCs w:val="22"/>
        </w:rPr>
      </w:pPr>
      <w:r w:rsidRPr="00B73F8C">
        <w:rPr>
          <w:rFonts w:ascii="Arial" w:hAnsi="Arial" w:cs="Arial"/>
          <w:color w:val="000000" w:themeColor="text1"/>
          <w:sz w:val="22"/>
          <w:szCs w:val="22"/>
        </w:rPr>
        <w:t>Warnings and precautions that may be necessary</w:t>
      </w:r>
    </w:p>
    <w:p w14:paraId="2896D55F" w14:textId="77777777" w:rsidR="00A44877" w:rsidRPr="00B73F8C" w:rsidRDefault="00A44877" w:rsidP="001809F7">
      <w:pPr>
        <w:widowControl w:val="0"/>
        <w:numPr>
          <w:ilvl w:val="0"/>
          <w:numId w:val="36"/>
        </w:numPr>
        <w:tabs>
          <w:tab w:val="left" w:pos="487"/>
          <w:tab w:val="num" w:pos="2880"/>
        </w:tabs>
        <w:autoSpaceDE w:val="0"/>
        <w:autoSpaceDN w:val="0"/>
        <w:adjustRightInd w:val="0"/>
        <w:spacing w:line="276" w:lineRule="auto"/>
        <w:jc w:val="both"/>
        <w:rPr>
          <w:rFonts w:ascii="Arial" w:hAnsi="Arial" w:cs="Arial"/>
          <w:color w:val="000000" w:themeColor="text1"/>
          <w:sz w:val="22"/>
          <w:szCs w:val="22"/>
        </w:rPr>
      </w:pPr>
      <w:r w:rsidRPr="00B73F8C">
        <w:rPr>
          <w:rFonts w:ascii="Arial" w:hAnsi="Arial" w:cs="Arial"/>
          <w:color w:val="000000" w:themeColor="text1"/>
          <w:sz w:val="22"/>
          <w:szCs w:val="22"/>
        </w:rPr>
        <w:t>The Date of Manufacture</w:t>
      </w:r>
    </w:p>
    <w:p w14:paraId="3D845329" w14:textId="77777777" w:rsidR="00A44877" w:rsidRPr="00B73F8C" w:rsidRDefault="00A44877" w:rsidP="001809F7">
      <w:pPr>
        <w:widowControl w:val="0"/>
        <w:numPr>
          <w:ilvl w:val="0"/>
          <w:numId w:val="36"/>
        </w:numPr>
        <w:tabs>
          <w:tab w:val="left" w:pos="487"/>
          <w:tab w:val="num" w:pos="2880"/>
        </w:tabs>
        <w:autoSpaceDE w:val="0"/>
        <w:autoSpaceDN w:val="0"/>
        <w:adjustRightInd w:val="0"/>
        <w:spacing w:line="276" w:lineRule="auto"/>
        <w:jc w:val="both"/>
        <w:rPr>
          <w:rFonts w:ascii="Arial" w:hAnsi="Arial" w:cs="Arial"/>
          <w:color w:val="000000" w:themeColor="text1"/>
          <w:sz w:val="22"/>
          <w:szCs w:val="22"/>
        </w:rPr>
      </w:pPr>
      <w:r w:rsidRPr="00B73F8C">
        <w:rPr>
          <w:rFonts w:ascii="Arial" w:hAnsi="Arial" w:cs="Arial"/>
          <w:color w:val="000000" w:themeColor="text1"/>
          <w:sz w:val="22"/>
          <w:szCs w:val="22"/>
        </w:rPr>
        <w:t>The Date of expiry</w:t>
      </w:r>
    </w:p>
    <w:p w14:paraId="187727D6" w14:textId="77777777" w:rsidR="00A44877" w:rsidRPr="00B73F8C" w:rsidRDefault="00A44877" w:rsidP="001809F7">
      <w:pPr>
        <w:widowControl w:val="0"/>
        <w:numPr>
          <w:ilvl w:val="0"/>
          <w:numId w:val="36"/>
        </w:numPr>
        <w:tabs>
          <w:tab w:val="left" w:pos="487"/>
          <w:tab w:val="num" w:pos="2880"/>
        </w:tabs>
        <w:autoSpaceDE w:val="0"/>
        <w:autoSpaceDN w:val="0"/>
        <w:adjustRightInd w:val="0"/>
        <w:spacing w:line="276" w:lineRule="auto"/>
        <w:jc w:val="both"/>
        <w:rPr>
          <w:rFonts w:ascii="Arial" w:hAnsi="Arial" w:cs="Arial"/>
          <w:color w:val="000000" w:themeColor="text1"/>
          <w:sz w:val="22"/>
          <w:szCs w:val="22"/>
        </w:rPr>
      </w:pPr>
      <w:r w:rsidRPr="00B73F8C">
        <w:rPr>
          <w:rFonts w:ascii="Arial" w:hAnsi="Arial" w:cs="Arial"/>
          <w:color w:val="000000" w:themeColor="text1"/>
          <w:sz w:val="22"/>
          <w:szCs w:val="22"/>
        </w:rPr>
        <w:t>The batch or lot number assigned by the manufacturer and</w:t>
      </w:r>
    </w:p>
    <w:p w14:paraId="2E3FEB59" w14:textId="77777777" w:rsidR="00A44877" w:rsidRPr="00B73F8C" w:rsidRDefault="00A44877" w:rsidP="001809F7">
      <w:pPr>
        <w:widowControl w:val="0"/>
        <w:numPr>
          <w:ilvl w:val="0"/>
          <w:numId w:val="36"/>
        </w:numPr>
        <w:tabs>
          <w:tab w:val="left" w:pos="487"/>
        </w:tabs>
        <w:autoSpaceDE w:val="0"/>
        <w:autoSpaceDN w:val="0"/>
        <w:adjustRightInd w:val="0"/>
        <w:spacing w:line="276" w:lineRule="auto"/>
        <w:jc w:val="both"/>
        <w:rPr>
          <w:rFonts w:ascii="Arial" w:hAnsi="Arial" w:cs="Arial"/>
          <w:color w:val="000000" w:themeColor="text1"/>
          <w:sz w:val="22"/>
          <w:szCs w:val="22"/>
        </w:rPr>
      </w:pPr>
      <w:r w:rsidRPr="00B73F8C">
        <w:rPr>
          <w:rFonts w:ascii="Arial" w:hAnsi="Arial" w:cs="Arial"/>
          <w:color w:val="000000" w:themeColor="text1"/>
          <w:sz w:val="22"/>
          <w:szCs w:val="22"/>
        </w:rPr>
        <w:t>The name and Address of the manufacturer.</w:t>
      </w:r>
    </w:p>
    <w:p w14:paraId="65348E6B" w14:textId="77777777" w:rsidR="00A44877" w:rsidRPr="00B73F8C" w:rsidRDefault="00A44877" w:rsidP="00A44877">
      <w:pPr>
        <w:widowControl w:val="0"/>
        <w:tabs>
          <w:tab w:val="left" w:pos="351"/>
          <w:tab w:val="left" w:pos="742"/>
        </w:tabs>
        <w:autoSpaceDE w:val="0"/>
        <w:autoSpaceDN w:val="0"/>
        <w:adjustRightInd w:val="0"/>
        <w:spacing w:line="272" w:lineRule="exact"/>
        <w:ind w:left="60"/>
        <w:rPr>
          <w:rFonts w:ascii="Arial" w:hAnsi="Arial" w:cs="Arial"/>
          <w:color w:val="000000" w:themeColor="text1"/>
          <w:sz w:val="22"/>
          <w:szCs w:val="22"/>
        </w:rPr>
      </w:pPr>
    </w:p>
    <w:p w14:paraId="2C489DF3" w14:textId="77777777" w:rsidR="00A44877" w:rsidRPr="00B73F8C" w:rsidRDefault="001809F7" w:rsidP="001809F7">
      <w:pPr>
        <w:widowControl w:val="0"/>
        <w:tabs>
          <w:tab w:val="left" w:pos="351"/>
          <w:tab w:val="left" w:pos="742"/>
        </w:tabs>
        <w:autoSpaceDE w:val="0"/>
        <w:autoSpaceDN w:val="0"/>
        <w:adjustRightInd w:val="0"/>
        <w:spacing w:line="272" w:lineRule="exact"/>
        <w:ind w:left="270" w:hanging="210"/>
        <w:rPr>
          <w:rFonts w:ascii="Arial" w:hAnsi="Arial" w:cs="Arial"/>
          <w:color w:val="000000" w:themeColor="text1"/>
          <w:sz w:val="22"/>
          <w:szCs w:val="22"/>
        </w:rPr>
      </w:pPr>
      <w:r>
        <w:rPr>
          <w:rFonts w:ascii="Arial" w:hAnsi="Arial" w:cs="Arial"/>
          <w:color w:val="000000" w:themeColor="text1"/>
          <w:sz w:val="22"/>
          <w:szCs w:val="22"/>
        </w:rPr>
        <w:t xml:space="preserve">  </w:t>
      </w:r>
      <w:r w:rsidR="00A44877" w:rsidRPr="00B73F8C">
        <w:rPr>
          <w:rFonts w:ascii="Arial" w:hAnsi="Arial" w:cs="Arial"/>
          <w:color w:val="000000" w:themeColor="text1"/>
          <w:sz w:val="22"/>
          <w:szCs w:val="22"/>
        </w:rPr>
        <w:t>15.2</w:t>
      </w:r>
      <w:r w:rsidR="00A44877" w:rsidRPr="00B73F8C">
        <w:rPr>
          <w:rFonts w:ascii="Arial" w:hAnsi="Arial" w:cs="Arial"/>
          <w:color w:val="000000" w:themeColor="text1"/>
          <w:sz w:val="22"/>
          <w:szCs w:val="22"/>
        </w:rPr>
        <w:tab/>
        <w:t>Size of the letters of the above (f), (g), (h) and the SR Number on the outer carton</w:t>
      </w:r>
    </w:p>
    <w:p w14:paraId="78E04F83" w14:textId="77777777" w:rsidR="001809F7" w:rsidRDefault="00A44877" w:rsidP="00A44877">
      <w:pPr>
        <w:widowControl w:val="0"/>
        <w:tabs>
          <w:tab w:val="left" w:pos="351"/>
          <w:tab w:val="left" w:pos="742"/>
        </w:tabs>
        <w:autoSpaceDE w:val="0"/>
        <w:autoSpaceDN w:val="0"/>
        <w:adjustRightInd w:val="0"/>
        <w:spacing w:line="272" w:lineRule="exact"/>
        <w:ind w:left="742" w:hanging="742"/>
        <w:rPr>
          <w:rFonts w:ascii="Arial" w:hAnsi="Arial" w:cs="Arial"/>
          <w:color w:val="000000" w:themeColor="text1"/>
          <w:sz w:val="22"/>
          <w:szCs w:val="22"/>
        </w:rPr>
      </w:pPr>
      <w:r w:rsidRPr="00B73F8C">
        <w:rPr>
          <w:rFonts w:ascii="Arial" w:hAnsi="Arial" w:cs="Arial"/>
          <w:color w:val="000000" w:themeColor="text1"/>
          <w:sz w:val="22"/>
          <w:szCs w:val="22"/>
        </w:rPr>
        <w:t xml:space="preserve">             should not be less than 1.5 cm.     </w:t>
      </w:r>
    </w:p>
    <w:p w14:paraId="5057456E" w14:textId="77777777" w:rsidR="00A44877" w:rsidRPr="00B73F8C" w:rsidRDefault="00A44877" w:rsidP="00A44877">
      <w:pPr>
        <w:widowControl w:val="0"/>
        <w:tabs>
          <w:tab w:val="left" w:pos="351"/>
          <w:tab w:val="left" w:pos="742"/>
        </w:tabs>
        <w:autoSpaceDE w:val="0"/>
        <w:autoSpaceDN w:val="0"/>
        <w:adjustRightInd w:val="0"/>
        <w:spacing w:line="272" w:lineRule="exact"/>
        <w:ind w:left="742" w:hanging="742"/>
        <w:rPr>
          <w:rFonts w:ascii="Arial" w:hAnsi="Arial" w:cs="Arial"/>
          <w:color w:val="000000" w:themeColor="text1"/>
          <w:sz w:val="22"/>
          <w:szCs w:val="22"/>
        </w:rPr>
      </w:pPr>
      <w:r w:rsidRPr="00B73F8C">
        <w:rPr>
          <w:rFonts w:ascii="Arial" w:hAnsi="Arial" w:cs="Arial"/>
          <w:color w:val="000000" w:themeColor="text1"/>
          <w:sz w:val="22"/>
          <w:szCs w:val="22"/>
        </w:rPr>
        <w:t xml:space="preserve">                            </w:t>
      </w:r>
    </w:p>
    <w:p w14:paraId="3F0F7C14" w14:textId="77777777" w:rsidR="00A44877" w:rsidRPr="00B73F8C" w:rsidRDefault="00A44877" w:rsidP="001809F7">
      <w:pPr>
        <w:widowControl w:val="0"/>
        <w:tabs>
          <w:tab w:val="left" w:pos="340"/>
          <w:tab w:val="left" w:pos="668"/>
        </w:tabs>
        <w:autoSpaceDE w:val="0"/>
        <w:autoSpaceDN w:val="0"/>
        <w:adjustRightInd w:val="0"/>
        <w:spacing w:line="272" w:lineRule="exact"/>
        <w:ind w:firstLine="180"/>
        <w:rPr>
          <w:rFonts w:ascii="Arial" w:hAnsi="Arial" w:cs="Arial"/>
          <w:color w:val="000000" w:themeColor="text1"/>
          <w:sz w:val="22"/>
        </w:rPr>
      </w:pPr>
      <w:r w:rsidRPr="00B73F8C">
        <w:rPr>
          <w:rFonts w:ascii="Arial" w:hAnsi="Arial" w:cs="Arial"/>
          <w:color w:val="000000" w:themeColor="text1"/>
          <w:sz w:val="22"/>
        </w:rPr>
        <w:t>15.3   Identification  Marks</w:t>
      </w:r>
    </w:p>
    <w:p w14:paraId="5017F36A" w14:textId="77777777" w:rsidR="00A44877" w:rsidRPr="00B73F8C" w:rsidRDefault="00A44877" w:rsidP="00A44877">
      <w:pPr>
        <w:widowControl w:val="0"/>
        <w:tabs>
          <w:tab w:val="left" w:pos="714"/>
          <w:tab w:val="left" w:pos="126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t xml:space="preserve">The “State Mark” and “SR No.” which will be made available to the successful bidder </w:t>
      </w:r>
    </w:p>
    <w:p w14:paraId="41E215C8" w14:textId="77777777" w:rsidR="00A44877" w:rsidRPr="00B73F8C" w:rsidRDefault="00A44877" w:rsidP="00A44877">
      <w:pPr>
        <w:widowControl w:val="0"/>
        <w:tabs>
          <w:tab w:val="left" w:pos="714"/>
          <w:tab w:val="left" w:pos="1260"/>
        </w:tabs>
        <w:autoSpaceDE w:val="0"/>
        <w:autoSpaceDN w:val="0"/>
        <w:adjustRightInd w:val="0"/>
        <w:spacing w:line="272" w:lineRule="exact"/>
        <w:ind w:left="714"/>
        <w:rPr>
          <w:rFonts w:ascii="Arial" w:hAnsi="Arial" w:cs="Arial"/>
          <w:color w:val="000000" w:themeColor="text1"/>
          <w:sz w:val="22"/>
        </w:rPr>
      </w:pPr>
      <w:r w:rsidRPr="00B73F8C">
        <w:rPr>
          <w:rFonts w:ascii="Arial" w:hAnsi="Arial" w:cs="Arial"/>
          <w:color w:val="000000" w:themeColor="text1"/>
          <w:sz w:val="22"/>
        </w:rPr>
        <w:t>should be embossed or imprinted  in each (item) ampoule/vial/pack/bottle or on the affixed label.</w:t>
      </w:r>
    </w:p>
    <w:p w14:paraId="196A5F31" w14:textId="77777777" w:rsidR="00A44877" w:rsidRPr="00B73F8C" w:rsidRDefault="00A44877" w:rsidP="00A44877">
      <w:pPr>
        <w:rPr>
          <w:color w:val="000000" w:themeColor="text1"/>
        </w:rPr>
      </w:pPr>
    </w:p>
    <w:p w14:paraId="20D2A3DC" w14:textId="77777777" w:rsidR="00A44877" w:rsidRPr="00B73F8C" w:rsidRDefault="00A44877" w:rsidP="00A44877">
      <w:pPr>
        <w:widowControl w:val="0"/>
        <w:tabs>
          <w:tab w:val="left" w:pos="714"/>
          <w:tab w:val="left" w:pos="990"/>
        </w:tabs>
        <w:autoSpaceDE w:val="0"/>
        <w:autoSpaceDN w:val="0"/>
        <w:adjustRightInd w:val="0"/>
        <w:spacing w:line="272" w:lineRule="exact"/>
        <w:ind w:left="714"/>
        <w:rPr>
          <w:rFonts w:ascii="Arial" w:hAnsi="Arial" w:cs="Arial"/>
          <w:color w:val="000000" w:themeColor="text1"/>
          <w:sz w:val="22"/>
        </w:rPr>
      </w:pPr>
      <w:r w:rsidRPr="00B73F8C">
        <w:rPr>
          <w:rFonts w:ascii="Arial" w:hAnsi="Arial" w:cs="Arial"/>
          <w:color w:val="000000" w:themeColor="text1"/>
          <w:sz w:val="22"/>
        </w:rPr>
        <w:t>These marks should be indelible.</w:t>
      </w:r>
    </w:p>
    <w:p w14:paraId="4BE4E638" w14:textId="77777777" w:rsidR="00A44877" w:rsidRPr="00B73F8C" w:rsidRDefault="00A44877" w:rsidP="00A44877">
      <w:pPr>
        <w:widowControl w:val="0"/>
        <w:tabs>
          <w:tab w:val="left" w:pos="714"/>
        </w:tabs>
        <w:autoSpaceDE w:val="0"/>
        <w:autoSpaceDN w:val="0"/>
        <w:adjustRightInd w:val="0"/>
        <w:spacing w:line="272" w:lineRule="exact"/>
        <w:rPr>
          <w:rStyle w:val="Emphasis"/>
          <w:color w:val="000000" w:themeColor="text1"/>
        </w:rPr>
      </w:pPr>
    </w:p>
    <w:p w14:paraId="2760CE22" w14:textId="77777777" w:rsidR="00A44877" w:rsidRPr="00B73F8C" w:rsidRDefault="00A44877" w:rsidP="00A44877">
      <w:pPr>
        <w:widowControl w:val="0"/>
        <w:tabs>
          <w:tab w:val="left" w:pos="714"/>
        </w:tabs>
        <w:autoSpaceDE w:val="0"/>
        <w:autoSpaceDN w:val="0"/>
        <w:adjustRightInd w:val="0"/>
        <w:spacing w:line="272" w:lineRule="exact"/>
        <w:ind w:left="714"/>
        <w:rPr>
          <w:rFonts w:ascii="Arial" w:hAnsi="Arial" w:cs="Arial"/>
          <w:color w:val="000000" w:themeColor="text1"/>
          <w:sz w:val="22"/>
        </w:rPr>
      </w:pPr>
      <w:r w:rsidRPr="00B73F8C">
        <w:rPr>
          <w:rFonts w:ascii="Arial" w:hAnsi="Arial" w:cs="Arial"/>
          <w:color w:val="000000" w:themeColor="text1"/>
          <w:sz w:val="22"/>
        </w:rPr>
        <w:t>“DHS” mark to be embossed on each capsule or tablet.</w:t>
      </w:r>
    </w:p>
    <w:p w14:paraId="47D0B562" w14:textId="77777777" w:rsidR="00A44877" w:rsidRPr="00B73F8C" w:rsidRDefault="00A44877" w:rsidP="00A44877">
      <w:pPr>
        <w:widowControl w:val="0"/>
        <w:tabs>
          <w:tab w:val="left" w:pos="714"/>
        </w:tabs>
        <w:autoSpaceDE w:val="0"/>
        <w:autoSpaceDN w:val="0"/>
        <w:adjustRightInd w:val="0"/>
        <w:spacing w:line="272" w:lineRule="exact"/>
        <w:ind w:left="714"/>
        <w:rPr>
          <w:rFonts w:ascii="Arial" w:hAnsi="Arial" w:cs="Arial"/>
          <w:color w:val="000000" w:themeColor="text1"/>
          <w:sz w:val="22"/>
        </w:rPr>
      </w:pPr>
    </w:p>
    <w:p w14:paraId="2CCB51EF" w14:textId="77777777" w:rsidR="00A44877" w:rsidRPr="00B73F8C" w:rsidRDefault="00A44877" w:rsidP="00A44877">
      <w:pPr>
        <w:widowControl w:val="0"/>
        <w:tabs>
          <w:tab w:val="left" w:pos="714"/>
        </w:tabs>
        <w:autoSpaceDE w:val="0"/>
        <w:autoSpaceDN w:val="0"/>
        <w:adjustRightInd w:val="0"/>
        <w:spacing w:line="272" w:lineRule="exact"/>
        <w:ind w:left="714"/>
        <w:rPr>
          <w:rFonts w:ascii="Arial" w:hAnsi="Arial" w:cs="Arial"/>
          <w:color w:val="000000" w:themeColor="text1"/>
          <w:sz w:val="22"/>
        </w:rPr>
      </w:pPr>
      <w:r w:rsidRPr="00B73F8C">
        <w:rPr>
          <w:rFonts w:ascii="Arial" w:hAnsi="Arial" w:cs="Arial"/>
          <w:color w:val="000000" w:themeColor="text1"/>
          <w:sz w:val="22"/>
        </w:rPr>
        <w:t xml:space="preserve">All bidders should indicate in their bids, as to whether these requirements could be </w:t>
      </w:r>
    </w:p>
    <w:p w14:paraId="547C1DE0" w14:textId="330AF093" w:rsidR="00992CB2" w:rsidRPr="00740EFD" w:rsidRDefault="00A44877" w:rsidP="00740EFD">
      <w:pPr>
        <w:widowControl w:val="0"/>
        <w:tabs>
          <w:tab w:val="left" w:pos="714"/>
        </w:tabs>
        <w:autoSpaceDE w:val="0"/>
        <w:autoSpaceDN w:val="0"/>
        <w:adjustRightInd w:val="0"/>
        <w:spacing w:line="272" w:lineRule="exact"/>
        <w:ind w:left="714"/>
        <w:rPr>
          <w:rFonts w:ascii="Arial" w:hAnsi="Arial" w:cs="Arial"/>
          <w:color w:val="000000" w:themeColor="text1"/>
          <w:sz w:val="22"/>
        </w:rPr>
      </w:pPr>
      <w:r w:rsidRPr="00B73F8C">
        <w:rPr>
          <w:rFonts w:ascii="Arial" w:hAnsi="Arial" w:cs="Arial"/>
          <w:color w:val="000000" w:themeColor="text1"/>
          <w:sz w:val="22"/>
        </w:rPr>
        <w:t xml:space="preserve">met; which will be taken into consideration at the time of evaluation of  the Bid.  </w:t>
      </w:r>
    </w:p>
    <w:p w14:paraId="3893017A" w14:textId="77777777" w:rsidR="00A44877" w:rsidRPr="00B73F8C" w:rsidRDefault="00A44877" w:rsidP="001809F7">
      <w:pPr>
        <w:widowControl w:val="0"/>
        <w:numPr>
          <w:ilvl w:val="1"/>
          <w:numId w:val="22"/>
        </w:numPr>
        <w:autoSpaceDE w:val="0"/>
        <w:autoSpaceDN w:val="0"/>
        <w:adjustRightInd w:val="0"/>
        <w:spacing w:line="272" w:lineRule="exact"/>
        <w:jc w:val="both"/>
        <w:rPr>
          <w:rFonts w:ascii="Arial" w:hAnsi="Arial" w:cs="Arial"/>
          <w:b/>
          <w:color w:val="000000" w:themeColor="text1"/>
          <w:sz w:val="22"/>
        </w:rPr>
      </w:pPr>
      <w:proofErr w:type="spellStart"/>
      <w:r w:rsidRPr="00B73F8C">
        <w:rPr>
          <w:rFonts w:ascii="Arial" w:hAnsi="Arial" w:cs="Arial"/>
          <w:color w:val="000000" w:themeColor="text1"/>
          <w:sz w:val="22"/>
        </w:rPr>
        <w:lastRenderedPageBreak/>
        <w:t>Anaesthetic</w:t>
      </w:r>
      <w:proofErr w:type="spellEnd"/>
      <w:r w:rsidRPr="00B73F8C">
        <w:rPr>
          <w:rFonts w:ascii="Arial" w:hAnsi="Arial" w:cs="Arial"/>
          <w:color w:val="000000" w:themeColor="text1"/>
          <w:sz w:val="22"/>
        </w:rPr>
        <w:t xml:space="preserve"> Products</w:t>
      </w:r>
    </w:p>
    <w:p w14:paraId="7AAC7CC2" w14:textId="77777777" w:rsidR="00A44877" w:rsidRPr="00B73F8C" w:rsidRDefault="00A44877" w:rsidP="00A44877">
      <w:pPr>
        <w:widowControl w:val="0"/>
        <w:autoSpaceDE w:val="0"/>
        <w:autoSpaceDN w:val="0"/>
        <w:adjustRightInd w:val="0"/>
        <w:spacing w:line="272" w:lineRule="exact"/>
        <w:ind w:left="720"/>
        <w:jc w:val="both"/>
        <w:rPr>
          <w:rFonts w:ascii="Arial" w:hAnsi="Arial" w:cs="Arial"/>
          <w:color w:val="000000" w:themeColor="text1"/>
          <w:sz w:val="22"/>
        </w:rPr>
      </w:pPr>
    </w:p>
    <w:p w14:paraId="463B1DB4" w14:textId="77777777" w:rsidR="00A44877" w:rsidRPr="00B73F8C" w:rsidRDefault="00A44877" w:rsidP="001809F7">
      <w:pPr>
        <w:pStyle w:val="ListParagraph"/>
        <w:widowControl w:val="0"/>
        <w:numPr>
          <w:ilvl w:val="0"/>
          <w:numId w:val="29"/>
        </w:numPr>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Generic Name of drug should be printed large and clear.</w:t>
      </w:r>
    </w:p>
    <w:p w14:paraId="64EF6CB6" w14:textId="77777777" w:rsidR="00A44877" w:rsidRPr="00DD0B6B" w:rsidRDefault="00A44877" w:rsidP="00DD0B6B">
      <w:pPr>
        <w:pStyle w:val="NoSpacing"/>
        <w:rPr>
          <w:sz w:val="16"/>
          <w:szCs w:val="16"/>
        </w:rPr>
      </w:pPr>
    </w:p>
    <w:p w14:paraId="502A78A7" w14:textId="77777777" w:rsidR="00A44877" w:rsidRPr="00B73F8C" w:rsidRDefault="00A44877" w:rsidP="001809F7">
      <w:pPr>
        <w:pStyle w:val="ListParagraph"/>
        <w:widowControl w:val="0"/>
        <w:numPr>
          <w:ilvl w:val="0"/>
          <w:numId w:val="29"/>
        </w:numPr>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All ampoules should be effectively pre-cut.</w:t>
      </w:r>
    </w:p>
    <w:p w14:paraId="08638626" w14:textId="77777777" w:rsidR="00A44877" w:rsidRPr="00DD0B6B" w:rsidRDefault="00A44877" w:rsidP="00DD0B6B">
      <w:pPr>
        <w:pStyle w:val="NoSpacing"/>
        <w:rPr>
          <w:sz w:val="16"/>
          <w:szCs w:val="16"/>
        </w:rPr>
      </w:pPr>
    </w:p>
    <w:p w14:paraId="6D1E0D5C" w14:textId="77777777" w:rsidR="00A44877" w:rsidRPr="00B73F8C" w:rsidRDefault="00A44877" w:rsidP="001809F7">
      <w:pPr>
        <w:pStyle w:val="ListParagraph"/>
        <w:widowControl w:val="0"/>
        <w:numPr>
          <w:ilvl w:val="0"/>
          <w:numId w:val="29"/>
        </w:numPr>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Labels should be effectively pasted to avoid loosening when in contact with water. STICKER LABELS to be provided for Operating Theatre use.</w:t>
      </w:r>
    </w:p>
    <w:p w14:paraId="34F36D0C" w14:textId="77777777" w:rsidR="00A44877" w:rsidRPr="00DD0B6B" w:rsidRDefault="00A44877" w:rsidP="00A44877">
      <w:pPr>
        <w:pStyle w:val="ListParagraph"/>
        <w:rPr>
          <w:rFonts w:ascii="Arial" w:hAnsi="Arial" w:cs="Arial"/>
          <w:color w:val="000000" w:themeColor="text1"/>
          <w:sz w:val="18"/>
          <w:szCs w:val="20"/>
        </w:rPr>
      </w:pPr>
    </w:p>
    <w:p w14:paraId="79AB2B1D" w14:textId="77777777" w:rsidR="00A44877" w:rsidRPr="00B73F8C" w:rsidRDefault="00A44877" w:rsidP="001809F7">
      <w:pPr>
        <w:pStyle w:val="ListParagraph"/>
        <w:widowControl w:val="0"/>
        <w:numPr>
          <w:ilvl w:val="0"/>
          <w:numId w:val="29"/>
        </w:numPr>
        <w:autoSpaceDE w:val="0"/>
        <w:autoSpaceDN w:val="0"/>
        <w:adjustRightInd w:val="0"/>
        <w:spacing w:line="272" w:lineRule="exact"/>
        <w:jc w:val="both"/>
        <w:rPr>
          <w:rFonts w:ascii="Arial" w:hAnsi="Arial" w:cs="Arial"/>
          <w:color w:val="000000" w:themeColor="text1"/>
          <w:sz w:val="22"/>
        </w:rPr>
      </w:pPr>
      <w:proofErr w:type="spellStart"/>
      <w:r w:rsidRPr="00B73F8C">
        <w:rPr>
          <w:rFonts w:ascii="Arial" w:hAnsi="Arial" w:cs="Arial"/>
          <w:color w:val="000000" w:themeColor="text1"/>
          <w:sz w:val="22"/>
        </w:rPr>
        <w:t>Colour</w:t>
      </w:r>
      <w:proofErr w:type="spellEnd"/>
      <w:r w:rsidRPr="00B73F8C">
        <w:rPr>
          <w:rFonts w:ascii="Arial" w:hAnsi="Arial" w:cs="Arial"/>
          <w:color w:val="000000" w:themeColor="text1"/>
          <w:sz w:val="22"/>
        </w:rPr>
        <w:t xml:space="preserve"> coding of sticker labels should be in accordance with the “Standard Specification for User Applied Drug Labels in </w:t>
      </w:r>
      <w:proofErr w:type="spellStart"/>
      <w:r w:rsidRPr="00B73F8C">
        <w:rPr>
          <w:rFonts w:ascii="Arial" w:hAnsi="Arial" w:cs="Arial"/>
          <w:b/>
          <w:color w:val="000000" w:themeColor="text1"/>
          <w:sz w:val="22"/>
        </w:rPr>
        <w:t>Anaesthesis</w:t>
      </w:r>
      <w:proofErr w:type="spellEnd"/>
      <w:r w:rsidRPr="00B73F8C">
        <w:rPr>
          <w:rFonts w:ascii="Arial" w:hAnsi="Arial" w:cs="Arial"/>
          <w:color w:val="000000" w:themeColor="text1"/>
          <w:sz w:val="22"/>
        </w:rPr>
        <w:t>” set out by the American Society for Testing and Materials. ASTM D4774-88.</w:t>
      </w:r>
    </w:p>
    <w:p w14:paraId="36A1FBDC" w14:textId="77777777" w:rsidR="00A44877" w:rsidRPr="00B73F8C" w:rsidRDefault="00A44877" w:rsidP="00A44877">
      <w:pPr>
        <w:pStyle w:val="ListParagraph"/>
        <w:rPr>
          <w:rFonts w:ascii="Arial" w:hAnsi="Arial" w:cs="Arial"/>
          <w:color w:val="000000" w:themeColor="text1"/>
          <w:sz w:val="16"/>
          <w:szCs w:val="18"/>
        </w:rPr>
      </w:pPr>
    </w:p>
    <w:p w14:paraId="7F47F85E" w14:textId="77777777" w:rsidR="00A44877" w:rsidRPr="00B73F8C" w:rsidRDefault="00A44877" w:rsidP="00A44877">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e.g.  Relaxants</w:t>
      </w:r>
      <w:r w:rsidRPr="00B73F8C">
        <w:rPr>
          <w:rFonts w:ascii="Arial" w:hAnsi="Arial" w:cs="Arial"/>
          <w:color w:val="000000" w:themeColor="text1"/>
          <w:sz w:val="22"/>
        </w:rPr>
        <w:tab/>
      </w:r>
      <w:r w:rsidRPr="00B73F8C">
        <w:rPr>
          <w:rFonts w:ascii="Arial" w:hAnsi="Arial" w:cs="Arial"/>
          <w:color w:val="000000" w:themeColor="text1"/>
          <w:sz w:val="22"/>
        </w:rPr>
        <w:tab/>
        <w:t>Red</w:t>
      </w:r>
    </w:p>
    <w:p w14:paraId="07101900" w14:textId="77777777" w:rsidR="00A44877" w:rsidRPr="00B73F8C" w:rsidRDefault="00A44877" w:rsidP="00A44877">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 xml:space="preserve"> </w:t>
      </w:r>
      <w:r w:rsidRPr="00B73F8C">
        <w:rPr>
          <w:rFonts w:ascii="Arial" w:hAnsi="Arial" w:cs="Arial"/>
          <w:color w:val="000000" w:themeColor="text1"/>
          <w:sz w:val="22"/>
        </w:rPr>
        <w:tab/>
        <w:t xml:space="preserve">  Vasopressors</w:t>
      </w:r>
      <w:r w:rsidRPr="00B73F8C">
        <w:rPr>
          <w:rFonts w:ascii="Arial" w:hAnsi="Arial" w:cs="Arial"/>
          <w:color w:val="000000" w:themeColor="text1"/>
          <w:sz w:val="22"/>
        </w:rPr>
        <w:tab/>
        <w:t>Violet</w:t>
      </w:r>
    </w:p>
    <w:p w14:paraId="0F9BC961" w14:textId="77777777" w:rsidR="00A44877" w:rsidRPr="00B73F8C" w:rsidRDefault="00A44877" w:rsidP="00A44877">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ab/>
        <w:t xml:space="preserve">  Opiates</w:t>
      </w:r>
      <w:r w:rsidRPr="00B73F8C">
        <w:rPr>
          <w:rFonts w:ascii="Arial" w:hAnsi="Arial" w:cs="Arial"/>
          <w:color w:val="000000" w:themeColor="text1"/>
          <w:sz w:val="22"/>
        </w:rPr>
        <w:tab/>
      </w:r>
      <w:r w:rsidRPr="00B73F8C">
        <w:rPr>
          <w:rFonts w:ascii="Arial" w:hAnsi="Arial" w:cs="Arial"/>
          <w:color w:val="000000" w:themeColor="text1"/>
          <w:sz w:val="22"/>
        </w:rPr>
        <w:tab/>
        <w:t>Blue</w:t>
      </w:r>
    </w:p>
    <w:p w14:paraId="66894070" w14:textId="77777777" w:rsidR="00A44877" w:rsidRPr="00B73F8C" w:rsidRDefault="00A44877" w:rsidP="00A44877">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ab/>
        <w:t xml:space="preserve">  Local </w:t>
      </w:r>
      <w:proofErr w:type="spellStart"/>
      <w:r w:rsidRPr="00B73F8C">
        <w:rPr>
          <w:rFonts w:ascii="Arial" w:hAnsi="Arial" w:cs="Arial"/>
          <w:color w:val="000000" w:themeColor="text1"/>
          <w:sz w:val="22"/>
        </w:rPr>
        <w:t>Anaesthetics</w:t>
      </w:r>
      <w:proofErr w:type="spellEnd"/>
      <w:r w:rsidRPr="00B73F8C">
        <w:rPr>
          <w:rFonts w:ascii="Arial" w:hAnsi="Arial" w:cs="Arial"/>
          <w:color w:val="000000" w:themeColor="text1"/>
          <w:sz w:val="22"/>
        </w:rPr>
        <w:tab/>
        <w:t>Gray</w:t>
      </w:r>
    </w:p>
    <w:p w14:paraId="3A79FD5A" w14:textId="77777777" w:rsidR="00A44877" w:rsidRPr="00B73F8C" w:rsidRDefault="00A44877" w:rsidP="00A44877">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74F9386A" w14:textId="77777777" w:rsidR="00A44877" w:rsidRPr="00B73F8C" w:rsidRDefault="00A44877" w:rsidP="00A44877">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Lignocaine with adrenaline and adrenaline ampoules should have a distinct red band and red lettering.</w:t>
      </w:r>
    </w:p>
    <w:p w14:paraId="17F628BB" w14:textId="77777777" w:rsidR="00A44877" w:rsidRPr="00DD0B6B" w:rsidRDefault="00A44877" w:rsidP="00DD0B6B">
      <w:pPr>
        <w:pStyle w:val="NoSpacing"/>
        <w:rPr>
          <w:sz w:val="16"/>
          <w:szCs w:val="16"/>
        </w:rPr>
      </w:pPr>
    </w:p>
    <w:p w14:paraId="598548E7" w14:textId="77777777" w:rsidR="00A44877" w:rsidRPr="00B73F8C" w:rsidRDefault="00A44877" w:rsidP="00A44877">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Sticker labels for syringes should be provided for the following drugs :-</w:t>
      </w:r>
    </w:p>
    <w:p w14:paraId="694A9DE2" w14:textId="77777777" w:rsidR="00A44877" w:rsidRPr="00B73F8C" w:rsidRDefault="00A44877" w:rsidP="00A44877">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6E97CA61" w14:textId="77777777" w:rsidR="00A44877" w:rsidRPr="00B73F8C" w:rsidRDefault="00A44877" w:rsidP="00A44877">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Thiopentone</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proofErr w:type="spellStart"/>
      <w:r w:rsidRPr="00B73F8C">
        <w:rPr>
          <w:rFonts w:ascii="Arial" w:hAnsi="Arial" w:cs="Arial"/>
          <w:color w:val="000000" w:themeColor="text1"/>
          <w:sz w:val="22"/>
        </w:rPr>
        <w:t>Pancuronium</w:t>
      </w:r>
      <w:proofErr w:type="spellEnd"/>
    </w:p>
    <w:p w14:paraId="503BDEED" w14:textId="77777777" w:rsidR="00A44877" w:rsidRPr="00B73F8C" w:rsidRDefault="00A44877" w:rsidP="00A44877">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Diazepam</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Atracurium</w:t>
      </w:r>
    </w:p>
    <w:p w14:paraId="23E41552" w14:textId="77777777" w:rsidR="00A44877" w:rsidRPr="00B73F8C" w:rsidRDefault="00A44877" w:rsidP="00A44877">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Midazolam</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proofErr w:type="spellStart"/>
      <w:r w:rsidRPr="00B73F8C">
        <w:rPr>
          <w:rFonts w:ascii="Arial" w:hAnsi="Arial" w:cs="Arial"/>
          <w:color w:val="000000" w:themeColor="text1"/>
          <w:sz w:val="22"/>
        </w:rPr>
        <w:t>Vacuronium</w:t>
      </w:r>
      <w:proofErr w:type="spellEnd"/>
    </w:p>
    <w:p w14:paraId="0012C1DC" w14:textId="77777777" w:rsidR="00A44877" w:rsidRPr="00B73F8C" w:rsidRDefault="00A44877" w:rsidP="00A44877">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Ketamine</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Neostigmine</w:t>
      </w:r>
    </w:p>
    <w:p w14:paraId="6AA3CAF1" w14:textId="77777777" w:rsidR="00A44877" w:rsidRPr="00B73F8C" w:rsidRDefault="00A44877" w:rsidP="00A44877">
      <w:pPr>
        <w:pStyle w:val="ListParagraph"/>
        <w:widowControl w:val="0"/>
        <w:autoSpaceDE w:val="0"/>
        <w:autoSpaceDN w:val="0"/>
        <w:adjustRightInd w:val="0"/>
        <w:spacing w:line="272" w:lineRule="exact"/>
        <w:ind w:left="1080"/>
        <w:jc w:val="both"/>
        <w:rPr>
          <w:rFonts w:ascii="Arial" w:hAnsi="Arial" w:cs="Arial"/>
          <w:color w:val="000000" w:themeColor="text1"/>
          <w:sz w:val="22"/>
        </w:rPr>
      </w:pPr>
      <w:proofErr w:type="spellStart"/>
      <w:r w:rsidRPr="00B73F8C">
        <w:rPr>
          <w:rFonts w:ascii="Arial" w:hAnsi="Arial" w:cs="Arial"/>
          <w:color w:val="000000" w:themeColor="text1"/>
          <w:sz w:val="22"/>
        </w:rPr>
        <w:t>Suxamethonium</w:t>
      </w:r>
      <w:proofErr w:type="spellEnd"/>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Atropine</w:t>
      </w:r>
    </w:p>
    <w:p w14:paraId="28AD7E55" w14:textId="77777777" w:rsidR="00A44877" w:rsidRPr="00B73F8C" w:rsidRDefault="00A44877" w:rsidP="00A44877">
      <w:pPr>
        <w:pStyle w:val="ListParagraph"/>
        <w:widowControl w:val="0"/>
        <w:autoSpaceDE w:val="0"/>
        <w:autoSpaceDN w:val="0"/>
        <w:adjustRightInd w:val="0"/>
        <w:spacing w:line="272" w:lineRule="exact"/>
        <w:ind w:left="1080"/>
        <w:jc w:val="both"/>
        <w:rPr>
          <w:rFonts w:ascii="Arial" w:hAnsi="Arial" w:cs="Arial"/>
          <w:color w:val="000000" w:themeColor="text1"/>
          <w:sz w:val="22"/>
        </w:rPr>
      </w:pPr>
      <w:proofErr w:type="spellStart"/>
      <w:r w:rsidRPr="00B73F8C">
        <w:rPr>
          <w:rFonts w:ascii="Arial" w:hAnsi="Arial" w:cs="Arial"/>
          <w:color w:val="000000" w:themeColor="text1"/>
          <w:sz w:val="22"/>
        </w:rPr>
        <w:t>Tubarine</w:t>
      </w:r>
      <w:proofErr w:type="spellEnd"/>
    </w:p>
    <w:p w14:paraId="22D450E2" w14:textId="77777777" w:rsidR="00A44877" w:rsidRPr="00B73F8C" w:rsidRDefault="00A44877" w:rsidP="00A44877">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462FA4F3" w14:textId="77777777" w:rsidR="00A44877" w:rsidRPr="00B73F8C" w:rsidRDefault="00A44877" w:rsidP="00A44877">
      <w:pPr>
        <w:widowControl w:val="0"/>
        <w:tabs>
          <w:tab w:val="left" w:pos="720"/>
          <w:tab w:val="left" w:pos="4716"/>
        </w:tabs>
        <w:autoSpaceDE w:val="0"/>
        <w:autoSpaceDN w:val="0"/>
        <w:adjustRightInd w:val="0"/>
        <w:spacing w:line="272" w:lineRule="exact"/>
        <w:rPr>
          <w:rFonts w:ascii="Arial" w:hAnsi="Arial" w:cs="Arial"/>
          <w:b/>
          <w:color w:val="000000" w:themeColor="text1"/>
          <w:sz w:val="22"/>
          <w:u w:val="single"/>
        </w:rPr>
      </w:pPr>
      <w:r w:rsidRPr="00B73F8C">
        <w:rPr>
          <w:rFonts w:ascii="Arial" w:hAnsi="Arial" w:cs="Arial"/>
          <w:color w:val="000000" w:themeColor="text1"/>
          <w:sz w:val="22"/>
        </w:rPr>
        <w:t>16.</w:t>
      </w:r>
      <w:r w:rsidRPr="00B73F8C">
        <w:rPr>
          <w:rFonts w:ascii="Arial" w:hAnsi="Arial" w:cs="Arial"/>
          <w:color w:val="000000" w:themeColor="text1"/>
          <w:sz w:val="22"/>
        </w:rPr>
        <w:tab/>
      </w:r>
      <w:r w:rsidRPr="00B73F8C">
        <w:rPr>
          <w:rFonts w:ascii="Arial" w:hAnsi="Arial" w:cs="Arial"/>
          <w:b/>
          <w:color w:val="000000" w:themeColor="text1"/>
          <w:sz w:val="22"/>
          <w:u w:val="single"/>
        </w:rPr>
        <w:t>BID PRICE &amp; CURRENCY</w:t>
      </w:r>
    </w:p>
    <w:p w14:paraId="2CD7D69F" w14:textId="77777777" w:rsidR="00A44877" w:rsidRPr="00DD0B6B" w:rsidRDefault="00A44877" w:rsidP="00A44877">
      <w:pPr>
        <w:widowControl w:val="0"/>
        <w:tabs>
          <w:tab w:val="left" w:pos="720"/>
          <w:tab w:val="left" w:pos="4716"/>
        </w:tabs>
        <w:autoSpaceDE w:val="0"/>
        <w:autoSpaceDN w:val="0"/>
        <w:adjustRightInd w:val="0"/>
        <w:spacing w:line="272" w:lineRule="exact"/>
        <w:rPr>
          <w:rFonts w:ascii="Arial" w:hAnsi="Arial" w:cs="Arial"/>
          <w:b/>
          <w:color w:val="000000" w:themeColor="text1"/>
          <w:sz w:val="4"/>
          <w:szCs w:val="6"/>
          <w:u w:val="single"/>
        </w:rPr>
      </w:pPr>
    </w:p>
    <w:p w14:paraId="6F514B27" w14:textId="77777777" w:rsidR="00A44877" w:rsidRPr="00B73F8C" w:rsidRDefault="00A44877" w:rsidP="00A44877">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B73F8C">
        <w:rPr>
          <w:rFonts w:ascii="Arial" w:hAnsi="Arial" w:cs="Arial"/>
          <w:color w:val="000000" w:themeColor="text1"/>
          <w:sz w:val="22"/>
        </w:rPr>
        <w:t>16.1</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color w:val="000000" w:themeColor="text1"/>
          <w:sz w:val="22"/>
          <w:szCs w:val="22"/>
        </w:rPr>
        <w:t>Foreign offers should be on C &amp; F (CPT/CFR) Colombo basis. FOB offers are not acceptable. All local suppliers/manufacturers should quote in LKR for the total delivery price to MSD stores.</w:t>
      </w:r>
    </w:p>
    <w:p w14:paraId="1CBD1C9E" w14:textId="77777777" w:rsidR="00A44877" w:rsidRPr="00B73F8C" w:rsidRDefault="00A44877" w:rsidP="00A44877">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Foreign Bidders from a country outside the Asian Clearing Union should quote in a freely convertible currency in Sri Lanka such as U$ Dollars or Sterling Pounds or Euro . However, member countries of the Asian Clearing Union should quote only in U$ Dollars.</w:t>
      </w:r>
    </w:p>
    <w:p w14:paraId="1DFFA035" w14:textId="77777777" w:rsidR="00A44877" w:rsidRPr="00B73F8C" w:rsidRDefault="00A44877" w:rsidP="00A44877">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p>
    <w:p w14:paraId="72B1DDAE" w14:textId="35E7F699" w:rsidR="00A44877" w:rsidRPr="00B73F8C" w:rsidRDefault="00A44877" w:rsidP="00A44877">
      <w:pPr>
        <w:widowControl w:val="0"/>
        <w:tabs>
          <w:tab w:val="left" w:pos="720"/>
        </w:tabs>
        <w:autoSpaceDE w:val="0"/>
        <w:autoSpaceDN w:val="0"/>
        <w:adjustRightInd w:val="0"/>
        <w:spacing w:line="272" w:lineRule="exact"/>
        <w:ind w:left="714" w:hanging="714"/>
        <w:jc w:val="both"/>
        <w:rPr>
          <w:rFonts w:ascii="Arial" w:hAnsi="Arial" w:cs="Arial"/>
          <w:color w:val="000000" w:themeColor="text1"/>
          <w:sz w:val="22"/>
        </w:rPr>
      </w:pPr>
      <w:r w:rsidRPr="00B73F8C">
        <w:rPr>
          <w:rFonts w:ascii="Arial" w:hAnsi="Arial" w:cs="Arial"/>
          <w:color w:val="000000" w:themeColor="text1"/>
          <w:sz w:val="22"/>
        </w:rPr>
        <w:t>16.2</w:t>
      </w:r>
      <w:r w:rsidRPr="00B73F8C">
        <w:rPr>
          <w:rFonts w:ascii="Arial" w:hAnsi="Arial" w:cs="Arial"/>
          <w:color w:val="000000" w:themeColor="text1"/>
          <w:sz w:val="22"/>
        </w:rPr>
        <w:tab/>
        <w:t xml:space="preserve">Bids for the supply of goods manufactured in Sri Lanka could be quoted in terms of the para 02.4. Quantum of the Domestic Preference will be governed by the circulars and guidelines of the General Treasury applicable at the time of bid closure. The preference presently granted will be a 20% for locally manufactured articles offered in competition with imported articles. Eligibility criteria is a minimum of </w:t>
      </w:r>
      <w:r w:rsidR="006C08F8">
        <w:rPr>
          <w:rFonts w:ascii="Arial" w:hAnsi="Arial" w:cs="Arial"/>
          <w:color w:val="000000" w:themeColor="text1"/>
          <w:sz w:val="22"/>
        </w:rPr>
        <w:t>15</w:t>
      </w:r>
      <w:r w:rsidRPr="00B73F8C">
        <w:rPr>
          <w:rFonts w:ascii="Arial" w:hAnsi="Arial" w:cs="Arial"/>
          <w:color w:val="000000" w:themeColor="text1"/>
          <w:sz w:val="22"/>
        </w:rPr>
        <w:t>% added value in Sri Lanka at ex-factory price. All bidders offering goods manufactured in Sri Lanka should com</w:t>
      </w:r>
      <w:r w:rsidRPr="00B73F8C">
        <w:rPr>
          <w:rFonts w:ascii="Arial" w:hAnsi="Arial" w:cs="Arial"/>
          <w:color w:val="000000" w:themeColor="text1"/>
          <w:sz w:val="22"/>
        </w:rPr>
        <w:softHyphen/>
        <w:t>plete and submit the enclosed ‘</w:t>
      </w:r>
      <w:r w:rsidRPr="00B73F8C">
        <w:rPr>
          <w:rFonts w:ascii="Arial" w:hAnsi="Arial" w:cs="Arial"/>
          <w:b/>
          <w:bCs/>
          <w:color w:val="000000" w:themeColor="text1"/>
          <w:sz w:val="22"/>
        </w:rPr>
        <w:t>Domestic value</w:t>
      </w:r>
      <w:r w:rsidRPr="00B73F8C">
        <w:rPr>
          <w:rFonts w:ascii="Arial" w:hAnsi="Arial" w:cs="Arial"/>
          <w:color w:val="000000" w:themeColor="text1"/>
          <w:sz w:val="22"/>
        </w:rPr>
        <w:t xml:space="preserve"> </w:t>
      </w:r>
      <w:r w:rsidRPr="00B73F8C">
        <w:rPr>
          <w:rFonts w:ascii="Arial" w:hAnsi="Arial" w:cs="Arial"/>
          <w:b/>
          <w:bCs/>
          <w:color w:val="000000" w:themeColor="text1"/>
          <w:sz w:val="22"/>
        </w:rPr>
        <w:t xml:space="preserve">added Calculation’ </w:t>
      </w:r>
      <w:r w:rsidRPr="00B73F8C">
        <w:rPr>
          <w:rFonts w:ascii="Arial" w:hAnsi="Arial" w:cs="Arial"/>
          <w:color w:val="000000" w:themeColor="text1"/>
          <w:sz w:val="22"/>
        </w:rPr>
        <w:t>form along with their Bid</w:t>
      </w:r>
      <w:r w:rsidRPr="00B73F8C">
        <w:rPr>
          <w:rFonts w:ascii="Arial" w:hAnsi="Arial" w:cs="Arial"/>
          <w:b/>
          <w:bCs/>
          <w:color w:val="000000" w:themeColor="text1"/>
          <w:sz w:val="22"/>
        </w:rPr>
        <w:t xml:space="preserve">. (Annex V). </w:t>
      </w:r>
      <w:r w:rsidRPr="00B73F8C">
        <w:rPr>
          <w:rFonts w:ascii="Arial" w:hAnsi="Arial" w:cs="Arial"/>
          <w:color w:val="000000" w:themeColor="text1"/>
          <w:sz w:val="22"/>
        </w:rPr>
        <w:t>Bidders should support their claim to domestic preference with documentary proof Procurement Committee or the Technical Evaluation Committee appointed will determine acceptability of the evidence submitted to support the claim.</w:t>
      </w:r>
    </w:p>
    <w:p w14:paraId="2C92408B" w14:textId="235133DB" w:rsidR="00A44877" w:rsidRPr="00B73F8C" w:rsidRDefault="00A44877" w:rsidP="00A44877">
      <w:pPr>
        <w:widowControl w:val="0"/>
        <w:tabs>
          <w:tab w:val="left" w:pos="668"/>
          <w:tab w:val="left" w:pos="975"/>
        </w:tabs>
        <w:autoSpaceDE w:val="0"/>
        <w:autoSpaceDN w:val="0"/>
        <w:adjustRightInd w:val="0"/>
        <w:spacing w:line="272" w:lineRule="exact"/>
        <w:ind w:left="668" w:hanging="668"/>
        <w:jc w:val="both"/>
        <w:rPr>
          <w:rFonts w:ascii="Arial" w:hAnsi="Arial" w:cs="Arial"/>
          <w:color w:val="000000" w:themeColor="text1"/>
          <w:sz w:val="22"/>
        </w:rPr>
      </w:pPr>
      <w:r w:rsidRPr="00B73F8C">
        <w:rPr>
          <w:rFonts w:ascii="Arial" w:hAnsi="Arial" w:cs="Arial"/>
          <w:color w:val="000000" w:themeColor="text1"/>
          <w:sz w:val="22"/>
        </w:rPr>
        <w:lastRenderedPageBreak/>
        <w:t>16.3</w:t>
      </w:r>
      <w:r w:rsidRPr="00B73F8C">
        <w:rPr>
          <w:rFonts w:ascii="Arial" w:hAnsi="Arial" w:cs="Arial"/>
          <w:color w:val="000000" w:themeColor="text1"/>
          <w:sz w:val="22"/>
        </w:rPr>
        <w:tab/>
        <w:t xml:space="preserve">Locally manufactured goods should contain local </w:t>
      </w:r>
      <w:proofErr w:type="spellStart"/>
      <w:r w:rsidRPr="00B73F8C">
        <w:rPr>
          <w:rFonts w:ascii="Arial" w:hAnsi="Arial" w:cs="Arial"/>
          <w:color w:val="000000" w:themeColor="text1"/>
          <w:sz w:val="22"/>
        </w:rPr>
        <w:t>labour</w:t>
      </w:r>
      <w:proofErr w:type="spellEnd"/>
      <w:r w:rsidRPr="00B73F8C">
        <w:rPr>
          <w:rFonts w:ascii="Arial" w:hAnsi="Arial" w:cs="Arial"/>
          <w:color w:val="000000" w:themeColor="text1"/>
          <w:sz w:val="22"/>
        </w:rPr>
        <w:t>, local raw material and local com</w:t>
      </w:r>
      <w:r w:rsidRPr="00B73F8C">
        <w:rPr>
          <w:rFonts w:ascii="Arial" w:hAnsi="Arial" w:cs="Arial"/>
          <w:color w:val="000000" w:themeColor="text1"/>
          <w:sz w:val="22"/>
        </w:rPr>
        <w:softHyphen/>
        <w:t xml:space="preserve">ponents accounting for at least </w:t>
      </w:r>
      <w:r w:rsidR="006C08F8">
        <w:rPr>
          <w:rFonts w:ascii="Arial" w:hAnsi="Arial" w:cs="Arial"/>
          <w:color w:val="000000" w:themeColor="text1"/>
          <w:sz w:val="22"/>
        </w:rPr>
        <w:t>15</w:t>
      </w:r>
      <w:r w:rsidRPr="00B73F8C">
        <w:rPr>
          <w:rFonts w:ascii="Arial" w:hAnsi="Arial" w:cs="Arial"/>
          <w:color w:val="000000" w:themeColor="text1"/>
          <w:sz w:val="22"/>
        </w:rPr>
        <w:t>% of the EXW price. For this purpose any other components such as financing cost, factory overheads, depreciation of machines,  profit margin are not considered as a part of EXW price.</w:t>
      </w:r>
    </w:p>
    <w:p w14:paraId="01C2D05E" w14:textId="77777777" w:rsidR="00A44877" w:rsidRPr="00B73F8C" w:rsidRDefault="00A44877" w:rsidP="00A44877">
      <w:pPr>
        <w:widowControl w:val="0"/>
        <w:tabs>
          <w:tab w:val="left" w:pos="668"/>
          <w:tab w:val="left" w:pos="975"/>
        </w:tabs>
        <w:autoSpaceDE w:val="0"/>
        <w:autoSpaceDN w:val="0"/>
        <w:adjustRightInd w:val="0"/>
        <w:spacing w:line="272" w:lineRule="exact"/>
        <w:jc w:val="both"/>
        <w:rPr>
          <w:rStyle w:val="Emphasis"/>
          <w:i w:val="0"/>
          <w:iCs w:val="0"/>
          <w:color w:val="000000" w:themeColor="text1"/>
          <w:sz w:val="18"/>
          <w:szCs w:val="18"/>
        </w:rPr>
      </w:pPr>
    </w:p>
    <w:p w14:paraId="29C05EA5" w14:textId="77777777" w:rsidR="00A44877" w:rsidRPr="00B73F8C" w:rsidRDefault="00A44877" w:rsidP="00A44877">
      <w:pPr>
        <w:widowControl w:val="0"/>
        <w:tabs>
          <w:tab w:val="left" w:pos="328"/>
          <w:tab w:val="left" w:pos="691"/>
        </w:tabs>
        <w:autoSpaceDE w:val="0"/>
        <w:autoSpaceDN w:val="0"/>
        <w:adjustRightInd w:val="0"/>
        <w:spacing w:line="272" w:lineRule="exact"/>
        <w:ind w:left="691" w:hanging="691"/>
        <w:jc w:val="both"/>
        <w:rPr>
          <w:rFonts w:ascii="Arial" w:hAnsi="Arial" w:cs="Arial"/>
          <w:color w:val="000000" w:themeColor="text1"/>
          <w:sz w:val="22"/>
        </w:rPr>
      </w:pPr>
      <w:r w:rsidRPr="00B73F8C">
        <w:rPr>
          <w:rFonts w:ascii="Arial" w:hAnsi="Arial" w:cs="Arial"/>
          <w:color w:val="000000" w:themeColor="text1"/>
          <w:sz w:val="22"/>
        </w:rPr>
        <w:t xml:space="preserve"> 16.4.</w:t>
      </w:r>
      <w:r w:rsidRPr="00B73F8C">
        <w:rPr>
          <w:rFonts w:ascii="Arial" w:hAnsi="Arial" w:cs="Arial"/>
          <w:color w:val="000000" w:themeColor="text1"/>
          <w:sz w:val="22"/>
        </w:rPr>
        <w:tab/>
        <w:t>It is the responsibility of the bidder to provide acceptable evidence as 16.3 above along with his bid for the satisfaction of the PC on his eligibility.</w:t>
      </w:r>
    </w:p>
    <w:p w14:paraId="53FBB822" w14:textId="77777777" w:rsidR="00A44877" w:rsidRPr="00B73F8C" w:rsidRDefault="00A44877" w:rsidP="00A44877">
      <w:pPr>
        <w:rPr>
          <w:rStyle w:val="Strong"/>
          <w:color w:val="000000" w:themeColor="text1"/>
          <w:sz w:val="8"/>
          <w:szCs w:val="8"/>
        </w:rPr>
      </w:pPr>
    </w:p>
    <w:p w14:paraId="7AD3D92C" w14:textId="77777777" w:rsidR="00A44877" w:rsidRPr="00B73F8C" w:rsidRDefault="00A44877" w:rsidP="00A44877">
      <w:pPr>
        <w:widowControl w:val="0"/>
        <w:tabs>
          <w:tab w:val="left" w:pos="742"/>
        </w:tabs>
        <w:autoSpaceDE w:val="0"/>
        <w:autoSpaceDN w:val="0"/>
        <w:adjustRightInd w:val="0"/>
        <w:spacing w:line="272" w:lineRule="exact"/>
        <w:ind w:left="742"/>
        <w:jc w:val="both"/>
        <w:rPr>
          <w:rFonts w:ascii="Arial" w:hAnsi="Arial" w:cs="Arial"/>
          <w:color w:val="000000" w:themeColor="text1"/>
          <w:sz w:val="22"/>
        </w:rPr>
      </w:pPr>
      <w:r w:rsidRPr="00B73F8C">
        <w:rPr>
          <w:rFonts w:ascii="Arial" w:hAnsi="Arial" w:cs="Arial"/>
          <w:color w:val="000000" w:themeColor="text1"/>
          <w:sz w:val="22"/>
        </w:rPr>
        <w:t>A bidder who fails to comply with this condition will not be considered for domestic preference.</w:t>
      </w:r>
    </w:p>
    <w:p w14:paraId="2C3F719C" w14:textId="77777777" w:rsidR="00A44877" w:rsidRPr="00B73F8C" w:rsidRDefault="00A44877" w:rsidP="00A44877">
      <w:pPr>
        <w:widowControl w:val="0"/>
        <w:tabs>
          <w:tab w:val="left" w:pos="742"/>
        </w:tabs>
        <w:autoSpaceDE w:val="0"/>
        <w:autoSpaceDN w:val="0"/>
        <w:adjustRightInd w:val="0"/>
        <w:spacing w:line="272" w:lineRule="exact"/>
        <w:ind w:left="742"/>
        <w:jc w:val="both"/>
        <w:rPr>
          <w:rFonts w:ascii="Arial" w:hAnsi="Arial" w:cs="Arial"/>
          <w:color w:val="000000" w:themeColor="text1"/>
          <w:sz w:val="22"/>
        </w:rPr>
      </w:pPr>
    </w:p>
    <w:p w14:paraId="18F634A2" w14:textId="77777777" w:rsidR="00A44877" w:rsidRPr="00B73F8C" w:rsidRDefault="00A44877" w:rsidP="00A44877">
      <w:pPr>
        <w:overflowPunct w:val="0"/>
        <w:autoSpaceDE w:val="0"/>
        <w:autoSpaceDN w:val="0"/>
        <w:adjustRightInd w:val="0"/>
        <w:ind w:left="720" w:hanging="720"/>
        <w:jc w:val="both"/>
        <w:textAlignment w:val="baseline"/>
        <w:rPr>
          <w:rFonts w:ascii="Tahoma" w:hAnsi="Tahoma" w:cs="Tahoma"/>
          <w:bCs/>
          <w:color w:val="000000" w:themeColor="text1"/>
          <w:sz w:val="22"/>
          <w:szCs w:val="22"/>
        </w:rPr>
      </w:pPr>
      <w:r w:rsidRPr="00B73F8C">
        <w:rPr>
          <w:rFonts w:ascii="Arial" w:hAnsi="Arial" w:cs="Arial"/>
          <w:color w:val="000000" w:themeColor="text1"/>
          <w:sz w:val="22"/>
        </w:rPr>
        <w:t>16.5</w:t>
      </w:r>
      <w:r w:rsidRPr="00B73F8C">
        <w:rPr>
          <w:rFonts w:ascii="Arial" w:hAnsi="Arial" w:cs="Arial"/>
          <w:color w:val="000000" w:themeColor="text1"/>
          <w:sz w:val="22"/>
        </w:rPr>
        <w:tab/>
      </w:r>
      <w:r w:rsidRPr="00B73F8C">
        <w:rPr>
          <w:rFonts w:ascii="Tahoma" w:hAnsi="Tahoma" w:cs="Tahoma"/>
          <w:bCs/>
          <w:color w:val="000000" w:themeColor="text1"/>
          <w:sz w:val="22"/>
          <w:szCs w:val="22"/>
        </w:rPr>
        <w:t>Destination Terminal Handling charges (THC) should be borne by the supplier at the Port of Loading. Hence when the C&amp;F prices are quoted this should be inclusive of THC.</w:t>
      </w:r>
    </w:p>
    <w:p w14:paraId="384DDEDA" w14:textId="77777777" w:rsidR="00A44877" w:rsidRPr="00B73F8C" w:rsidRDefault="00A44877" w:rsidP="00A44877">
      <w:pPr>
        <w:widowControl w:val="0"/>
        <w:tabs>
          <w:tab w:val="left" w:pos="742"/>
        </w:tabs>
        <w:autoSpaceDE w:val="0"/>
        <w:autoSpaceDN w:val="0"/>
        <w:adjustRightInd w:val="0"/>
        <w:spacing w:line="272" w:lineRule="exact"/>
        <w:jc w:val="both"/>
        <w:rPr>
          <w:rFonts w:ascii="Arial" w:hAnsi="Arial" w:cs="Arial"/>
          <w:bCs/>
          <w:color w:val="000000" w:themeColor="text1"/>
          <w:sz w:val="20"/>
          <w:szCs w:val="22"/>
        </w:rPr>
      </w:pPr>
    </w:p>
    <w:p w14:paraId="1E6B2D49" w14:textId="77777777" w:rsidR="00A44877" w:rsidRPr="00B73F8C" w:rsidRDefault="00A44877" w:rsidP="00A44877">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p>
    <w:p w14:paraId="10B50611" w14:textId="77777777" w:rsidR="00A44877" w:rsidRPr="00B73F8C" w:rsidRDefault="00A44877" w:rsidP="00A44877">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r w:rsidRPr="00B73F8C">
        <w:rPr>
          <w:rFonts w:ascii="Arial" w:hAnsi="Arial" w:cs="Arial"/>
          <w:b/>
          <w:color w:val="000000" w:themeColor="text1"/>
          <w:sz w:val="22"/>
        </w:rPr>
        <w:t>17.</w:t>
      </w:r>
      <w:r w:rsidRPr="00B73F8C">
        <w:rPr>
          <w:rFonts w:ascii="Arial" w:hAnsi="Arial" w:cs="Arial"/>
          <w:b/>
          <w:color w:val="000000" w:themeColor="text1"/>
          <w:sz w:val="22"/>
        </w:rPr>
        <w:tab/>
      </w:r>
      <w:r w:rsidRPr="00B73F8C">
        <w:rPr>
          <w:rFonts w:ascii="Arial" w:hAnsi="Arial" w:cs="Arial"/>
          <w:b/>
          <w:color w:val="000000" w:themeColor="text1"/>
          <w:sz w:val="22"/>
        </w:rPr>
        <w:tab/>
      </w:r>
      <w:r w:rsidRPr="00B73F8C">
        <w:rPr>
          <w:rFonts w:ascii="Arial" w:hAnsi="Arial" w:cs="Arial"/>
          <w:b/>
          <w:color w:val="000000" w:themeColor="text1"/>
          <w:sz w:val="22"/>
          <w:u w:val="single"/>
        </w:rPr>
        <w:t xml:space="preserve">COUNTRY OF ORIGIN, </w:t>
      </w:r>
      <w:smartTag w:uri="urn:schemas-microsoft-com:office:smarttags" w:element="place">
        <w:smartTag w:uri="urn:schemas-microsoft-com:office:smarttags" w:element="PlaceType">
          <w:r w:rsidRPr="00B73F8C">
            <w:rPr>
              <w:rFonts w:ascii="Arial" w:hAnsi="Arial" w:cs="Arial"/>
              <w:b/>
              <w:color w:val="000000" w:themeColor="text1"/>
              <w:sz w:val="22"/>
              <w:u w:val="single"/>
            </w:rPr>
            <w:t>PORT</w:t>
          </w:r>
        </w:smartTag>
        <w:r w:rsidRPr="00B73F8C">
          <w:rPr>
            <w:rFonts w:ascii="Arial" w:hAnsi="Arial" w:cs="Arial"/>
            <w:b/>
            <w:color w:val="000000" w:themeColor="text1"/>
            <w:sz w:val="22"/>
            <w:u w:val="single"/>
          </w:rPr>
          <w:t xml:space="preserve"> OF </w:t>
        </w:r>
        <w:smartTag w:uri="urn:schemas-microsoft-com:office:smarttags" w:element="PlaceName">
          <w:r w:rsidRPr="00B73F8C">
            <w:rPr>
              <w:rFonts w:ascii="Arial" w:hAnsi="Arial" w:cs="Arial"/>
              <w:b/>
              <w:color w:val="000000" w:themeColor="text1"/>
              <w:sz w:val="22"/>
              <w:u w:val="single"/>
            </w:rPr>
            <w:t>SHIPMENT</w:t>
          </w:r>
        </w:smartTag>
      </w:smartTag>
      <w:r w:rsidRPr="00B73F8C">
        <w:rPr>
          <w:rFonts w:ascii="Arial" w:hAnsi="Arial" w:cs="Arial"/>
          <w:b/>
          <w:color w:val="000000" w:themeColor="text1"/>
          <w:sz w:val="22"/>
          <w:u w:val="single"/>
        </w:rPr>
        <w:t xml:space="preserve"> AND NAME OF MANUFACTURER</w:t>
      </w:r>
    </w:p>
    <w:p w14:paraId="0BB664AA" w14:textId="77777777" w:rsidR="00A44877" w:rsidRPr="00B73F8C" w:rsidRDefault="00A44877" w:rsidP="00A44877">
      <w:pPr>
        <w:widowControl w:val="0"/>
        <w:tabs>
          <w:tab w:val="left" w:pos="362"/>
        </w:tabs>
        <w:autoSpaceDE w:val="0"/>
        <w:autoSpaceDN w:val="0"/>
        <w:adjustRightInd w:val="0"/>
        <w:spacing w:line="272" w:lineRule="exact"/>
        <w:jc w:val="both"/>
        <w:rPr>
          <w:rFonts w:ascii="Arial" w:hAnsi="Arial" w:cs="Arial"/>
          <w:b/>
          <w:color w:val="000000" w:themeColor="text1"/>
          <w:sz w:val="16"/>
          <w:szCs w:val="18"/>
        </w:rPr>
      </w:pPr>
    </w:p>
    <w:p w14:paraId="6F4080DB" w14:textId="77777777" w:rsidR="00A44877" w:rsidRPr="00B73F8C" w:rsidRDefault="00A44877" w:rsidP="00A44877">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 xml:space="preserve">17.1 </w:t>
      </w:r>
      <w:r w:rsidRPr="00B73F8C">
        <w:rPr>
          <w:rFonts w:ascii="Arial" w:hAnsi="Arial" w:cs="Arial"/>
          <w:color w:val="000000" w:themeColor="text1"/>
          <w:sz w:val="22"/>
        </w:rPr>
        <w:tab/>
        <w:t xml:space="preserve">The Country of Origin, </w:t>
      </w:r>
      <w:smartTag w:uri="urn:schemas-microsoft-com:office:smarttags" w:element="place">
        <w:smartTag w:uri="urn:schemas-microsoft-com:office:smarttags" w:element="PlaceType">
          <w:r w:rsidRPr="00B73F8C">
            <w:rPr>
              <w:rFonts w:ascii="Arial" w:hAnsi="Arial" w:cs="Arial"/>
              <w:color w:val="000000" w:themeColor="text1"/>
              <w:sz w:val="22"/>
            </w:rPr>
            <w:t>Port</w:t>
          </w:r>
        </w:smartTag>
        <w:r w:rsidRPr="00B73F8C">
          <w:rPr>
            <w:rFonts w:ascii="Arial" w:hAnsi="Arial" w:cs="Arial"/>
            <w:color w:val="000000" w:themeColor="text1"/>
            <w:sz w:val="22"/>
          </w:rPr>
          <w:t xml:space="preserve"> of </w:t>
        </w:r>
        <w:smartTag w:uri="urn:schemas-microsoft-com:office:smarttags" w:element="PlaceName">
          <w:r w:rsidRPr="00B73F8C">
            <w:rPr>
              <w:rFonts w:ascii="Arial" w:hAnsi="Arial" w:cs="Arial"/>
              <w:color w:val="000000" w:themeColor="text1"/>
              <w:sz w:val="22"/>
            </w:rPr>
            <w:t>Shipment</w:t>
          </w:r>
        </w:smartTag>
      </w:smartTag>
      <w:r w:rsidRPr="00B73F8C">
        <w:rPr>
          <w:rFonts w:ascii="Arial" w:hAnsi="Arial" w:cs="Arial"/>
          <w:color w:val="000000" w:themeColor="text1"/>
          <w:sz w:val="22"/>
        </w:rPr>
        <w:t xml:space="preserve"> and Name of Manufacturer should be given in the quotation  for each item offered.</w:t>
      </w:r>
    </w:p>
    <w:p w14:paraId="189C4D1E" w14:textId="77777777" w:rsidR="00A44877" w:rsidRPr="00B73F8C" w:rsidRDefault="00A44877" w:rsidP="00A44877">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14"/>
          <w:szCs w:val="16"/>
        </w:rPr>
      </w:pPr>
    </w:p>
    <w:p w14:paraId="3F473F9B" w14:textId="77777777" w:rsidR="00A44877" w:rsidRPr="00B73F8C" w:rsidRDefault="00A44877" w:rsidP="00A44877">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 xml:space="preserve">17.2 </w:t>
      </w:r>
      <w:r w:rsidRPr="00B73F8C">
        <w:rPr>
          <w:rFonts w:ascii="Arial" w:hAnsi="Arial" w:cs="Arial"/>
          <w:color w:val="000000" w:themeColor="text1"/>
          <w:sz w:val="22"/>
        </w:rPr>
        <w:tab/>
        <w:t xml:space="preserve">Shipment should be made exclusively on vessels belonging to the Ceylon Shipping Corporation or those chartered by them. However, shipment on other vessels will be permitted, in instances where vessels of the Ceylon Shipping Corporation do not call at the </w:t>
      </w:r>
      <w:smartTag w:uri="urn:schemas-microsoft-com:office:smarttags" w:element="place">
        <w:smartTag w:uri="urn:schemas-microsoft-com:office:smarttags" w:element="PlaceType">
          <w:r w:rsidRPr="00B73F8C">
            <w:rPr>
              <w:rFonts w:ascii="Arial" w:hAnsi="Arial" w:cs="Arial"/>
              <w:color w:val="000000" w:themeColor="text1"/>
              <w:sz w:val="22"/>
            </w:rPr>
            <w:t>Port</w:t>
          </w:r>
        </w:smartTag>
        <w:r w:rsidRPr="00B73F8C">
          <w:rPr>
            <w:rFonts w:ascii="Arial" w:hAnsi="Arial" w:cs="Arial"/>
            <w:color w:val="000000" w:themeColor="text1"/>
            <w:sz w:val="22"/>
          </w:rPr>
          <w:t xml:space="preserve"> of </w:t>
        </w:r>
        <w:smartTag w:uri="urn:schemas-microsoft-com:office:smarttags" w:element="PlaceName">
          <w:r w:rsidRPr="00B73F8C">
            <w:rPr>
              <w:rFonts w:ascii="Arial" w:hAnsi="Arial" w:cs="Arial"/>
              <w:color w:val="000000" w:themeColor="text1"/>
              <w:sz w:val="22"/>
            </w:rPr>
            <w:t>Shipment</w:t>
          </w:r>
        </w:smartTag>
      </w:smartTag>
      <w:r w:rsidRPr="00B73F8C">
        <w:rPr>
          <w:rFonts w:ascii="Arial" w:hAnsi="Arial" w:cs="Arial"/>
          <w:color w:val="000000" w:themeColor="text1"/>
          <w:sz w:val="22"/>
        </w:rPr>
        <w:t xml:space="preserve"> or if they are not available for timely shipment of cargo.</w:t>
      </w:r>
    </w:p>
    <w:p w14:paraId="2B5FF0A1" w14:textId="77777777" w:rsidR="00A44877" w:rsidRPr="00DD0B6B" w:rsidRDefault="00A44877" w:rsidP="00DD0B6B">
      <w:pPr>
        <w:rPr>
          <w:sz w:val="20"/>
          <w:szCs w:val="20"/>
        </w:rPr>
      </w:pPr>
    </w:p>
    <w:p w14:paraId="1A9F29BB" w14:textId="77777777" w:rsidR="00A44877" w:rsidRPr="00DD0B6B" w:rsidRDefault="00A44877" w:rsidP="00DD0B6B">
      <w:pPr>
        <w:pStyle w:val="NoSpacing"/>
        <w:rPr>
          <w:sz w:val="10"/>
          <w:szCs w:val="10"/>
        </w:rPr>
      </w:pPr>
    </w:p>
    <w:p w14:paraId="6710AB38" w14:textId="77777777" w:rsidR="00A44877" w:rsidRPr="00B73F8C" w:rsidRDefault="00A44877" w:rsidP="00A44877">
      <w:pPr>
        <w:widowControl w:val="0"/>
        <w:tabs>
          <w:tab w:val="left" w:pos="345"/>
        </w:tabs>
        <w:autoSpaceDE w:val="0"/>
        <w:autoSpaceDN w:val="0"/>
        <w:adjustRightInd w:val="0"/>
        <w:ind w:left="345" w:hanging="345"/>
        <w:jc w:val="both"/>
        <w:rPr>
          <w:rFonts w:ascii="Arial" w:hAnsi="Arial" w:cs="Arial"/>
          <w:b/>
          <w:color w:val="000000" w:themeColor="text1"/>
          <w:sz w:val="22"/>
        </w:rPr>
      </w:pPr>
      <w:r w:rsidRPr="00B73F8C">
        <w:rPr>
          <w:rFonts w:ascii="Arial" w:hAnsi="Arial" w:cs="Arial"/>
          <w:color w:val="000000" w:themeColor="text1"/>
          <w:sz w:val="22"/>
        </w:rPr>
        <w:t>18.</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color w:val="000000" w:themeColor="text1"/>
          <w:sz w:val="22"/>
          <w:u w:val="single"/>
        </w:rPr>
        <w:t>QUALITY CERTIFICATE</w:t>
      </w:r>
    </w:p>
    <w:p w14:paraId="05857DB5" w14:textId="77777777" w:rsidR="00A44877" w:rsidRPr="00B73F8C" w:rsidRDefault="00A44877" w:rsidP="00A44877">
      <w:pPr>
        <w:widowControl w:val="0"/>
        <w:tabs>
          <w:tab w:val="left" w:pos="345"/>
        </w:tabs>
        <w:autoSpaceDE w:val="0"/>
        <w:autoSpaceDN w:val="0"/>
        <w:adjustRightInd w:val="0"/>
        <w:jc w:val="both"/>
        <w:rPr>
          <w:rFonts w:ascii="Arial" w:hAnsi="Arial" w:cs="Arial"/>
          <w:b/>
          <w:color w:val="000000" w:themeColor="text1"/>
          <w:sz w:val="22"/>
        </w:rPr>
      </w:pPr>
    </w:p>
    <w:p w14:paraId="6D342D9E" w14:textId="77777777" w:rsidR="00A44877" w:rsidRDefault="00A44877" w:rsidP="00A44877">
      <w:pPr>
        <w:widowControl w:val="0"/>
        <w:tabs>
          <w:tab w:val="left" w:pos="447"/>
          <w:tab w:val="left" w:pos="714"/>
        </w:tabs>
        <w:autoSpaceDE w:val="0"/>
        <w:autoSpaceDN w:val="0"/>
        <w:adjustRightInd w:val="0"/>
        <w:spacing w:line="272" w:lineRule="exact"/>
        <w:ind w:left="935" w:hanging="935"/>
        <w:jc w:val="both"/>
        <w:rPr>
          <w:rFonts w:ascii="Arial" w:hAnsi="Arial" w:cs="Arial"/>
          <w:b/>
          <w:bCs/>
          <w:color w:val="000000" w:themeColor="text1"/>
          <w:sz w:val="22"/>
        </w:rPr>
      </w:pPr>
      <w:r w:rsidRPr="00B73F8C">
        <w:rPr>
          <w:rFonts w:ascii="Arial" w:hAnsi="Arial" w:cs="Arial"/>
          <w:color w:val="000000" w:themeColor="text1"/>
          <w:sz w:val="22"/>
        </w:rPr>
        <w:t xml:space="preserve">18.1 (a) </w:t>
      </w:r>
      <w:r w:rsidRPr="00B73F8C">
        <w:rPr>
          <w:rFonts w:ascii="Arial" w:hAnsi="Arial" w:cs="Arial"/>
          <w:color w:val="000000" w:themeColor="text1"/>
          <w:sz w:val="22"/>
        </w:rPr>
        <w:tab/>
        <w:t xml:space="preserve">Corporation reserves the right to nominate Independent Competent Authorities for the issue of pre-shipment Certification (Certificate of Quality, Quantity and Loading). In such an event, the cost of </w:t>
      </w:r>
      <w:r w:rsidRPr="00B73F8C">
        <w:rPr>
          <w:rFonts w:ascii="Arial" w:hAnsi="Arial" w:cs="Arial"/>
          <w:b/>
          <w:bCs/>
          <w:color w:val="000000" w:themeColor="text1"/>
          <w:sz w:val="22"/>
        </w:rPr>
        <w:t>such cer</w:t>
      </w:r>
      <w:r w:rsidRPr="00B73F8C">
        <w:rPr>
          <w:rFonts w:ascii="Arial" w:hAnsi="Arial" w:cs="Arial"/>
          <w:b/>
          <w:bCs/>
          <w:color w:val="000000" w:themeColor="text1"/>
          <w:sz w:val="22"/>
        </w:rPr>
        <w:softHyphen/>
        <w:t xml:space="preserve">tification </w:t>
      </w:r>
      <w:r w:rsidRPr="00B73F8C">
        <w:rPr>
          <w:rFonts w:ascii="Arial" w:hAnsi="Arial" w:cs="Arial"/>
          <w:color w:val="000000" w:themeColor="text1"/>
          <w:sz w:val="22"/>
        </w:rPr>
        <w:t>must be borne by the supplier and should be included in the Bid (</w:t>
      </w:r>
      <w:r w:rsidRPr="00B73F8C">
        <w:rPr>
          <w:rFonts w:ascii="Arial" w:hAnsi="Arial" w:cs="Arial"/>
          <w:b/>
          <w:bCs/>
          <w:color w:val="000000" w:themeColor="text1"/>
          <w:sz w:val="22"/>
        </w:rPr>
        <w:t>Annex 11B).</w:t>
      </w:r>
    </w:p>
    <w:p w14:paraId="05C6EE54" w14:textId="77777777" w:rsidR="00A44877" w:rsidRPr="00DD0B6B" w:rsidRDefault="00A44877" w:rsidP="00DD0B6B">
      <w:pPr>
        <w:pStyle w:val="NoSpacing"/>
        <w:rPr>
          <w:sz w:val="18"/>
          <w:szCs w:val="18"/>
        </w:rPr>
      </w:pPr>
    </w:p>
    <w:p w14:paraId="3BB1BD98" w14:textId="77777777" w:rsidR="00A44877" w:rsidRDefault="00A44877" w:rsidP="001809F7">
      <w:pPr>
        <w:widowControl w:val="0"/>
        <w:numPr>
          <w:ilvl w:val="0"/>
          <w:numId w:val="23"/>
        </w:numPr>
        <w:tabs>
          <w:tab w:val="left" w:pos="540"/>
          <w:tab w:val="left" w:pos="90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The Secretary, Ministry of Health, Sri Lanka reserves the right to nominate suitable persons to inspect the production and quality control facilities of bidders and manufacturers and their records. Bidders, who refuse permission to our nomi</w:t>
      </w:r>
      <w:r w:rsidRPr="00B73F8C">
        <w:rPr>
          <w:rFonts w:ascii="Arial" w:hAnsi="Arial" w:cs="Arial"/>
          <w:color w:val="000000" w:themeColor="text1"/>
          <w:sz w:val="22"/>
        </w:rPr>
        <w:softHyphen/>
        <w:t>nees to carry out such an audit will be automatically disqualified.</w:t>
      </w:r>
    </w:p>
    <w:p w14:paraId="2CC34916" w14:textId="77777777" w:rsidR="00A44877" w:rsidRPr="00B73F8C" w:rsidRDefault="00A44877" w:rsidP="00A44877">
      <w:pPr>
        <w:widowControl w:val="0"/>
        <w:tabs>
          <w:tab w:val="left" w:pos="540"/>
          <w:tab w:val="left" w:pos="900"/>
        </w:tabs>
        <w:autoSpaceDE w:val="0"/>
        <w:autoSpaceDN w:val="0"/>
        <w:adjustRightInd w:val="0"/>
        <w:spacing w:line="272" w:lineRule="exact"/>
        <w:ind w:left="825"/>
        <w:jc w:val="both"/>
        <w:rPr>
          <w:rFonts w:ascii="Arial" w:hAnsi="Arial" w:cs="Arial"/>
          <w:color w:val="000000" w:themeColor="text1"/>
          <w:sz w:val="22"/>
        </w:rPr>
      </w:pPr>
    </w:p>
    <w:p w14:paraId="5AD794CD" w14:textId="77777777" w:rsidR="00A44877" w:rsidRPr="00B73F8C" w:rsidRDefault="00A44877" w:rsidP="001809F7">
      <w:pPr>
        <w:widowControl w:val="0"/>
        <w:numPr>
          <w:ilvl w:val="0"/>
          <w:numId w:val="23"/>
        </w:numPr>
        <w:tabs>
          <w:tab w:val="left" w:pos="540"/>
          <w:tab w:val="left" w:pos="90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The expenses involved. In the inspections should be </w:t>
      </w:r>
      <w:proofErr w:type="spellStart"/>
      <w:r w:rsidRPr="00B73F8C">
        <w:rPr>
          <w:rFonts w:ascii="Arial" w:hAnsi="Arial" w:cs="Arial"/>
          <w:color w:val="000000" w:themeColor="text1"/>
          <w:sz w:val="22"/>
        </w:rPr>
        <w:t>born</w:t>
      </w:r>
      <w:proofErr w:type="spellEnd"/>
      <w:r w:rsidRPr="00B73F8C">
        <w:rPr>
          <w:rFonts w:ascii="Arial" w:hAnsi="Arial" w:cs="Arial"/>
          <w:color w:val="000000" w:themeColor="text1"/>
          <w:sz w:val="22"/>
        </w:rPr>
        <w:t xml:space="preserve"> by the  manufacturer/ supplier.  </w:t>
      </w:r>
    </w:p>
    <w:p w14:paraId="1B746513" w14:textId="77777777" w:rsidR="00A44877" w:rsidRPr="00B73F8C" w:rsidRDefault="00A44877" w:rsidP="00A44877">
      <w:pPr>
        <w:pStyle w:val="ListParagraph"/>
        <w:rPr>
          <w:rFonts w:ascii="Arial" w:hAnsi="Arial" w:cs="Arial"/>
          <w:color w:val="000000" w:themeColor="text1"/>
          <w:sz w:val="22"/>
        </w:rPr>
      </w:pPr>
    </w:p>
    <w:p w14:paraId="5B565341" w14:textId="77777777" w:rsidR="00A44877" w:rsidRPr="00B73F8C" w:rsidRDefault="00A44877" w:rsidP="00A4487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18.2</w:t>
      </w:r>
      <w:r w:rsidRPr="00B73F8C">
        <w:rPr>
          <w:rFonts w:ascii="Arial" w:hAnsi="Arial" w:cs="Arial"/>
          <w:color w:val="000000" w:themeColor="text1"/>
          <w:sz w:val="22"/>
        </w:rPr>
        <w:tab/>
        <w:t>Bidders should conform and should submit the results of the Dissolution and Bio-</w:t>
      </w:r>
    </w:p>
    <w:p w14:paraId="19C4DE26" w14:textId="77777777" w:rsidR="00A44877" w:rsidRPr="00B73F8C" w:rsidRDefault="00A44877" w:rsidP="00A4487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t>equivalence of the following product;</w:t>
      </w:r>
    </w:p>
    <w:p w14:paraId="308B231C" w14:textId="77777777" w:rsidR="00A44877" w:rsidRPr="00664C94" w:rsidRDefault="00A44877" w:rsidP="00A44877">
      <w:pPr>
        <w:pStyle w:val="NoSpacing"/>
        <w:rPr>
          <w:sz w:val="16"/>
          <w:szCs w:val="16"/>
        </w:rPr>
      </w:pPr>
    </w:p>
    <w:p w14:paraId="64CEB1B3" w14:textId="77777777" w:rsidR="00A44877" w:rsidRPr="00B73F8C" w:rsidRDefault="00A44877" w:rsidP="00A4487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Carbamazepine tablets</w:t>
      </w:r>
    </w:p>
    <w:p w14:paraId="688419A2" w14:textId="77777777" w:rsidR="00A44877" w:rsidRPr="00B73F8C" w:rsidRDefault="00A44877" w:rsidP="00A4487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Sodium Valproate tablets</w:t>
      </w:r>
    </w:p>
    <w:p w14:paraId="2ED8547D" w14:textId="77777777" w:rsidR="00A44877" w:rsidRPr="00B73F8C" w:rsidRDefault="00A44877" w:rsidP="00A4487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proofErr w:type="spellStart"/>
      <w:r w:rsidRPr="00B73F8C">
        <w:rPr>
          <w:rFonts w:ascii="Arial" w:hAnsi="Arial" w:cs="Arial"/>
          <w:color w:val="000000" w:themeColor="text1"/>
          <w:sz w:val="22"/>
        </w:rPr>
        <w:t>Theophyllin</w:t>
      </w:r>
      <w:proofErr w:type="spellEnd"/>
      <w:r w:rsidRPr="00B73F8C">
        <w:rPr>
          <w:rFonts w:ascii="Arial" w:hAnsi="Arial" w:cs="Arial"/>
          <w:color w:val="000000" w:themeColor="text1"/>
          <w:sz w:val="22"/>
        </w:rPr>
        <w:t xml:space="preserve"> tablets and</w:t>
      </w:r>
    </w:p>
    <w:p w14:paraId="3C2E03D2" w14:textId="77777777" w:rsidR="00A44877" w:rsidRPr="00B73F8C" w:rsidRDefault="00A44877" w:rsidP="00A4487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All the </w:t>
      </w:r>
      <w:r w:rsidRPr="00B73F8C">
        <w:rPr>
          <w:rFonts w:ascii="Arial" w:hAnsi="Arial" w:cs="Arial"/>
          <w:b/>
          <w:color w:val="000000" w:themeColor="text1"/>
          <w:sz w:val="22"/>
        </w:rPr>
        <w:t>slow release (SR)</w:t>
      </w:r>
      <w:r w:rsidRPr="00B73F8C">
        <w:rPr>
          <w:rFonts w:ascii="Arial" w:hAnsi="Arial" w:cs="Arial"/>
          <w:color w:val="000000" w:themeColor="text1"/>
          <w:sz w:val="22"/>
        </w:rPr>
        <w:t xml:space="preserve"> drugs</w:t>
      </w:r>
    </w:p>
    <w:p w14:paraId="4C5562E9" w14:textId="77777777" w:rsidR="00A44877" w:rsidRDefault="00A44877" w:rsidP="00A44877">
      <w:pPr>
        <w:pStyle w:val="NoSpacing"/>
        <w:rPr>
          <w:sz w:val="18"/>
          <w:szCs w:val="18"/>
        </w:rPr>
      </w:pPr>
    </w:p>
    <w:p w14:paraId="02C05366" w14:textId="77777777" w:rsidR="00DD0B6B" w:rsidRDefault="00DD0B6B" w:rsidP="00A44877">
      <w:pPr>
        <w:pStyle w:val="NoSpacing"/>
        <w:rPr>
          <w:sz w:val="18"/>
          <w:szCs w:val="18"/>
        </w:rPr>
      </w:pPr>
    </w:p>
    <w:p w14:paraId="274C1FDC" w14:textId="77777777" w:rsidR="00DD0B6B" w:rsidRPr="00664C94" w:rsidRDefault="00DD0B6B" w:rsidP="00A44877">
      <w:pPr>
        <w:pStyle w:val="NoSpacing"/>
        <w:rPr>
          <w:sz w:val="18"/>
          <w:szCs w:val="18"/>
        </w:rPr>
      </w:pPr>
    </w:p>
    <w:p w14:paraId="2E6F106B" w14:textId="77777777" w:rsidR="00A44877" w:rsidRPr="00B73F8C" w:rsidRDefault="00A44877" w:rsidP="00A4487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lastRenderedPageBreak/>
        <w:t>18.3</w:t>
      </w:r>
      <w:r w:rsidRPr="00B73F8C">
        <w:rPr>
          <w:rFonts w:ascii="Arial" w:hAnsi="Arial" w:cs="Arial"/>
          <w:color w:val="000000" w:themeColor="text1"/>
          <w:sz w:val="22"/>
        </w:rPr>
        <w:tab/>
        <w:t xml:space="preserve">For offers for anti-epileptic Drugs, dissolution and bio-equivalence test results should be </w:t>
      </w:r>
    </w:p>
    <w:p w14:paraId="75D5AD03" w14:textId="77777777" w:rsidR="00A44877" w:rsidRPr="00B73F8C" w:rsidRDefault="00A44877" w:rsidP="00A4487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t>provided.</w:t>
      </w:r>
    </w:p>
    <w:p w14:paraId="215B4B9F" w14:textId="77777777" w:rsidR="00A44877" w:rsidRPr="00B73F8C" w:rsidRDefault="00A44877" w:rsidP="00A4487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p>
    <w:p w14:paraId="4670CC3B" w14:textId="77777777" w:rsidR="00A44877" w:rsidRPr="00B73F8C" w:rsidRDefault="00A44877" w:rsidP="00A44877">
      <w:pPr>
        <w:widowControl w:val="0"/>
        <w:tabs>
          <w:tab w:val="left" w:pos="540"/>
          <w:tab w:val="left" w:pos="900"/>
        </w:tabs>
        <w:autoSpaceDE w:val="0"/>
        <w:autoSpaceDN w:val="0"/>
        <w:adjustRightInd w:val="0"/>
        <w:spacing w:line="272" w:lineRule="exact"/>
        <w:ind w:left="540" w:hanging="540"/>
        <w:jc w:val="both"/>
        <w:rPr>
          <w:rFonts w:ascii="Arial" w:hAnsi="Arial" w:cs="Arial"/>
          <w:b/>
          <w:color w:val="000000" w:themeColor="text1"/>
          <w:sz w:val="22"/>
          <w:u w:val="single"/>
        </w:rPr>
      </w:pPr>
      <w:r w:rsidRPr="00B73F8C">
        <w:rPr>
          <w:rFonts w:ascii="Arial" w:hAnsi="Arial" w:cs="Arial"/>
          <w:b/>
          <w:color w:val="000000" w:themeColor="text1"/>
          <w:sz w:val="22"/>
        </w:rPr>
        <w:t>19.</w:t>
      </w:r>
      <w:r w:rsidRPr="00B73F8C">
        <w:rPr>
          <w:rFonts w:ascii="Arial" w:hAnsi="Arial" w:cs="Arial"/>
          <w:b/>
          <w:color w:val="000000" w:themeColor="text1"/>
          <w:sz w:val="22"/>
        </w:rPr>
        <w:tab/>
      </w:r>
      <w:r w:rsidRPr="00B73F8C">
        <w:rPr>
          <w:rFonts w:ascii="Arial" w:hAnsi="Arial" w:cs="Arial"/>
          <w:b/>
          <w:color w:val="000000" w:themeColor="text1"/>
          <w:sz w:val="22"/>
          <w:u w:val="single"/>
        </w:rPr>
        <w:t>WHO CERTIFICATION SCHEME FOR QUALITY OF PHARMACEUTICAL PRODUCTS MOVING IN INTERNATIONAL COMMERCE</w:t>
      </w:r>
    </w:p>
    <w:p w14:paraId="7057D97C"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p>
    <w:p w14:paraId="753F5305" w14:textId="77777777" w:rsidR="00A44877" w:rsidRPr="00B73F8C" w:rsidRDefault="00A44877" w:rsidP="00A44877">
      <w:pPr>
        <w:widowControl w:val="0"/>
        <w:tabs>
          <w:tab w:val="left" w:pos="362"/>
        </w:tabs>
        <w:autoSpaceDE w:val="0"/>
        <w:autoSpaceDN w:val="0"/>
        <w:adjustRightInd w:val="0"/>
        <w:spacing w:line="272" w:lineRule="exact"/>
        <w:ind w:left="60" w:firstLine="300"/>
        <w:jc w:val="both"/>
        <w:rPr>
          <w:rFonts w:ascii="Arial" w:hAnsi="Arial" w:cs="Arial"/>
          <w:color w:val="000000" w:themeColor="text1"/>
          <w:sz w:val="22"/>
        </w:rPr>
      </w:pPr>
      <w:r w:rsidRPr="00B73F8C">
        <w:rPr>
          <w:rFonts w:ascii="Arial" w:hAnsi="Arial" w:cs="Arial"/>
          <w:color w:val="000000" w:themeColor="text1"/>
          <w:sz w:val="22"/>
        </w:rPr>
        <w:t xml:space="preserve">(a) A certificate of Pharmaceutical Product (CPP) issued by the Competent Authority in the   </w:t>
      </w:r>
    </w:p>
    <w:p w14:paraId="1960D317" w14:textId="77777777" w:rsidR="00A44877" w:rsidRPr="00B73F8C" w:rsidRDefault="00A44877" w:rsidP="00A44877">
      <w:pPr>
        <w:widowControl w:val="0"/>
        <w:tabs>
          <w:tab w:val="left" w:pos="362"/>
        </w:tabs>
        <w:autoSpaceDE w:val="0"/>
        <w:autoSpaceDN w:val="0"/>
        <w:adjustRightInd w:val="0"/>
        <w:spacing w:line="272" w:lineRule="exact"/>
        <w:ind w:left="6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Bidder’s country confirming that the item </w:t>
      </w:r>
      <w:proofErr w:type="spellStart"/>
      <w:r w:rsidRPr="00B73F8C">
        <w:rPr>
          <w:rFonts w:ascii="Arial" w:hAnsi="Arial" w:cs="Arial"/>
          <w:color w:val="000000" w:themeColor="text1"/>
          <w:sz w:val="22"/>
        </w:rPr>
        <w:t>bidded</w:t>
      </w:r>
      <w:proofErr w:type="spellEnd"/>
      <w:r w:rsidRPr="00B73F8C">
        <w:rPr>
          <w:rFonts w:ascii="Arial" w:hAnsi="Arial" w:cs="Arial"/>
          <w:color w:val="000000" w:themeColor="text1"/>
          <w:sz w:val="22"/>
        </w:rPr>
        <w:t xml:space="preserve"> has been authorized to be placed in the           </w:t>
      </w:r>
    </w:p>
    <w:p w14:paraId="328EDEF7" w14:textId="77777777" w:rsidR="00A44877" w:rsidRPr="00B73F8C" w:rsidRDefault="00A44877" w:rsidP="00A44877">
      <w:pPr>
        <w:widowControl w:val="0"/>
        <w:tabs>
          <w:tab w:val="left" w:pos="362"/>
        </w:tabs>
        <w:autoSpaceDE w:val="0"/>
        <w:autoSpaceDN w:val="0"/>
        <w:adjustRightInd w:val="0"/>
        <w:spacing w:line="272" w:lineRule="exact"/>
        <w:ind w:left="6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market for sale and use in the country of manufacture, should be submitted along with </w:t>
      </w:r>
    </w:p>
    <w:p w14:paraId="2E0C79C1" w14:textId="77777777" w:rsidR="00A44877" w:rsidRDefault="00A44877" w:rsidP="00A44877">
      <w:pPr>
        <w:widowControl w:val="0"/>
        <w:tabs>
          <w:tab w:val="left" w:pos="362"/>
        </w:tabs>
        <w:autoSpaceDE w:val="0"/>
        <w:autoSpaceDN w:val="0"/>
        <w:adjustRightInd w:val="0"/>
        <w:spacing w:line="272" w:lineRule="exact"/>
        <w:ind w:left="6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the Bid.</w:t>
      </w:r>
    </w:p>
    <w:p w14:paraId="2FA7BAA7" w14:textId="77777777" w:rsidR="00A44877" w:rsidRPr="00B73F8C" w:rsidRDefault="00A44877" w:rsidP="00A44877">
      <w:pPr>
        <w:widowControl w:val="0"/>
        <w:tabs>
          <w:tab w:val="left" w:pos="362"/>
        </w:tabs>
        <w:autoSpaceDE w:val="0"/>
        <w:autoSpaceDN w:val="0"/>
        <w:adjustRightInd w:val="0"/>
        <w:spacing w:line="272" w:lineRule="exact"/>
        <w:ind w:left="60"/>
        <w:jc w:val="both"/>
        <w:rPr>
          <w:rFonts w:ascii="Arial" w:hAnsi="Arial" w:cs="Arial"/>
          <w:color w:val="000000" w:themeColor="text1"/>
          <w:sz w:val="22"/>
        </w:rPr>
      </w:pPr>
    </w:p>
    <w:p w14:paraId="50B074D4" w14:textId="77777777" w:rsidR="00A44877" w:rsidRPr="00C21DDA" w:rsidRDefault="00A44877" w:rsidP="001809F7">
      <w:pPr>
        <w:pStyle w:val="ListParagraph"/>
        <w:widowControl w:val="0"/>
        <w:numPr>
          <w:ilvl w:val="0"/>
          <w:numId w:val="45"/>
        </w:numPr>
        <w:tabs>
          <w:tab w:val="left" w:pos="362"/>
        </w:tabs>
        <w:autoSpaceDE w:val="0"/>
        <w:autoSpaceDN w:val="0"/>
        <w:adjustRightInd w:val="0"/>
        <w:spacing w:line="272" w:lineRule="exact"/>
        <w:jc w:val="both"/>
        <w:rPr>
          <w:rFonts w:ascii="Arial" w:hAnsi="Arial" w:cs="Arial"/>
          <w:color w:val="000000" w:themeColor="text1"/>
          <w:sz w:val="22"/>
        </w:rPr>
      </w:pPr>
      <w:r w:rsidRPr="00C21DDA">
        <w:rPr>
          <w:rFonts w:ascii="Arial" w:hAnsi="Arial" w:cs="Arial"/>
          <w:color w:val="000000" w:themeColor="text1"/>
          <w:sz w:val="22"/>
        </w:rPr>
        <w:t>The certificate of Pharmaceutical Product should also certify that the Manufacturing Plant in which the product is produced is subject to inspection at suitable intervals, and that the manufacturer conforms to the requirement for Good Practices in manufacture and quality control as recommended by the World Health Organization in respect of products to be sold or distributed within the country of origin or to be exported.</w:t>
      </w:r>
    </w:p>
    <w:p w14:paraId="1C7ED2E4" w14:textId="77777777" w:rsidR="00A44877" w:rsidRPr="00B73F8C" w:rsidRDefault="00A44877" w:rsidP="00A44877">
      <w:pPr>
        <w:pStyle w:val="ListParagraph"/>
        <w:rPr>
          <w:rFonts w:ascii="Arial" w:hAnsi="Arial" w:cs="Arial"/>
          <w:color w:val="000000" w:themeColor="text1"/>
          <w:sz w:val="22"/>
        </w:rPr>
      </w:pPr>
    </w:p>
    <w:p w14:paraId="486D418E" w14:textId="77777777" w:rsidR="00A44877" w:rsidRDefault="00A44877" w:rsidP="001809F7">
      <w:pPr>
        <w:pStyle w:val="ListParagraph"/>
        <w:widowControl w:val="0"/>
        <w:numPr>
          <w:ilvl w:val="0"/>
          <w:numId w:val="46"/>
        </w:numPr>
        <w:tabs>
          <w:tab w:val="left" w:pos="362"/>
        </w:tabs>
        <w:autoSpaceDE w:val="0"/>
        <w:autoSpaceDN w:val="0"/>
        <w:adjustRightInd w:val="0"/>
        <w:spacing w:line="272" w:lineRule="exact"/>
        <w:ind w:left="720" w:hanging="358"/>
        <w:jc w:val="both"/>
        <w:rPr>
          <w:rFonts w:ascii="Arial" w:hAnsi="Arial" w:cs="Arial"/>
          <w:color w:val="000000" w:themeColor="text1"/>
          <w:sz w:val="22"/>
        </w:rPr>
      </w:pPr>
      <w:r w:rsidRPr="00B73F8C">
        <w:rPr>
          <w:rFonts w:ascii="Arial" w:hAnsi="Arial" w:cs="Arial"/>
          <w:color w:val="000000" w:themeColor="text1"/>
          <w:sz w:val="22"/>
        </w:rPr>
        <w:t>All batches offered should conform to the requirements of the Competent Authority for sale or distribution within the country of manufacture or where appropriate to published specifications, e.g. : BP/USP or to established specifications provided by the manufacturer. These certificates should indicate the name and dosage form of the product, the batch number, the date of manufacture, date of expiry, storage conditions, date of packaging, labeling, nature of the container, results of analysis and other data (BATCH CERTIFICATES).</w:t>
      </w:r>
    </w:p>
    <w:p w14:paraId="2278BE6D" w14:textId="77777777" w:rsidR="00A44877" w:rsidRDefault="00A44877" w:rsidP="00A44877">
      <w:pPr>
        <w:pStyle w:val="ListParagraph"/>
        <w:widowControl w:val="0"/>
        <w:tabs>
          <w:tab w:val="left" w:pos="362"/>
        </w:tabs>
        <w:autoSpaceDE w:val="0"/>
        <w:autoSpaceDN w:val="0"/>
        <w:adjustRightInd w:val="0"/>
        <w:spacing w:line="272" w:lineRule="exact"/>
        <w:ind w:left="1082" w:hanging="362"/>
        <w:jc w:val="both"/>
        <w:rPr>
          <w:rFonts w:ascii="Arial" w:hAnsi="Arial" w:cs="Arial"/>
          <w:color w:val="000000" w:themeColor="text1"/>
          <w:sz w:val="22"/>
        </w:rPr>
      </w:pPr>
    </w:p>
    <w:p w14:paraId="0D2E2D46" w14:textId="77777777" w:rsidR="001809F7" w:rsidRPr="00B73F8C" w:rsidRDefault="001809F7" w:rsidP="00A44877">
      <w:pPr>
        <w:pStyle w:val="ListParagraph"/>
        <w:widowControl w:val="0"/>
        <w:tabs>
          <w:tab w:val="left" w:pos="362"/>
        </w:tabs>
        <w:autoSpaceDE w:val="0"/>
        <w:autoSpaceDN w:val="0"/>
        <w:adjustRightInd w:val="0"/>
        <w:spacing w:line="272" w:lineRule="exact"/>
        <w:ind w:left="1082" w:hanging="362"/>
        <w:jc w:val="both"/>
        <w:rPr>
          <w:rFonts w:ascii="Arial" w:hAnsi="Arial" w:cs="Arial"/>
          <w:color w:val="000000" w:themeColor="text1"/>
          <w:sz w:val="22"/>
        </w:rPr>
      </w:pPr>
    </w:p>
    <w:p w14:paraId="3F8B8975" w14:textId="77777777" w:rsidR="00A44877" w:rsidRPr="00B73F8C" w:rsidRDefault="00A44877" w:rsidP="00A44877">
      <w:pPr>
        <w:widowControl w:val="0"/>
        <w:tabs>
          <w:tab w:val="left" w:pos="345"/>
        </w:tabs>
        <w:autoSpaceDE w:val="0"/>
        <w:autoSpaceDN w:val="0"/>
        <w:adjustRightInd w:val="0"/>
        <w:jc w:val="both"/>
        <w:rPr>
          <w:rFonts w:ascii="Arial" w:hAnsi="Arial" w:cs="Arial"/>
          <w:b/>
          <w:color w:val="000000" w:themeColor="text1"/>
          <w:sz w:val="22"/>
        </w:rPr>
      </w:pPr>
      <w:r w:rsidRPr="00B73F8C">
        <w:rPr>
          <w:rFonts w:ascii="Arial" w:hAnsi="Arial" w:cs="Arial"/>
          <w:b/>
          <w:color w:val="000000" w:themeColor="text1"/>
          <w:sz w:val="22"/>
        </w:rPr>
        <w:t>20</w:t>
      </w:r>
      <w:r w:rsidRPr="00B73F8C">
        <w:rPr>
          <w:rFonts w:ascii="Arial" w:hAnsi="Arial" w:cs="Arial"/>
          <w:b/>
          <w:color w:val="000000" w:themeColor="text1"/>
          <w:sz w:val="22"/>
        </w:rPr>
        <w:tab/>
      </w:r>
      <w:r w:rsidRPr="00B73F8C">
        <w:rPr>
          <w:rFonts w:ascii="Arial" w:hAnsi="Arial" w:cs="Arial"/>
          <w:b/>
          <w:color w:val="000000" w:themeColor="text1"/>
          <w:sz w:val="22"/>
        </w:rPr>
        <w:tab/>
      </w:r>
      <w:r w:rsidRPr="00B73F8C">
        <w:rPr>
          <w:rFonts w:ascii="Arial" w:hAnsi="Arial" w:cs="Arial"/>
          <w:b/>
          <w:color w:val="000000" w:themeColor="text1"/>
          <w:sz w:val="22"/>
          <w:u w:val="single"/>
        </w:rPr>
        <w:t>REGISTRATION</w:t>
      </w:r>
    </w:p>
    <w:p w14:paraId="67251BBA" w14:textId="77777777" w:rsidR="00A44877" w:rsidRPr="00B73F8C" w:rsidRDefault="00A44877" w:rsidP="00A44877">
      <w:pPr>
        <w:widowControl w:val="0"/>
        <w:tabs>
          <w:tab w:val="left" w:pos="345"/>
        </w:tabs>
        <w:autoSpaceDE w:val="0"/>
        <w:autoSpaceDN w:val="0"/>
        <w:adjustRightInd w:val="0"/>
        <w:jc w:val="both"/>
        <w:rPr>
          <w:rFonts w:ascii="Arial" w:hAnsi="Arial" w:cs="Arial"/>
          <w:b/>
          <w:color w:val="000000" w:themeColor="text1"/>
          <w:sz w:val="20"/>
          <w:szCs w:val="22"/>
        </w:rPr>
      </w:pPr>
    </w:p>
    <w:p w14:paraId="15A5A0B0" w14:textId="77777777" w:rsidR="00A44877" w:rsidRPr="00B73F8C" w:rsidRDefault="00A44877" w:rsidP="00A44877">
      <w:pPr>
        <w:widowControl w:val="0"/>
        <w:tabs>
          <w:tab w:val="left" w:pos="328"/>
          <w:tab w:val="left" w:pos="691"/>
        </w:tabs>
        <w:autoSpaceDE w:val="0"/>
        <w:autoSpaceDN w:val="0"/>
        <w:adjustRightInd w:val="0"/>
        <w:spacing w:line="272" w:lineRule="exact"/>
        <w:ind w:left="691" w:hanging="691"/>
        <w:jc w:val="both"/>
        <w:rPr>
          <w:rFonts w:ascii="Arial" w:hAnsi="Arial" w:cs="Arial"/>
          <w:color w:val="000000" w:themeColor="text1"/>
          <w:sz w:val="20"/>
          <w:szCs w:val="22"/>
        </w:rPr>
      </w:pPr>
      <w:r w:rsidRPr="00B73F8C">
        <w:rPr>
          <w:rFonts w:ascii="Arial" w:hAnsi="Arial" w:cs="Arial"/>
          <w:color w:val="000000" w:themeColor="text1"/>
          <w:sz w:val="22"/>
        </w:rPr>
        <w:t xml:space="preserve">20.1 </w:t>
      </w:r>
      <w:r w:rsidRPr="00B73F8C">
        <w:rPr>
          <w:rFonts w:ascii="Arial" w:hAnsi="Arial" w:cs="Arial"/>
          <w:color w:val="000000" w:themeColor="text1"/>
          <w:sz w:val="22"/>
        </w:rPr>
        <w:tab/>
      </w:r>
      <w:r w:rsidRPr="00B73F8C">
        <w:rPr>
          <w:rFonts w:ascii="Arial" w:hAnsi="Arial" w:cs="Arial"/>
          <w:color w:val="000000" w:themeColor="text1"/>
          <w:sz w:val="20"/>
          <w:szCs w:val="22"/>
        </w:rPr>
        <w:t>WITH THE NATIONAL MEDICINES REGULATORY AUTHORITY (NMRA)</w:t>
      </w:r>
    </w:p>
    <w:p w14:paraId="0E124BEB" w14:textId="77777777" w:rsidR="00A44877" w:rsidRPr="00F84495" w:rsidRDefault="00A44877" w:rsidP="00A44877">
      <w:pPr>
        <w:widowControl w:val="0"/>
        <w:tabs>
          <w:tab w:val="left" w:pos="328"/>
          <w:tab w:val="left" w:pos="691"/>
        </w:tabs>
        <w:autoSpaceDE w:val="0"/>
        <w:autoSpaceDN w:val="0"/>
        <w:adjustRightInd w:val="0"/>
        <w:spacing w:line="272" w:lineRule="exact"/>
        <w:jc w:val="both"/>
        <w:rPr>
          <w:rFonts w:ascii="Arial" w:hAnsi="Arial" w:cs="Arial"/>
          <w:color w:val="000000" w:themeColor="text1"/>
          <w:sz w:val="6"/>
          <w:szCs w:val="8"/>
        </w:rPr>
      </w:pPr>
    </w:p>
    <w:p w14:paraId="6EF730E3" w14:textId="77777777" w:rsidR="00A44877" w:rsidRDefault="00A44877" w:rsidP="00A44877">
      <w:pPr>
        <w:widowControl w:val="0"/>
        <w:tabs>
          <w:tab w:val="left" w:pos="668"/>
        </w:tabs>
        <w:autoSpaceDE w:val="0"/>
        <w:autoSpaceDN w:val="0"/>
        <w:adjustRightInd w:val="0"/>
        <w:spacing w:line="272" w:lineRule="exact"/>
        <w:ind w:left="1260" w:hanging="540"/>
        <w:jc w:val="both"/>
        <w:rPr>
          <w:rFonts w:ascii="Arial" w:hAnsi="Arial" w:cs="Arial"/>
          <w:color w:val="000000" w:themeColor="text1"/>
          <w:sz w:val="22"/>
        </w:rPr>
      </w:pPr>
      <w:r w:rsidRPr="00B73F8C">
        <w:rPr>
          <w:rFonts w:ascii="Arial" w:hAnsi="Arial" w:cs="Arial"/>
          <w:color w:val="000000" w:themeColor="text1"/>
          <w:sz w:val="22"/>
        </w:rPr>
        <w:t xml:space="preserve">(a)  </w:t>
      </w:r>
      <w:r>
        <w:rPr>
          <w:rFonts w:ascii="Arial" w:hAnsi="Arial" w:cs="Arial"/>
          <w:color w:val="000000" w:themeColor="text1"/>
          <w:sz w:val="22"/>
        </w:rPr>
        <w:t xml:space="preserve"> </w:t>
      </w:r>
      <w:r w:rsidRPr="00B73F8C">
        <w:rPr>
          <w:rFonts w:ascii="Arial" w:hAnsi="Arial" w:cs="Arial"/>
          <w:color w:val="000000" w:themeColor="text1"/>
          <w:sz w:val="22"/>
        </w:rPr>
        <w:t xml:space="preserve">All Pharmaceutical Products imported to Sri Lanka should be registered with the </w:t>
      </w:r>
      <w:r w:rsidRPr="00B73F8C">
        <w:rPr>
          <w:rFonts w:ascii="Arial" w:hAnsi="Arial" w:cs="Arial"/>
          <w:color w:val="000000" w:themeColor="text1"/>
          <w:sz w:val="22"/>
          <w:szCs w:val="22"/>
        </w:rPr>
        <w:t>National Medicines Regulatory</w:t>
      </w:r>
      <w:r w:rsidRPr="00B73F8C">
        <w:rPr>
          <w:rFonts w:ascii="Arial" w:hAnsi="Arial" w:cs="Arial"/>
          <w:color w:val="000000" w:themeColor="text1"/>
          <w:sz w:val="20"/>
          <w:szCs w:val="22"/>
        </w:rPr>
        <w:t xml:space="preserve"> </w:t>
      </w:r>
      <w:r w:rsidRPr="00B73F8C">
        <w:rPr>
          <w:rFonts w:ascii="Arial" w:hAnsi="Arial" w:cs="Arial"/>
          <w:color w:val="000000" w:themeColor="text1"/>
          <w:sz w:val="22"/>
        </w:rPr>
        <w:t>Authority of Sri Lanka (Please see para 01.3). Therefore, all Prospective Bidders should advise their Local Representatives to attend to such Registration.</w:t>
      </w:r>
    </w:p>
    <w:p w14:paraId="1C1B6F5A" w14:textId="77777777" w:rsidR="00A44877" w:rsidRPr="00B73F8C" w:rsidRDefault="00A44877" w:rsidP="00A44877">
      <w:pPr>
        <w:widowControl w:val="0"/>
        <w:tabs>
          <w:tab w:val="left" w:pos="668"/>
        </w:tabs>
        <w:autoSpaceDE w:val="0"/>
        <w:autoSpaceDN w:val="0"/>
        <w:adjustRightInd w:val="0"/>
        <w:spacing w:line="272" w:lineRule="exact"/>
        <w:ind w:left="1260" w:hanging="540"/>
        <w:jc w:val="both"/>
        <w:rPr>
          <w:rFonts w:ascii="Arial" w:hAnsi="Arial" w:cs="Arial"/>
          <w:color w:val="000000" w:themeColor="text1"/>
          <w:sz w:val="22"/>
        </w:rPr>
      </w:pPr>
    </w:p>
    <w:p w14:paraId="638B7EF9" w14:textId="77777777" w:rsidR="00A44877" w:rsidRDefault="00A44877" w:rsidP="00A44877">
      <w:pPr>
        <w:widowControl w:val="0"/>
        <w:tabs>
          <w:tab w:val="left" w:pos="561"/>
        </w:tabs>
        <w:autoSpaceDE w:val="0"/>
        <w:autoSpaceDN w:val="0"/>
        <w:adjustRightInd w:val="0"/>
        <w:jc w:val="both"/>
        <w:rPr>
          <w:rFonts w:ascii="Arial" w:hAnsi="Arial" w:cs="Arial"/>
          <w:b/>
          <w:bCs/>
          <w:color w:val="000000" w:themeColor="text1"/>
          <w:sz w:val="22"/>
          <w:szCs w:val="22"/>
        </w:rPr>
      </w:pPr>
      <w:r>
        <w:rPr>
          <w:rFonts w:ascii="Arial" w:hAnsi="Arial" w:cs="Arial"/>
          <w:color w:val="000000" w:themeColor="text1"/>
          <w:sz w:val="22"/>
        </w:rPr>
        <w:t xml:space="preserve">            </w:t>
      </w:r>
      <w:r w:rsidRPr="00B73F8C">
        <w:rPr>
          <w:rFonts w:ascii="Arial" w:hAnsi="Arial" w:cs="Arial"/>
          <w:color w:val="000000" w:themeColor="text1"/>
          <w:sz w:val="22"/>
        </w:rPr>
        <w:t xml:space="preserve">(b) </w:t>
      </w:r>
      <w:r>
        <w:rPr>
          <w:rFonts w:ascii="Arial" w:hAnsi="Arial" w:cs="Arial"/>
          <w:color w:val="000000" w:themeColor="text1"/>
          <w:sz w:val="22"/>
        </w:rPr>
        <w:t xml:space="preserve"> </w:t>
      </w:r>
      <w:r w:rsidRPr="00335D01">
        <w:rPr>
          <w:rFonts w:ascii="Arial" w:hAnsi="Arial" w:cs="Arial"/>
          <w:b/>
          <w:bCs/>
          <w:color w:val="000000" w:themeColor="text1"/>
          <w:sz w:val="22"/>
        </w:rPr>
        <w:t xml:space="preserve"> </w:t>
      </w:r>
      <w:r>
        <w:rPr>
          <w:rFonts w:ascii="Arial" w:hAnsi="Arial" w:cs="Arial"/>
          <w:b/>
          <w:bCs/>
          <w:color w:val="000000" w:themeColor="text1"/>
          <w:sz w:val="22"/>
        </w:rPr>
        <w:t xml:space="preserve"> </w:t>
      </w:r>
      <w:r w:rsidRPr="00335D01">
        <w:rPr>
          <w:rFonts w:ascii="Arial" w:hAnsi="Arial" w:cs="Arial"/>
          <w:b/>
          <w:bCs/>
          <w:color w:val="000000" w:themeColor="text1"/>
          <w:sz w:val="22"/>
        </w:rPr>
        <w:t>A</w:t>
      </w:r>
      <w:r w:rsidRPr="00B64A98">
        <w:rPr>
          <w:rFonts w:ascii="Arial" w:hAnsi="Arial" w:cs="Arial"/>
          <w:b/>
          <w:bCs/>
          <w:color w:val="000000" w:themeColor="text1"/>
          <w:sz w:val="22"/>
          <w:szCs w:val="22"/>
        </w:rPr>
        <w:t xml:space="preserve"> Certified copy of the NMRA registration Certificate </w:t>
      </w:r>
      <w:r>
        <w:rPr>
          <w:rFonts w:ascii="Arial" w:hAnsi="Arial" w:cs="Arial"/>
          <w:b/>
          <w:bCs/>
          <w:color w:val="000000" w:themeColor="text1"/>
          <w:sz w:val="22"/>
          <w:szCs w:val="22"/>
        </w:rPr>
        <w:t>certified by Attorney-at-</w:t>
      </w:r>
    </w:p>
    <w:p w14:paraId="799307E5" w14:textId="77777777" w:rsidR="00A44877" w:rsidRDefault="00A44877" w:rsidP="00A44877">
      <w:pPr>
        <w:widowControl w:val="0"/>
        <w:tabs>
          <w:tab w:val="left" w:pos="561"/>
        </w:tabs>
        <w:autoSpaceDE w:val="0"/>
        <w:autoSpaceDN w:val="0"/>
        <w:adjustRightInd w:val="0"/>
        <w:jc w:val="both"/>
        <w:rPr>
          <w:rFonts w:ascii="Arial" w:hAnsi="Arial" w:cs="Arial"/>
          <w:b/>
          <w:bCs/>
          <w:color w:val="000000" w:themeColor="text1"/>
          <w:sz w:val="22"/>
          <w:szCs w:val="22"/>
        </w:rPr>
      </w:pPr>
      <w:r>
        <w:rPr>
          <w:rFonts w:ascii="Arial" w:hAnsi="Arial" w:cs="Arial"/>
          <w:b/>
          <w:bCs/>
          <w:color w:val="000000" w:themeColor="text1"/>
          <w:sz w:val="22"/>
          <w:szCs w:val="22"/>
        </w:rPr>
        <w:t xml:space="preserve">                    Law, Commissioner of Oaths or Justice of Peace should be submitted along </w:t>
      </w:r>
    </w:p>
    <w:p w14:paraId="18A2DC8C" w14:textId="77777777" w:rsidR="00A44877" w:rsidRDefault="00A44877" w:rsidP="00A44877">
      <w:pPr>
        <w:widowControl w:val="0"/>
        <w:tabs>
          <w:tab w:val="left" w:pos="561"/>
        </w:tabs>
        <w:autoSpaceDE w:val="0"/>
        <w:autoSpaceDN w:val="0"/>
        <w:adjustRightInd w:val="0"/>
        <w:jc w:val="both"/>
        <w:rPr>
          <w:rFonts w:ascii="Arial" w:hAnsi="Arial" w:cs="Arial"/>
          <w:b/>
          <w:bCs/>
          <w:color w:val="000000" w:themeColor="text1"/>
          <w:sz w:val="22"/>
          <w:szCs w:val="22"/>
        </w:rPr>
      </w:pPr>
      <w:r>
        <w:rPr>
          <w:rFonts w:ascii="Arial" w:hAnsi="Arial" w:cs="Arial"/>
          <w:b/>
          <w:bCs/>
          <w:color w:val="000000" w:themeColor="text1"/>
          <w:sz w:val="22"/>
          <w:szCs w:val="22"/>
        </w:rPr>
        <w:t xml:space="preserve">                    with the bid</w:t>
      </w:r>
      <w:r w:rsidRPr="00B64A98">
        <w:rPr>
          <w:rFonts w:ascii="Arial" w:hAnsi="Arial" w:cs="Arial"/>
          <w:b/>
          <w:bCs/>
          <w:color w:val="000000" w:themeColor="text1"/>
          <w:sz w:val="22"/>
          <w:szCs w:val="22"/>
        </w:rPr>
        <w:t>.</w:t>
      </w:r>
    </w:p>
    <w:p w14:paraId="3AF3A02E" w14:textId="77777777" w:rsidR="00A44877" w:rsidRDefault="00A44877" w:rsidP="00A44877">
      <w:pPr>
        <w:widowControl w:val="0"/>
        <w:tabs>
          <w:tab w:val="left" w:pos="668"/>
        </w:tabs>
        <w:autoSpaceDE w:val="0"/>
        <w:autoSpaceDN w:val="0"/>
        <w:adjustRightInd w:val="0"/>
        <w:spacing w:line="272" w:lineRule="exact"/>
        <w:ind w:left="1260" w:hanging="592"/>
        <w:jc w:val="both"/>
        <w:rPr>
          <w:rFonts w:ascii="Arial" w:hAnsi="Arial" w:cs="Arial"/>
          <w:color w:val="000000" w:themeColor="text1"/>
          <w:sz w:val="22"/>
        </w:rPr>
      </w:pPr>
    </w:p>
    <w:p w14:paraId="2F54DCD4" w14:textId="77777777" w:rsidR="00A44877" w:rsidRPr="00B73F8C" w:rsidRDefault="00A44877" w:rsidP="00A44877">
      <w:pPr>
        <w:widowControl w:val="0"/>
        <w:tabs>
          <w:tab w:val="left" w:pos="561"/>
        </w:tabs>
        <w:autoSpaceDE w:val="0"/>
        <w:autoSpaceDN w:val="0"/>
        <w:adjustRightInd w:val="0"/>
        <w:jc w:val="both"/>
        <w:rPr>
          <w:rFonts w:ascii="Arial" w:hAnsi="Arial" w:cs="Arial"/>
          <w:color w:val="000000" w:themeColor="text1"/>
          <w:sz w:val="22"/>
        </w:rPr>
      </w:pPr>
      <w:r>
        <w:rPr>
          <w:rFonts w:ascii="Arial" w:hAnsi="Arial" w:cs="Arial"/>
          <w:b/>
          <w:bCs/>
          <w:color w:val="000000" w:themeColor="text1"/>
          <w:sz w:val="22"/>
          <w:szCs w:val="22"/>
        </w:rPr>
        <w:tab/>
      </w:r>
      <w:r>
        <w:rPr>
          <w:rFonts w:ascii="Arial" w:hAnsi="Arial" w:cs="Arial"/>
          <w:b/>
          <w:bCs/>
          <w:color w:val="000000" w:themeColor="text1"/>
          <w:sz w:val="22"/>
          <w:szCs w:val="22"/>
        </w:rPr>
        <w:tab/>
        <w:t xml:space="preserve">        </w:t>
      </w:r>
    </w:p>
    <w:p w14:paraId="65A87BDE" w14:textId="77777777" w:rsidR="00A44877" w:rsidRPr="00B73F8C" w:rsidRDefault="00A44877" w:rsidP="00A44877">
      <w:pPr>
        <w:widowControl w:val="0"/>
        <w:tabs>
          <w:tab w:val="left" w:pos="668"/>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20.2    The Registrar of Public Contracts.</w:t>
      </w:r>
    </w:p>
    <w:p w14:paraId="0BA4DF19" w14:textId="77777777" w:rsidR="00A44877" w:rsidRPr="00B73F8C" w:rsidRDefault="00A44877" w:rsidP="00A44877">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r w:rsidRPr="00B73F8C">
        <w:rPr>
          <w:rFonts w:ascii="Arial" w:hAnsi="Arial" w:cs="Arial"/>
          <w:color w:val="000000" w:themeColor="text1"/>
          <w:sz w:val="22"/>
        </w:rPr>
        <w:t>Awards over Sri Lankan Rupees (LKR) Five Million should be registered  with the Registrar of public contracts by the successful Bidders or their local agents.</w:t>
      </w:r>
    </w:p>
    <w:p w14:paraId="4F0F87B1" w14:textId="77777777" w:rsidR="00A44877" w:rsidRPr="00B73F8C" w:rsidRDefault="00A44877" w:rsidP="00A44877">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r w:rsidRPr="00B73F8C">
        <w:rPr>
          <w:rFonts w:ascii="Arial" w:hAnsi="Arial" w:cs="Arial"/>
          <w:color w:val="000000" w:themeColor="text1"/>
          <w:sz w:val="22"/>
        </w:rPr>
        <w:t>This bid is administered by the provisions of the “Public Contract Act. No. 3 of 1987” and therefore, in the event bidder is to retain an agent, sub Agent representative or nominee for and on behalf of Bid shall register himself, in accordance with the section 10 of the Public Contract Act and produce such valid original certificate of registration with the Bid.</w:t>
      </w:r>
    </w:p>
    <w:p w14:paraId="21D56154" w14:textId="77777777" w:rsidR="00A44877" w:rsidRPr="00B73F8C" w:rsidRDefault="00A44877" w:rsidP="00A44877">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p>
    <w:p w14:paraId="120386B2" w14:textId="77777777" w:rsidR="00A44877" w:rsidRPr="00B73F8C" w:rsidRDefault="00A44877" w:rsidP="00A44877">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r w:rsidRPr="00B73F8C">
        <w:rPr>
          <w:rFonts w:ascii="Arial" w:hAnsi="Arial" w:cs="Arial"/>
          <w:color w:val="000000" w:themeColor="text1"/>
          <w:sz w:val="22"/>
        </w:rPr>
        <w:lastRenderedPageBreak/>
        <w:t>21.</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color w:val="000000" w:themeColor="text1"/>
          <w:sz w:val="22"/>
          <w:u w:val="single"/>
        </w:rPr>
        <w:t>SAMPLES</w:t>
      </w:r>
    </w:p>
    <w:p w14:paraId="2C531077" w14:textId="77777777" w:rsidR="00A44877" w:rsidRPr="00CC7EC0" w:rsidRDefault="00A44877" w:rsidP="00A44877">
      <w:pPr>
        <w:pStyle w:val="NoSpacing"/>
        <w:rPr>
          <w:sz w:val="14"/>
          <w:szCs w:val="14"/>
        </w:rPr>
      </w:pPr>
    </w:p>
    <w:p w14:paraId="09AB68BF" w14:textId="77777777" w:rsidR="00A44877" w:rsidRPr="00B73F8C" w:rsidRDefault="00A44877" w:rsidP="00A44877">
      <w:pPr>
        <w:widowControl w:val="0"/>
        <w:tabs>
          <w:tab w:val="left" w:pos="668"/>
          <w:tab w:val="left" w:pos="72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21.1</w:t>
      </w:r>
      <w:r w:rsidRPr="00B73F8C">
        <w:rPr>
          <w:rFonts w:ascii="Arial" w:hAnsi="Arial" w:cs="Arial"/>
          <w:color w:val="000000" w:themeColor="text1"/>
          <w:sz w:val="22"/>
        </w:rPr>
        <w:tab/>
      </w:r>
      <w:r w:rsidRPr="00B73F8C">
        <w:rPr>
          <w:rFonts w:ascii="Arial" w:hAnsi="Arial" w:cs="Arial"/>
          <w:color w:val="000000" w:themeColor="text1"/>
          <w:sz w:val="22"/>
        </w:rPr>
        <w:tab/>
        <w:t xml:space="preserve">Representative samples in respect of items offered should be submitted to SPC, clearly indicating the word “sample”, the bid reference/bid number, SR No. name of the bidder,  closing date &amp; time on the outer pack / envelope. </w:t>
      </w:r>
    </w:p>
    <w:p w14:paraId="0FDE0DC1" w14:textId="77777777" w:rsidR="00A44877" w:rsidRPr="00CC7EC0" w:rsidRDefault="00A44877" w:rsidP="00A44877">
      <w:pPr>
        <w:pStyle w:val="NoSpacing"/>
        <w:rPr>
          <w:sz w:val="18"/>
          <w:szCs w:val="18"/>
        </w:rPr>
      </w:pPr>
    </w:p>
    <w:p w14:paraId="54C25897" w14:textId="77777777" w:rsidR="00A44877" w:rsidRPr="00B73F8C" w:rsidRDefault="00A44877" w:rsidP="00A44877">
      <w:pPr>
        <w:widowControl w:val="0"/>
        <w:tabs>
          <w:tab w:val="left" w:pos="668"/>
          <w:tab w:val="left" w:pos="72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21.2</w:t>
      </w:r>
      <w:r w:rsidRPr="00B73F8C">
        <w:rPr>
          <w:rFonts w:ascii="Arial" w:hAnsi="Arial" w:cs="Arial"/>
          <w:color w:val="000000" w:themeColor="text1"/>
          <w:sz w:val="22"/>
        </w:rPr>
        <w:tab/>
        <w:t xml:space="preserve">Samples should be submitted to reach SPC on or before the closing date &amp; time of bids and an acknowledgement receipt should be obtained from the Administration Department of SPC and the receipt should be attached to the bid.   </w:t>
      </w:r>
    </w:p>
    <w:p w14:paraId="3ECD6A87" w14:textId="77777777" w:rsidR="00A44877" w:rsidRPr="00B73F8C" w:rsidRDefault="00A44877" w:rsidP="00A44877">
      <w:pPr>
        <w:widowControl w:val="0"/>
        <w:tabs>
          <w:tab w:val="left" w:pos="487"/>
          <w:tab w:val="left" w:pos="895"/>
        </w:tabs>
        <w:autoSpaceDE w:val="0"/>
        <w:autoSpaceDN w:val="0"/>
        <w:adjustRightInd w:val="0"/>
        <w:spacing w:line="272" w:lineRule="exact"/>
        <w:ind w:left="1440" w:hanging="953"/>
        <w:jc w:val="both"/>
        <w:rPr>
          <w:rFonts w:ascii="Arial" w:hAnsi="Arial" w:cs="Arial"/>
          <w:color w:val="000000" w:themeColor="text1"/>
          <w:sz w:val="22"/>
        </w:rPr>
      </w:pPr>
    </w:p>
    <w:p w14:paraId="697C966E" w14:textId="77777777" w:rsidR="00A44877" w:rsidRPr="00B73F8C" w:rsidRDefault="00A44877" w:rsidP="00A44877">
      <w:pPr>
        <w:widowControl w:val="0"/>
        <w:tabs>
          <w:tab w:val="left" w:pos="720"/>
          <w:tab w:val="left" w:pos="81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21.3</w:t>
      </w:r>
      <w:r w:rsidRPr="00B73F8C">
        <w:rPr>
          <w:rFonts w:ascii="Arial" w:hAnsi="Arial" w:cs="Arial"/>
          <w:color w:val="000000" w:themeColor="text1"/>
          <w:sz w:val="22"/>
        </w:rPr>
        <w:tab/>
        <w:t xml:space="preserve">All Prospective bidders are advised to submit their samples through their Local Agents if </w:t>
      </w:r>
    </w:p>
    <w:p w14:paraId="6BA3EE8C" w14:textId="77777777" w:rsidR="00A44877" w:rsidRPr="00B73F8C" w:rsidRDefault="00A44877" w:rsidP="00A44877">
      <w:pPr>
        <w:widowControl w:val="0"/>
        <w:tabs>
          <w:tab w:val="left" w:pos="720"/>
          <w:tab w:val="left" w:pos="81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t xml:space="preserve">any to ensure compliance with this request. Even past suppliers other, than the present </w:t>
      </w:r>
    </w:p>
    <w:p w14:paraId="0B0362FB" w14:textId="77777777" w:rsidR="00A44877" w:rsidRPr="00B73F8C" w:rsidRDefault="00A44877" w:rsidP="00A44877">
      <w:pPr>
        <w:widowControl w:val="0"/>
        <w:tabs>
          <w:tab w:val="left" w:pos="720"/>
          <w:tab w:val="left" w:pos="81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t xml:space="preserve">supplier are liable to submit representative samples as specified therein. </w:t>
      </w:r>
    </w:p>
    <w:p w14:paraId="1BF8DCE0" w14:textId="77777777" w:rsidR="00A44877" w:rsidRPr="00CC7EC0" w:rsidRDefault="00A44877" w:rsidP="00A44877">
      <w:pPr>
        <w:pStyle w:val="Heading2"/>
        <w:rPr>
          <w:color w:val="000000" w:themeColor="text1"/>
          <w:sz w:val="20"/>
          <w:szCs w:val="20"/>
        </w:rPr>
      </w:pPr>
    </w:p>
    <w:p w14:paraId="353E3EDD" w14:textId="77777777" w:rsidR="00A44877" w:rsidRPr="00B73F8C" w:rsidRDefault="00A44877" w:rsidP="00A44877">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21.4</w:t>
      </w:r>
      <w:r w:rsidRPr="00B73F8C">
        <w:rPr>
          <w:rFonts w:ascii="Arial" w:hAnsi="Arial" w:cs="Arial"/>
          <w:color w:val="000000" w:themeColor="text1"/>
          <w:sz w:val="22"/>
        </w:rPr>
        <w:tab/>
        <w:t>It should be noted that this is a compulsory requirement and all Bids that do not comply with this requirement will be rejected.</w:t>
      </w:r>
    </w:p>
    <w:p w14:paraId="2FFE74AF" w14:textId="77777777" w:rsidR="00A44877" w:rsidRPr="00CC7EC0" w:rsidRDefault="00A44877" w:rsidP="00A44877">
      <w:pPr>
        <w:rPr>
          <w:color w:val="000000" w:themeColor="text1"/>
          <w:sz w:val="20"/>
          <w:szCs w:val="20"/>
        </w:rPr>
      </w:pPr>
    </w:p>
    <w:p w14:paraId="4FCF3397" w14:textId="405715D8" w:rsidR="00A44877" w:rsidRDefault="00A44877" w:rsidP="00A44877">
      <w:pPr>
        <w:widowControl w:val="0"/>
        <w:tabs>
          <w:tab w:val="left" w:pos="447"/>
          <w:tab w:val="left" w:pos="714"/>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21.5</w:t>
      </w:r>
      <w:r w:rsidRPr="00B73F8C">
        <w:rPr>
          <w:rFonts w:ascii="Arial" w:hAnsi="Arial" w:cs="Arial"/>
          <w:color w:val="000000" w:themeColor="text1"/>
          <w:sz w:val="22"/>
        </w:rPr>
        <w:tab/>
      </w:r>
      <w:r w:rsidRPr="00B73F8C">
        <w:rPr>
          <w:rFonts w:ascii="Arial" w:hAnsi="Arial" w:cs="Arial"/>
          <w:color w:val="000000" w:themeColor="text1"/>
          <w:sz w:val="22"/>
        </w:rPr>
        <w:tab/>
        <w:t>If the Bidder does not have a Local Agent then samples should be sent to “STATE PHARMA</w:t>
      </w:r>
      <w:r w:rsidRPr="00B73F8C">
        <w:rPr>
          <w:rFonts w:ascii="Arial" w:hAnsi="Arial" w:cs="Arial"/>
          <w:color w:val="000000" w:themeColor="text1"/>
          <w:sz w:val="22"/>
        </w:rPr>
        <w:softHyphen/>
        <w:t xml:space="preserve">CEUTICALS CORPORATION OF SRI LANKA, </w:t>
      </w:r>
      <w:r w:rsidR="006C08F8">
        <w:rPr>
          <w:rFonts w:ascii="Arial" w:hAnsi="Arial" w:cs="Arial"/>
          <w:color w:val="000000" w:themeColor="text1"/>
          <w:sz w:val="22"/>
        </w:rPr>
        <w:t>“MEHEWARA PIYASA”, 16</w:t>
      </w:r>
      <w:r w:rsidR="006C08F8" w:rsidRPr="006C08F8">
        <w:rPr>
          <w:rFonts w:ascii="Arial" w:hAnsi="Arial" w:cs="Arial"/>
          <w:color w:val="000000" w:themeColor="text1"/>
          <w:sz w:val="22"/>
          <w:vertAlign w:val="superscript"/>
        </w:rPr>
        <w:t>TH</w:t>
      </w:r>
      <w:r w:rsidR="006C08F8">
        <w:rPr>
          <w:rFonts w:ascii="Arial" w:hAnsi="Arial" w:cs="Arial"/>
          <w:color w:val="000000" w:themeColor="text1"/>
          <w:sz w:val="22"/>
        </w:rPr>
        <w:t xml:space="preserve">  FLOOR, </w:t>
      </w:r>
      <w:r w:rsidR="00732613">
        <w:rPr>
          <w:rFonts w:ascii="Arial" w:hAnsi="Arial" w:cs="Arial"/>
          <w:color w:val="000000" w:themeColor="text1"/>
          <w:sz w:val="22"/>
        </w:rPr>
        <w:t xml:space="preserve">NO. 41, </w:t>
      </w:r>
      <w:r w:rsidR="006C08F8">
        <w:rPr>
          <w:rFonts w:ascii="Arial" w:hAnsi="Arial" w:cs="Arial"/>
          <w:color w:val="000000" w:themeColor="text1"/>
          <w:sz w:val="22"/>
        </w:rPr>
        <w:t xml:space="preserve">KIRULA ROAD, COLOMBO </w:t>
      </w:r>
      <w:r w:rsidR="00732613">
        <w:rPr>
          <w:rFonts w:ascii="Arial" w:hAnsi="Arial" w:cs="Arial"/>
          <w:color w:val="000000" w:themeColor="text1"/>
          <w:sz w:val="22"/>
        </w:rPr>
        <w:t>05,</w:t>
      </w:r>
      <w:r w:rsidRPr="00B73F8C">
        <w:rPr>
          <w:rFonts w:ascii="Arial" w:hAnsi="Arial" w:cs="Arial"/>
          <w:color w:val="000000" w:themeColor="text1"/>
          <w:sz w:val="22"/>
        </w:rPr>
        <w:t xml:space="preserve"> SRI LANKA.” With the outer pack marked with Bid Reference, closing date and time indicating the words ‘Sample’. A No-Commercial Value Invoice (indicating nominal value for custom’s purpose only) together with Analytical Certificates should be attached to the consign</w:t>
      </w:r>
      <w:r w:rsidRPr="00B73F8C">
        <w:rPr>
          <w:rFonts w:ascii="Arial" w:hAnsi="Arial" w:cs="Arial"/>
          <w:color w:val="000000" w:themeColor="text1"/>
          <w:sz w:val="22"/>
        </w:rPr>
        <w:softHyphen/>
        <w:t xml:space="preserve">ee’s copy of Air Way bill and a copy should also be sent direct to the State Pharmaceuticals Corporation of Sri Lanka, </w:t>
      </w:r>
      <w:r w:rsidR="00732613">
        <w:rPr>
          <w:rFonts w:ascii="Arial" w:hAnsi="Arial" w:cs="Arial"/>
          <w:color w:val="000000" w:themeColor="text1"/>
          <w:sz w:val="22"/>
        </w:rPr>
        <w:t>“Mehewara Piyasa”, 16</w:t>
      </w:r>
      <w:r w:rsidR="00732613" w:rsidRPr="00732613">
        <w:rPr>
          <w:rFonts w:ascii="Arial" w:hAnsi="Arial" w:cs="Arial"/>
          <w:color w:val="000000" w:themeColor="text1"/>
          <w:sz w:val="22"/>
          <w:vertAlign w:val="superscript"/>
        </w:rPr>
        <w:t>th</w:t>
      </w:r>
      <w:r w:rsidR="00732613">
        <w:rPr>
          <w:rFonts w:ascii="Arial" w:hAnsi="Arial" w:cs="Arial"/>
          <w:color w:val="000000" w:themeColor="text1"/>
          <w:sz w:val="22"/>
        </w:rPr>
        <w:t xml:space="preserve"> Floor</w:t>
      </w:r>
      <w:r w:rsidRPr="00B73F8C">
        <w:rPr>
          <w:rFonts w:ascii="Arial" w:hAnsi="Arial" w:cs="Arial"/>
          <w:color w:val="000000" w:themeColor="text1"/>
          <w:sz w:val="22"/>
        </w:rPr>
        <w:t>,</w:t>
      </w:r>
      <w:r w:rsidR="00732613">
        <w:rPr>
          <w:rFonts w:ascii="Arial" w:hAnsi="Arial" w:cs="Arial"/>
          <w:color w:val="000000" w:themeColor="text1"/>
          <w:sz w:val="22"/>
        </w:rPr>
        <w:t xml:space="preserve"> </w:t>
      </w:r>
      <w:r w:rsidRPr="00B73F8C">
        <w:rPr>
          <w:rFonts w:ascii="Arial" w:hAnsi="Arial" w:cs="Arial"/>
          <w:color w:val="000000" w:themeColor="text1"/>
          <w:sz w:val="22"/>
        </w:rPr>
        <w:t xml:space="preserve"> </w:t>
      </w:r>
      <w:r w:rsidR="00732613">
        <w:rPr>
          <w:rFonts w:ascii="Arial" w:hAnsi="Arial" w:cs="Arial"/>
          <w:color w:val="000000" w:themeColor="text1"/>
          <w:sz w:val="22"/>
        </w:rPr>
        <w:t xml:space="preserve">No. 41 Kirula Road, </w:t>
      </w:r>
      <w:r w:rsidRPr="00B73F8C">
        <w:rPr>
          <w:rFonts w:ascii="Arial" w:hAnsi="Arial" w:cs="Arial"/>
          <w:color w:val="000000" w:themeColor="text1"/>
          <w:sz w:val="22"/>
        </w:rPr>
        <w:t xml:space="preserve">Colombo </w:t>
      </w:r>
      <w:r w:rsidR="00732613">
        <w:rPr>
          <w:rFonts w:ascii="Arial" w:hAnsi="Arial" w:cs="Arial"/>
          <w:color w:val="000000" w:themeColor="text1"/>
          <w:sz w:val="22"/>
        </w:rPr>
        <w:t>5</w:t>
      </w:r>
      <w:r w:rsidRPr="00B73F8C">
        <w:rPr>
          <w:rFonts w:ascii="Arial" w:hAnsi="Arial" w:cs="Arial"/>
          <w:color w:val="000000" w:themeColor="text1"/>
          <w:sz w:val="22"/>
        </w:rPr>
        <w:t>, Sri Lanka. All these documents and all sample packs should bear the Bid Reference (without which the customs will not per</w:t>
      </w:r>
      <w:r w:rsidRPr="00B73F8C">
        <w:rPr>
          <w:rFonts w:ascii="Arial" w:hAnsi="Arial" w:cs="Arial"/>
          <w:color w:val="000000" w:themeColor="text1"/>
          <w:sz w:val="22"/>
        </w:rPr>
        <w:softHyphen/>
        <w:t>mit clearance).</w:t>
      </w:r>
    </w:p>
    <w:p w14:paraId="5AFB15C6" w14:textId="77777777" w:rsidR="001809F7" w:rsidRPr="00B73F8C" w:rsidRDefault="001809F7" w:rsidP="00A44877">
      <w:pPr>
        <w:widowControl w:val="0"/>
        <w:tabs>
          <w:tab w:val="left" w:pos="447"/>
          <w:tab w:val="left" w:pos="714"/>
        </w:tabs>
        <w:autoSpaceDE w:val="0"/>
        <w:autoSpaceDN w:val="0"/>
        <w:adjustRightInd w:val="0"/>
        <w:spacing w:line="272" w:lineRule="exact"/>
        <w:ind w:left="720" w:hanging="720"/>
        <w:jc w:val="both"/>
        <w:rPr>
          <w:rFonts w:ascii="Arial" w:hAnsi="Arial" w:cs="Arial"/>
          <w:color w:val="000000" w:themeColor="text1"/>
          <w:sz w:val="22"/>
        </w:rPr>
      </w:pPr>
    </w:p>
    <w:p w14:paraId="6D7F38AD" w14:textId="77777777" w:rsidR="00A44877" w:rsidRPr="00B73F8C" w:rsidRDefault="00A44877" w:rsidP="00A44877">
      <w:pPr>
        <w:widowControl w:val="0"/>
        <w:tabs>
          <w:tab w:val="left" w:pos="447"/>
          <w:tab w:val="left" w:pos="714"/>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21.6</w:t>
      </w:r>
      <w:r w:rsidRPr="00B73F8C">
        <w:rPr>
          <w:rFonts w:ascii="Arial" w:hAnsi="Arial" w:cs="Arial"/>
          <w:color w:val="000000" w:themeColor="text1"/>
          <w:sz w:val="22"/>
        </w:rPr>
        <w:tab/>
      </w:r>
      <w:r w:rsidRPr="00B73F8C">
        <w:rPr>
          <w:rFonts w:ascii="Arial" w:hAnsi="Arial" w:cs="Arial"/>
          <w:color w:val="000000" w:themeColor="text1"/>
          <w:sz w:val="22"/>
        </w:rPr>
        <w:tab/>
        <w:t>All samples (except bulk drugs or raw materials) must be in their original trade containers properly labeled in the English Language and should be according to section 15.1 of this document.</w:t>
      </w:r>
    </w:p>
    <w:p w14:paraId="68014A7E" w14:textId="77777777" w:rsidR="00A44877" w:rsidRPr="00B73F8C" w:rsidRDefault="00A44877" w:rsidP="00A44877">
      <w:pPr>
        <w:widowControl w:val="0"/>
        <w:tabs>
          <w:tab w:val="left" w:pos="447"/>
          <w:tab w:val="left" w:pos="714"/>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21.7</w:t>
      </w:r>
      <w:r w:rsidRPr="00B73F8C">
        <w:rPr>
          <w:rFonts w:ascii="Arial" w:hAnsi="Arial" w:cs="Arial"/>
          <w:color w:val="000000" w:themeColor="text1"/>
          <w:sz w:val="22"/>
        </w:rPr>
        <w:tab/>
        <w:t xml:space="preserve">    Samples should not be included in the envelope carrying the Bid. Samples should be sent separately to the Administration Department of the SPC.</w:t>
      </w:r>
    </w:p>
    <w:p w14:paraId="1493A5C8" w14:textId="77777777" w:rsidR="00A44877" w:rsidRPr="00B73F8C" w:rsidRDefault="00A44877" w:rsidP="00A44877">
      <w:pPr>
        <w:widowControl w:val="0"/>
        <w:tabs>
          <w:tab w:val="left" w:pos="447"/>
          <w:tab w:val="left" w:pos="714"/>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Bidders are advised to attach Sample Submission Acknowledgement Receipt with the Bid.</w:t>
      </w:r>
    </w:p>
    <w:p w14:paraId="7F4BB39B" w14:textId="77777777" w:rsidR="00A44877" w:rsidRPr="00B73F8C" w:rsidRDefault="00A44877" w:rsidP="00A44877">
      <w:pPr>
        <w:pStyle w:val="Heading2"/>
        <w:rPr>
          <w:rStyle w:val="Emphasis"/>
          <w:color w:val="000000" w:themeColor="text1"/>
          <w:sz w:val="18"/>
          <w:szCs w:val="18"/>
        </w:rPr>
      </w:pPr>
    </w:p>
    <w:p w14:paraId="16364C3B" w14:textId="77777777" w:rsidR="00A44877" w:rsidRPr="00B73F8C" w:rsidRDefault="00A44877" w:rsidP="00A44877">
      <w:pPr>
        <w:widowControl w:val="0"/>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21.8     Evaluation of samples are done as per specifications </w:t>
      </w:r>
      <w:r w:rsidRPr="00B73F8C">
        <w:rPr>
          <w:rFonts w:ascii="Arial" w:hAnsi="Arial" w:cs="Arial"/>
          <w:b/>
          <w:bCs/>
          <w:color w:val="000000" w:themeColor="text1"/>
          <w:sz w:val="22"/>
        </w:rPr>
        <w:t>(Annex 1)</w:t>
      </w:r>
      <w:r w:rsidRPr="00B73F8C">
        <w:rPr>
          <w:rFonts w:ascii="Arial" w:hAnsi="Arial" w:cs="Arial"/>
          <w:color w:val="000000" w:themeColor="text1"/>
          <w:sz w:val="22"/>
        </w:rPr>
        <w:t xml:space="preserve"> published   </w:t>
      </w:r>
    </w:p>
    <w:p w14:paraId="3C171DEB" w14:textId="77777777" w:rsidR="00A44877" w:rsidRDefault="00A44877" w:rsidP="00A44877">
      <w:pPr>
        <w:widowControl w:val="0"/>
        <w:tabs>
          <w:tab w:val="left" w:pos="540"/>
          <w:tab w:val="left" w:pos="1350"/>
        </w:tabs>
        <w:autoSpaceDE w:val="0"/>
        <w:autoSpaceDN w:val="0"/>
        <w:adjustRightInd w:val="0"/>
        <w:spacing w:line="272" w:lineRule="exact"/>
        <w:ind w:left="450"/>
        <w:jc w:val="both"/>
        <w:rPr>
          <w:rFonts w:ascii="Arial" w:hAnsi="Arial" w:cs="Arial"/>
          <w:color w:val="000000" w:themeColor="text1"/>
          <w:sz w:val="22"/>
        </w:rPr>
      </w:pPr>
      <w:r w:rsidRPr="00B73F8C">
        <w:rPr>
          <w:rFonts w:ascii="Arial" w:hAnsi="Arial" w:cs="Arial"/>
          <w:color w:val="000000" w:themeColor="text1"/>
          <w:sz w:val="22"/>
        </w:rPr>
        <w:t xml:space="preserve">     with the bidding documents.</w:t>
      </w:r>
    </w:p>
    <w:p w14:paraId="5DE399D5" w14:textId="77777777" w:rsidR="00A44877" w:rsidRPr="00B73F8C" w:rsidRDefault="00A44877" w:rsidP="00A44877">
      <w:pPr>
        <w:widowControl w:val="0"/>
        <w:tabs>
          <w:tab w:val="left" w:pos="540"/>
          <w:tab w:val="left" w:pos="1350"/>
        </w:tabs>
        <w:autoSpaceDE w:val="0"/>
        <w:autoSpaceDN w:val="0"/>
        <w:adjustRightInd w:val="0"/>
        <w:spacing w:line="272" w:lineRule="exact"/>
        <w:ind w:left="450"/>
        <w:jc w:val="both"/>
        <w:rPr>
          <w:rFonts w:ascii="Arial" w:hAnsi="Arial" w:cs="Arial"/>
          <w:color w:val="000000" w:themeColor="text1"/>
          <w:sz w:val="22"/>
        </w:rPr>
      </w:pPr>
    </w:p>
    <w:p w14:paraId="7F917BEF" w14:textId="77777777" w:rsidR="00A44877" w:rsidRPr="00B73F8C" w:rsidRDefault="00A44877" w:rsidP="00A44877">
      <w:pPr>
        <w:widowControl w:val="0"/>
        <w:tabs>
          <w:tab w:val="left" w:pos="540"/>
          <w:tab w:val="left" w:pos="1350"/>
        </w:tabs>
        <w:autoSpaceDE w:val="0"/>
        <w:autoSpaceDN w:val="0"/>
        <w:adjustRightInd w:val="0"/>
        <w:spacing w:line="272" w:lineRule="exact"/>
        <w:ind w:left="570" w:hanging="570"/>
        <w:jc w:val="both"/>
        <w:rPr>
          <w:rFonts w:ascii="Arial" w:hAnsi="Arial" w:cs="Arial"/>
          <w:color w:val="000000" w:themeColor="text1"/>
          <w:sz w:val="22"/>
        </w:rPr>
      </w:pPr>
      <w:r w:rsidRPr="00B73F8C">
        <w:rPr>
          <w:rFonts w:ascii="Arial" w:hAnsi="Arial" w:cs="Arial"/>
          <w:color w:val="000000" w:themeColor="text1"/>
          <w:sz w:val="22"/>
        </w:rPr>
        <w:t>21.9</w:t>
      </w:r>
      <w:r w:rsidRPr="00B73F8C">
        <w:rPr>
          <w:rFonts w:ascii="Arial" w:hAnsi="Arial" w:cs="Arial"/>
          <w:color w:val="000000" w:themeColor="text1"/>
          <w:sz w:val="22"/>
        </w:rPr>
        <w:tab/>
        <w:t xml:space="preserve">  Quantities of Samples required (should be in their original trade containers Except for   </w:t>
      </w:r>
    </w:p>
    <w:p w14:paraId="0B4C6DD3" w14:textId="77777777" w:rsidR="00A44877" w:rsidRPr="00B73F8C" w:rsidRDefault="00A44877" w:rsidP="00A44877">
      <w:pPr>
        <w:widowControl w:val="0"/>
        <w:tabs>
          <w:tab w:val="left" w:pos="540"/>
          <w:tab w:val="left" w:pos="1350"/>
        </w:tabs>
        <w:autoSpaceDE w:val="0"/>
        <w:autoSpaceDN w:val="0"/>
        <w:adjustRightInd w:val="0"/>
        <w:spacing w:line="272" w:lineRule="exact"/>
        <w:ind w:left="570" w:hanging="57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 Raw Materials or Chemicals).</w:t>
      </w:r>
    </w:p>
    <w:p w14:paraId="0E1DDDA5" w14:textId="77777777" w:rsidR="00A44877" w:rsidRPr="00B73F8C" w:rsidRDefault="00A44877" w:rsidP="00A44877">
      <w:pPr>
        <w:widowControl w:val="0"/>
        <w:tabs>
          <w:tab w:val="left" w:pos="540"/>
          <w:tab w:val="left" w:pos="1350"/>
        </w:tabs>
        <w:autoSpaceDE w:val="0"/>
        <w:autoSpaceDN w:val="0"/>
        <w:adjustRightInd w:val="0"/>
        <w:spacing w:line="272" w:lineRule="exact"/>
        <w:jc w:val="both"/>
        <w:rPr>
          <w:rFonts w:ascii="Arial" w:hAnsi="Arial" w:cs="Arial"/>
          <w:color w:val="000000" w:themeColor="text1"/>
          <w:sz w:val="18"/>
          <w:szCs w:val="20"/>
        </w:rPr>
      </w:pPr>
    </w:p>
    <w:p w14:paraId="2ACCB9F1" w14:textId="77777777" w:rsidR="00A44877" w:rsidRPr="00B73F8C" w:rsidRDefault="00A44877" w:rsidP="001809F7">
      <w:pPr>
        <w:pStyle w:val="ListParagraph"/>
        <w:widowControl w:val="0"/>
        <w:numPr>
          <w:ilvl w:val="0"/>
          <w:numId w:val="30"/>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Tablets or Capsules</w:t>
      </w:r>
      <w:r w:rsidRPr="00B73F8C">
        <w:rPr>
          <w:rFonts w:ascii="Arial" w:hAnsi="Arial" w:cs="Arial"/>
          <w:color w:val="000000" w:themeColor="text1"/>
          <w:sz w:val="22"/>
        </w:rPr>
        <w:tab/>
      </w:r>
      <w:r w:rsidRPr="00B73F8C">
        <w:rPr>
          <w:rFonts w:ascii="Arial" w:hAnsi="Arial" w:cs="Arial"/>
          <w:color w:val="000000" w:themeColor="text1"/>
          <w:sz w:val="22"/>
        </w:rPr>
        <w:tab/>
        <w:t>Minimum 3 containers and</w:t>
      </w:r>
    </w:p>
    <w:p w14:paraId="0B061278" w14:textId="77777777" w:rsidR="00A44877" w:rsidRPr="00B73F8C" w:rsidRDefault="00A44877" w:rsidP="00A44877">
      <w:pPr>
        <w:pStyle w:val="ListParagraph"/>
        <w:widowControl w:val="0"/>
        <w:tabs>
          <w:tab w:val="left" w:pos="540"/>
          <w:tab w:val="left" w:pos="1350"/>
        </w:tabs>
        <w:autoSpaceDE w:val="0"/>
        <w:autoSpaceDN w:val="0"/>
        <w:adjustRightInd w:val="0"/>
        <w:spacing w:line="272" w:lineRule="exact"/>
        <w:ind w:left="90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Minimum 300 tablets/capsules.</w:t>
      </w:r>
    </w:p>
    <w:p w14:paraId="02FF36C0" w14:textId="77777777" w:rsidR="00A44877" w:rsidRPr="00B73F8C" w:rsidRDefault="00A44877" w:rsidP="001809F7">
      <w:pPr>
        <w:pStyle w:val="ListParagraph"/>
        <w:widowControl w:val="0"/>
        <w:numPr>
          <w:ilvl w:val="0"/>
          <w:numId w:val="30"/>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Parenteral Preparations</w:t>
      </w:r>
      <w:r w:rsidRPr="00B73F8C">
        <w:rPr>
          <w:rFonts w:ascii="Arial" w:hAnsi="Arial" w:cs="Arial"/>
          <w:color w:val="000000" w:themeColor="text1"/>
          <w:sz w:val="22"/>
        </w:rPr>
        <w:tab/>
        <w:t>Injections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xml:space="preserve">- </w:t>
      </w:r>
      <w:r w:rsidR="004E7138">
        <w:rPr>
          <w:rFonts w:ascii="Arial" w:hAnsi="Arial" w:cs="Arial"/>
          <w:color w:val="000000" w:themeColor="text1"/>
          <w:sz w:val="22"/>
        </w:rPr>
        <w:t>3 innermost packs</w:t>
      </w:r>
    </w:p>
    <w:p w14:paraId="13E41D39" w14:textId="2AC43CE0" w:rsidR="004E7138" w:rsidRDefault="00001DA8" w:rsidP="00A44877">
      <w:pPr>
        <w:pStyle w:val="ListParagraph"/>
        <w:widowControl w:val="0"/>
        <w:tabs>
          <w:tab w:val="left" w:pos="540"/>
          <w:tab w:val="left" w:pos="1350"/>
        </w:tabs>
        <w:autoSpaceDE w:val="0"/>
        <w:autoSpaceDN w:val="0"/>
        <w:adjustRightInd w:val="0"/>
        <w:spacing w:line="272" w:lineRule="exact"/>
        <w:ind w:left="900"/>
        <w:jc w:val="both"/>
        <w:rPr>
          <w:rFonts w:ascii="Arial" w:hAnsi="Arial" w:cs="Arial"/>
          <w:noProof/>
          <w:color w:val="000000" w:themeColor="text1"/>
          <w:sz w:val="22"/>
          <w:lang w:bidi="ta-IN"/>
        </w:rPr>
      </w:pPr>
      <w:r>
        <w:rPr>
          <w:rFonts w:ascii="Arial" w:hAnsi="Arial" w:cs="Arial"/>
          <w:color w:val="000000" w:themeColor="text1"/>
          <w:sz w:val="22"/>
        </w:rPr>
        <w:t xml:space="preserve"> </w:t>
      </w:r>
      <w:r w:rsidR="00A44877" w:rsidRPr="00B73F8C">
        <w:rPr>
          <w:rFonts w:ascii="Arial" w:hAnsi="Arial" w:cs="Arial"/>
          <w:color w:val="000000" w:themeColor="text1"/>
          <w:sz w:val="22"/>
        </w:rPr>
        <w:tab/>
      </w:r>
      <w:r w:rsidR="00A44877" w:rsidRPr="00B73F8C">
        <w:rPr>
          <w:rFonts w:ascii="Arial" w:hAnsi="Arial" w:cs="Arial"/>
          <w:color w:val="000000" w:themeColor="text1"/>
          <w:sz w:val="22"/>
        </w:rPr>
        <w:tab/>
      </w:r>
      <w:r w:rsidR="00A44877" w:rsidRPr="00B73F8C">
        <w:rPr>
          <w:rFonts w:ascii="Arial" w:hAnsi="Arial" w:cs="Arial"/>
          <w:color w:val="000000" w:themeColor="text1"/>
          <w:sz w:val="22"/>
        </w:rPr>
        <w:tab/>
      </w:r>
      <w:r w:rsidR="00A44877" w:rsidRPr="00B73F8C">
        <w:rPr>
          <w:rFonts w:ascii="Arial" w:hAnsi="Arial" w:cs="Arial"/>
          <w:color w:val="000000" w:themeColor="text1"/>
          <w:sz w:val="22"/>
        </w:rPr>
        <w:tab/>
      </w:r>
      <w:r w:rsidR="00A44877" w:rsidRPr="00B73F8C">
        <w:rPr>
          <w:rFonts w:ascii="Arial" w:hAnsi="Arial" w:cs="Arial"/>
          <w:color w:val="000000" w:themeColor="text1"/>
          <w:sz w:val="22"/>
        </w:rPr>
        <w:tab/>
        <w:t>Powder for injections</w:t>
      </w:r>
      <w:r w:rsidR="00A44877" w:rsidRPr="00B73F8C">
        <w:rPr>
          <w:rFonts w:ascii="Arial" w:hAnsi="Arial" w:cs="Arial"/>
          <w:color w:val="000000" w:themeColor="text1"/>
          <w:sz w:val="22"/>
        </w:rPr>
        <w:tab/>
      </w:r>
      <w:r w:rsidR="00A44877" w:rsidRPr="00B73F8C">
        <w:rPr>
          <w:rFonts w:ascii="Arial" w:hAnsi="Arial" w:cs="Arial"/>
          <w:color w:val="000000" w:themeColor="text1"/>
          <w:sz w:val="22"/>
        </w:rPr>
        <w:tab/>
        <w:t xml:space="preserve">- </w:t>
      </w:r>
      <w:r w:rsidR="004E7138">
        <w:rPr>
          <w:rFonts w:ascii="Arial" w:hAnsi="Arial" w:cs="Arial"/>
          <w:color w:val="000000" w:themeColor="text1"/>
          <w:sz w:val="22"/>
        </w:rPr>
        <w:t>3 innermost packs</w:t>
      </w:r>
      <w:r w:rsidR="004E7138" w:rsidRPr="00B73F8C">
        <w:rPr>
          <w:rFonts w:ascii="Arial" w:hAnsi="Arial" w:cs="Arial"/>
          <w:noProof/>
          <w:color w:val="000000" w:themeColor="text1"/>
          <w:sz w:val="22"/>
          <w:lang w:bidi="ta-IN"/>
        </w:rPr>
        <w:t xml:space="preserve"> </w:t>
      </w:r>
    </w:p>
    <w:p w14:paraId="4967F527" w14:textId="3FD75950" w:rsidR="00001DA8" w:rsidRDefault="00A44877" w:rsidP="00001DA8">
      <w:pPr>
        <w:pStyle w:val="ListParagraph"/>
        <w:widowControl w:val="0"/>
        <w:tabs>
          <w:tab w:val="left" w:pos="540"/>
          <w:tab w:val="left" w:pos="1350"/>
        </w:tabs>
        <w:autoSpaceDE w:val="0"/>
        <w:autoSpaceDN w:val="0"/>
        <w:adjustRightInd w:val="0"/>
        <w:spacing w:line="272" w:lineRule="exact"/>
        <w:ind w:left="900"/>
        <w:jc w:val="both"/>
        <w:rPr>
          <w:rFonts w:ascii="Arial" w:hAnsi="Arial" w:cs="Arial"/>
          <w:color w:val="000000" w:themeColor="text1"/>
          <w:sz w:val="22"/>
        </w:rPr>
      </w:pPr>
      <w:r w:rsidRPr="00B73F8C">
        <w:rPr>
          <w:rFonts w:ascii="Arial" w:hAnsi="Arial" w:cs="Arial"/>
          <w:noProof/>
          <w:color w:val="000000" w:themeColor="text1"/>
          <w:sz w:val="22"/>
          <w:lang w:bidi="ta-IN"/>
        </w:rPr>
        <mc:AlternateContent>
          <mc:Choice Requires="wps">
            <w:drawing>
              <wp:anchor distT="0" distB="0" distL="114300" distR="114300" simplePos="0" relativeHeight="251660288" behindDoc="0" locked="0" layoutInCell="1" allowOverlap="1" wp14:anchorId="390949DD" wp14:editId="34636BD1">
                <wp:simplePos x="0" y="0"/>
                <wp:positionH relativeFrom="column">
                  <wp:posOffset>4057650</wp:posOffset>
                </wp:positionH>
                <wp:positionV relativeFrom="paragraph">
                  <wp:posOffset>41910</wp:posOffset>
                </wp:positionV>
                <wp:extent cx="90805" cy="476250"/>
                <wp:effectExtent l="9525" t="13335" r="13970" b="5715"/>
                <wp:wrapNone/>
                <wp:docPr id="8"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6250"/>
                        </a:xfrm>
                        <a:prstGeom prst="rightBrace">
                          <a:avLst>
                            <a:gd name="adj1" fmla="val 437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88CA3" id="AutoShape 117" o:spid="_x0000_s1026" type="#_x0000_t88" style="position:absolute;margin-left:319.5pt;margin-top:3.3pt;width:7.1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sv7gwIAAC4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"/>
            </w:pict>
          </mc:Fallback>
        </mc:AlternateConten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00001DA8" w:rsidRPr="00001DA8">
        <w:rPr>
          <w:rFonts w:ascii="Arial" w:hAnsi="Arial" w:cs="Arial"/>
          <w:color w:val="000000" w:themeColor="text1"/>
          <w:sz w:val="22"/>
        </w:rPr>
        <w:t>Intravenous Infusions,</w:t>
      </w:r>
    </w:p>
    <w:p w14:paraId="118B5EE5" w14:textId="7D1CE666" w:rsidR="00001DA8" w:rsidRPr="00B73F8C" w:rsidRDefault="00001DA8" w:rsidP="00A44877">
      <w:pPr>
        <w:pStyle w:val="ListParagraph"/>
        <w:widowControl w:val="0"/>
        <w:tabs>
          <w:tab w:val="left" w:pos="540"/>
          <w:tab w:val="left" w:pos="1350"/>
        </w:tabs>
        <w:autoSpaceDE w:val="0"/>
        <w:autoSpaceDN w:val="0"/>
        <w:adjustRightInd w:val="0"/>
        <w:spacing w:line="272" w:lineRule="exact"/>
        <w:ind w:left="900"/>
        <w:jc w:val="both"/>
        <w:rPr>
          <w:rFonts w:ascii="Arial" w:hAnsi="Arial" w:cs="Arial"/>
          <w:color w:val="000000" w:themeColor="text1"/>
          <w:sz w:val="22"/>
        </w:rPr>
      </w:pPr>
      <w:r>
        <w:rPr>
          <w:rFonts w:ascii="Arial" w:hAnsi="Arial" w:cs="Arial"/>
          <w:color w:val="000000" w:themeColor="text1"/>
          <w:sz w:val="22"/>
        </w:rPr>
        <w:t xml:space="preserve">                                            </w:t>
      </w:r>
      <w:r w:rsidR="00CF5AA3">
        <w:rPr>
          <w:rFonts w:ascii="Arial" w:hAnsi="Arial" w:cs="Arial"/>
          <w:color w:val="000000" w:themeColor="text1"/>
          <w:sz w:val="22"/>
        </w:rPr>
        <w:t>Concentrated solutions for</w:t>
      </w:r>
    </w:p>
    <w:p w14:paraId="53E08840" w14:textId="77777777" w:rsidR="00A44877" w:rsidRPr="00B73F8C" w:rsidRDefault="00A44877" w:rsidP="00A44877">
      <w:pPr>
        <w:pStyle w:val="ListParagraph"/>
        <w:widowControl w:val="0"/>
        <w:tabs>
          <w:tab w:val="left" w:pos="540"/>
          <w:tab w:val="left" w:pos="1350"/>
        </w:tabs>
        <w:autoSpaceDE w:val="0"/>
        <w:autoSpaceDN w:val="0"/>
        <w:adjustRightInd w:val="0"/>
        <w:spacing w:line="272" w:lineRule="exact"/>
        <w:ind w:left="90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Injections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xml:space="preserve">- </w:t>
      </w:r>
      <w:r w:rsidR="004E7138">
        <w:rPr>
          <w:rFonts w:ascii="Arial" w:hAnsi="Arial" w:cs="Arial"/>
          <w:color w:val="000000" w:themeColor="text1"/>
          <w:sz w:val="22"/>
        </w:rPr>
        <w:t>3 innermost packs</w:t>
      </w:r>
    </w:p>
    <w:p w14:paraId="60792476" w14:textId="50A50236" w:rsidR="00A44877" w:rsidRPr="00CF5AA3" w:rsidRDefault="00A44877" w:rsidP="00CF5AA3">
      <w:pPr>
        <w:pStyle w:val="ListParagraph"/>
        <w:widowControl w:val="0"/>
        <w:numPr>
          <w:ilvl w:val="0"/>
          <w:numId w:val="30"/>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CF5AA3">
        <w:rPr>
          <w:rFonts w:ascii="Arial" w:hAnsi="Arial" w:cs="Arial"/>
          <w:color w:val="000000" w:themeColor="text1"/>
          <w:sz w:val="22"/>
        </w:rPr>
        <w:lastRenderedPageBreak/>
        <w:t>Vaccine and Serum</w:t>
      </w:r>
      <w:r w:rsidRPr="00CF5AA3">
        <w:rPr>
          <w:rFonts w:ascii="Arial" w:hAnsi="Arial" w:cs="Arial"/>
          <w:color w:val="000000" w:themeColor="text1"/>
          <w:sz w:val="22"/>
        </w:rPr>
        <w:tab/>
      </w:r>
      <w:r w:rsidR="004E7138" w:rsidRPr="00CF5AA3">
        <w:rPr>
          <w:rFonts w:ascii="Arial" w:hAnsi="Arial" w:cs="Arial"/>
          <w:color w:val="000000" w:themeColor="text1"/>
          <w:sz w:val="22"/>
        </w:rPr>
        <w:t>Analysis</w:t>
      </w:r>
      <w:r w:rsidRPr="00CF5AA3">
        <w:rPr>
          <w:rFonts w:ascii="Arial" w:hAnsi="Arial" w:cs="Arial"/>
          <w:color w:val="000000" w:themeColor="text1"/>
          <w:sz w:val="22"/>
        </w:rPr>
        <w:tab/>
      </w:r>
      <w:r w:rsidRPr="00CF5AA3">
        <w:rPr>
          <w:rFonts w:ascii="Arial" w:hAnsi="Arial" w:cs="Arial"/>
          <w:color w:val="000000" w:themeColor="text1"/>
          <w:sz w:val="22"/>
        </w:rPr>
        <w:tab/>
      </w:r>
      <w:r w:rsidRPr="00CF5AA3">
        <w:rPr>
          <w:rFonts w:ascii="Arial" w:hAnsi="Arial" w:cs="Arial"/>
          <w:color w:val="000000" w:themeColor="text1"/>
          <w:sz w:val="22"/>
        </w:rPr>
        <w:tab/>
      </w:r>
      <w:r w:rsidRPr="00CF5AA3">
        <w:rPr>
          <w:rFonts w:ascii="Arial" w:hAnsi="Arial" w:cs="Arial"/>
          <w:color w:val="000000" w:themeColor="text1"/>
          <w:sz w:val="22"/>
        </w:rPr>
        <w:tab/>
        <w:t xml:space="preserve">- </w:t>
      </w:r>
      <w:r w:rsidR="004E7138" w:rsidRPr="00CF5AA3">
        <w:rPr>
          <w:rFonts w:ascii="Arial" w:hAnsi="Arial" w:cs="Arial"/>
          <w:color w:val="000000" w:themeColor="text1"/>
          <w:sz w:val="22"/>
        </w:rPr>
        <w:t>3 innermost packs</w:t>
      </w:r>
    </w:p>
    <w:p w14:paraId="2278BF8D" w14:textId="77777777" w:rsidR="00A44877" w:rsidRPr="00B73F8C" w:rsidRDefault="00A44877" w:rsidP="001809F7">
      <w:pPr>
        <w:pStyle w:val="ListParagraph"/>
        <w:widowControl w:val="0"/>
        <w:numPr>
          <w:ilvl w:val="0"/>
          <w:numId w:val="30"/>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Eye Drops/Ear Drops</w:t>
      </w:r>
    </w:p>
    <w:p w14:paraId="0D59414B" w14:textId="77777777" w:rsidR="00A44877" w:rsidRPr="00B73F8C" w:rsidRDefault="00A44877" w:rsidP="00A44877">
      <w:pPr>
        <w:pStyle w:val="ListParagraph"/>
        <w:widowControl w:val="0"/>
        <w:tabs>
          <w:tab w:val="left" w:pos="540"/>
          <w:tab w:val="left" w:pos="1350"/>
        </w:tabs>
        <w:autoSpaceDE w:val="0"/>
        <w:autoSpaceDN w:val="0"/>
        <w:adjustRightInd w:val="0"/>
        <w:spacing w:line="272" w:lineRule="exact"/>
        <w:ind w:left="900"/>
        <w:jc w:val="both"/>
        <w:rPr>
          <w:rFonts w:ascii="Arial" w:hAnsi="Arial" w:cs="Arial"/>
          <w:color w:val="000000" w:themeColor="text1"/>
          <w:sz w:val="22"/>
        </w:rPr>
      </w:pPr>
      <w:r w:rsidRPr="00B73F8C">
        <w:rPr>
          <w:rFonts w:ascii="Arial" w:hAnsi="Arial" w:cs="Arial"/>
          <w:color w:val="000000" w:themeColor="text1"/>
          <w:sz w:val="22"/>
        </w:rPr>
        <w:t>Nasal Drops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xml:space="preserve">- </w:t>
      </w:r>
      <w:r w:rsidR="004E7138">
        <w:rPr>
          <w:rFonts w:ascii="Arial" w:hAnsi="Arial" w:cs="Arial"/>
          <w:color w:val="000000" w:themeColor="text1"/>
          <w:sz w:val="22"/>
        </w:rPr>
        <w:t>3</w:t>
      </w:r>
      <w:r w:rsidRPr="00B73F8C">
        <w:rPr>
          <w:rFonts w:ascii="Arial" w:hAnsi="Arial" w:cs="Arial"/>
          <w:color w:val="000000" w:themeColor="text1"/>
          <w:sz w:val="22"/>
        </w:rPr>
        <w:t xml:space="preserve"> containers</w:t>
      </w:r>
    </w:p>
    <w:p w14:paraId="342A8F26" w14:textId="77777777" w:rsidR="00A44877" w:rsidRPr="00B73F8C" w:rsidRDefault="00A44877" w:rsidP="001809F7">
      <w:pPr>
        <w:pStyle w:val="ListParagraph"/>
        <w:widowControl w:val="0"/>
        <w:numPr>
          <w:ilvl w:val="0"/>
          <w:numId w:val="30"/>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Ointment/ cream/ Oral / liquids/ Dusting Powder</w:t>
      </w:r>
      <w:r w:rsidRPr="00B73F8C">
        <w:rPr>
          <w:rFonts w:ascii="Arial" w:hAnsi="Arial" w:cs="Arial"/>
          <w:color w:val="000000" w:themeColor="text1"/>
          <w:sz w:val="22"/>
        </w:rPr>
        <w:tab/>
      </w:r>
      <w:r w:rsidRPr="00B73F8C">
        <w:rPr>
          <w:rFonts w:ascii="Arial" w:hAnsi="Arial" w:cs="Arial"/>
          <w:color w:val="000000" w:themeColor="text1"/>
          <w:sz w:val="22"/>
        </w:rPr>
        <w:tab/>
        <w:t xml:space="preserve">- </w:t>
      </w:r>
      <w:r w:rsidR="004E7138">
        <w:rPr>
          <w:rFonts w:ascii="Arial" w:hAnsi="Arial" w:cs="Arial"/>
          <w:color w:val="000000" w:themeColor="text1"/>
          <w:sz w:val="22"/>
        </w:rPr>
        <w:t>3</w:t>
      </w:r>
      <w:r w:rsidRPr="00B73F8C">
        <w:rPr>
          <w:rFonts w:ascii="Arial" w:hAnsi="Arial" w:cs="Arial"/>
          <w:color w:val="000000" w:themeColor="text1"/>
          <w:sz w:val="22"/>
        </w:rPr>
        <w:t xml:space="preserve"> containers</w:t>
      </w:r>
    </w:p>
    <w:p w14:paraId="5FC2616C" w14:textId="77777777" w:rsidR="00A44877" w:rsidRPr="00B73F8C" w:rsidRDefault="00A44877" w:rsidP="001809F7">
      <w:pPr>
        <w:pStyle w:val="ListParagraph"/>
        <w:widowControl w:val="0"/>
        <w:numPr>
          <w:ilvl w:val="0"/>
          <w:numId w:val="30"/>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Solution/ Syrups/ Pressurized Inhalations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xml:space="preserve">- </w:t>
      </w:r>
      <w:r w:rsidR="004E7138">
        <w:rPr>
          <w:rFonts w:ascii="Arial" w:hAnsi="Arial" w:cs="Arial"/>
          <w:color w:val="000000" w:themeColor="text1"/>
          <w:sz w:val="22"/>
        </w:rPr>
        <w:t>3</w:t>
      </w:r>
      <w:r w:rsidRPr="00B73F8C">
        <w:rPr>
          <w:rFonts w:ascii="Arial" w:hAnsi="Arial" w:cs="Arial"/>
          <w:color w:val="000000" w:themeColor="text1"/>
          <w:sz w:val="22"/>
        </w:rPr>
        <w:t xml:space="preserve"> containers</w:t>
      </w:r>
    </w:p>
    <w:p w14:paraId="3F20440D" w14:textId="77777777" w:rsidR="00A44877" w:rsidRPr="00B73F8C" w:rsidRDefault="00A44877" w:rsidP="001809F7">
      <w:pPr>
        <w:pStyle w:val="ListParagraph"/>
        <w:widowControl w:val="0"/>
        <w:numPr>
          <w:ilvl w:val="0"/>
          <w:numId w:val="30"/>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Extracts / Tinctures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xml:space="preserve">- </w:t>
      </w:r>
      <w:r w:rsidR="004E7138">
        <w:rPr>
          <w:rFonts w:ascii="Arial" w:hAnsi="Arial" w:cs="Arial"/>
          <w:color w:val="000000" w:themeColor="text1"/>
          <w:sz w:val="22"/>
        </w:rPr>
        <w:t>3</w:t>
      </w:r>
      <w:r w:rsidRPr="00B73F8C">
        <w:rPr>
          <w:rFonts w:ascii="Arial" w:hAnsi="Arial" w:cs="Arial"/>
          <w:color w:val="000000" w:themeColor="text1"/>
          <w:sz w:val="22"/>
        </w:rPr>
        <w:t xml:space="preserve"> containers</w:t>
      </w:r>
    </w:p>
    <w:p w14:paraId="53DF7C11" w14:textId="77777777" w:rsidR="00A44877" w:rsidRPr="00B73F8C" w:rsidRDefault="00A44877" w:rsidP="00514299">
      <w:pPr>
        <w:pStyle w:val="ListParagraph"/>
        <w:widowControl w:val="0"/>
        <w:numPr>
          <w:ilvl w:val="0"/>
          <w:numId w:val="30"/>
        </w:numPr>
        <w:tabs>
          <w:tab w:val="left" w:pos="540"/>
          <w:tab w:val="left" w:pos="135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Pessaries / Suppositories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xml:space="preserve">- </w:t>
      </w:r>
      <w:r w:rsidR="00514299">
        <w:rPr>
          <w:rFonts w:ascii="Arial" w:hAnsi="Arial" w:cs="Arial"/>
          <w:color w:val="000000" w:themeColor="text1"/>
          <w:sz w:val="22"/>
        </w:rPr>
        <w:t>3 trade packs</w:t>
      </w:r>
    </w:p>
    <w:p w14:paraId="3FA76DBF" w14:textId="77777777" w:rsidR="00A44877" w:rsidRPr="00B73F8C" w:rsidRDefault="00A44877" w:rsidP="001809F7">
      <w:pPr>
        <w:pStyle w:val="ListParagraph"/>
        <w:widowControl w:val="0"/>
        <w:numPr>
          <w:ilvl w:val="0"/>
          <w:numId w:val="30"/>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Waxes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- 200g</w:t>
      </w:r>
    </w:p>
    <w:p w14:paraId="1529FC80" w14:textId="77777777" w:rsidR="00A44877" w:rsidRDefault="00A44877" w:rsidP="00A44877">
      <w:pPr>
        <w:widowControl w:val="0"/>
        <w:tabs>
          <w:tab w:val="left" w:pos="540"/>
          <w:tab w:val="left" w:pos="1350"/>
        </w:tabs>
        <w:autoSpaceDE w:val="0"/>
        <w:autoSpaceDN w:val="0"/>
        <w:adjustRightInd w:val="0"/>
        <w:spacing w:line="272" w:lineRule="exact"/>
        <w:jc w:val="both"/>
        <w:rPr>
          <w:rFonts w:ascii="Arial" w:hAnsi="Arial" w:cs="Arial"/>
          <w:color w:val="000000" w:themeColor="text1"/>
          <w:sz w:val="20"/>
          <w:szCs w:val="22"/>
        </w:rPr>
      </w:pPr>
    </w:p>
    <w:p w14:paraId="06C87240" w14:textId="77777777" w:rsidR="00DD0B6B" w:rsidRPr="00B73F8C" w:rsidRDefault="00DD0B6B" w:rsidP="00A44877">
      <w:pPr>
        <w:widowControl w:val="0"/>
        <w:tabs>
          <w:tab w:val="left" w:pos="540"/>
          <w:tab w:val="left" w:pos="1350"/>
        </w:tabs>
        <w:autoSpaceDE w:val="0"/>
        <w:autoSpaceDN w:val="0"/>
        <w:adjustRightInd w:val="0"/>
        <w:spacing w:line="272" w:lineRule="exact"/>
        <w:jc w:val="both"/>
        <w:rPr>
          <w:rFonts w:ascii="Arial" w:hAnsi="Arial" w:cs="Arial"/>
          <w:color w:val="000000" w:themeColor="text1"/>
          <w:sz w:val="20"/>
          <w:szCs w:val="22"/>
        </w:rPr>
      </w:pPr>
    </w:p>
    <w:p w14:paraId="52D3BA1F" w14:textId="77777777" w:rsidR="00A44877" w:rsidRPr="00B73F8C" w:rsidRDefault="00A44877" w:rsidP="00A44877">
      <w:pPr>
        <w:widowControl w:val="0"/>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21.10   In case of quality failure reports / complaints samples are sent to NMQAL, for further       </w:t>
      </w:r>
    </w:p>
    <w:p w14:paraId="1F980BEF" w14:textId="77777777" w:rsidR="00A44877" w:rsidRPr="00B73F8C" w:rsidRDefault="00A44877" w:rsidP="00A44877">
      <w:pPr>
        <w:widowControl w:val="0"/>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           analysis if analysis is possible at NMQAL. Minimum amount of dosage units required by </w:t>
      </w:r>
    </w:p>
    <w:p w14:paraId="270E8D0B" w14:textId="77777777" w:rsidR="00A44877" w:rsidRPr="00B73F8C" w:rsidRDefault="00A44877" w:rsidP="00A44877">
      <w:pPr>
        <w:widowControl w:val="0"/>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           the NMQAL is as follows.</w:t>
      </w:r>
      <w:r w:rsidRPr="00B73F8C">
        <w:rPr>
          <w:rFonts w:ascii="Arial" w:hAnsi="Arial" w:cs="Arial"/>
          <w:color w:val="000000" w:themeColor="text1"/>
          <w:sz w:val="22"/>
        </w:rPr>
        <w:tab/>
      </w:r>
    </w:p>
    <w:p w14:paraId="7445A1D4" w14:textId="77777777" w:rsidR="00A44877" w:rsidRPr="00CC7EC0" w:rsidRDefault="00A44877" w:rsidP="00A44877">
      <w:pPr>
        <w:pStyle w:val="NoSpacing"/>
        <w:rPr>
          <w:sz w:val="10"/>
          <w:szCs w:val="12"/>
        </w:rPr>
      </w:pPr>
      <w:r w:rsidRPr="00CC7EC0">
        <w:t xml:space="preserve"> </w:t>
      </w:r>
    </w:p>
    <w:p w14:paraId="2E5E431E"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b/>
          <w:color w:val="000000" w:themeColor="text1"/>
          <w:sz w:val="22"/>
        </w:rPr>
      </w:pPr>
      <w:r w:rsidRPr="00B73F8C">
        <w:rPr>
          <w:rFonts w:ascii="Arial" w:hAnsi="Arial" w:cs="Arial"/>
          <w:color w:val="000000" w:themeColor="text1"/>
          <w:sz w:val="22"/>
        </w:rPr>
        <w:tab/>
      </w:r>
      <w:r w:rsidRPr="00B73F8C">
        <w:rPr>
          <w:rFonts w:ascii="Arial" w:hAnsi="Arial" w:cs="Arial"/>
          <w:b/>
          <w:color w:val="000000" w:themeColor="text1"/>
          <w:sz w:val="22"/>
        </w:rPr>
        <w:t>Dosage</w:t>
      </w:r>
      <w:r w:rsidRPr="00B73F8C">
        <w:rPr>
          <w:rFonts w:ascii="Arial" w:hAnsi="Arial" w:cs="Arial"/>
          <w:b/>
          <w:color w:val="000000" w:themeColor="text1"/>
          <w:sz w:val="22"/>
        </w:rPr>
        <w:tab/>
      </w:r>
      <w:r w:rsidRPr="00B73F8C">
        <w:rPr>
          <w:rFonts w:ascii="Arial" w:hAnsi="Arial" w:cs="Arial"/>
          <w:b/>
          <w:color w:val="000000" w:themeColor="text1"/>
          <w:sz w:val="22"/>
        </w:rPr>
        <w:tab/>
      </w:r>
      <w:r w:rsidRPr="00B73F8C">
        <w:rPr>
          <w:rFonts w:ascii="Arial" w:hAnsi="Arial" w:cs="Arial"/>
          <w:b/>
          <w:color w:val="000000" w:themeColor="text1"/>
          <w:sz w:val="22"/>
        </w:rPr>
        <w:tab/>
      </w:r>
      <w:r w:rsidRPr="00B73F8C">
        <w:rPr>
          <w:rFonts w:ascii="Arial" w:hAnsi="Arial" w:cs="Arial"/>
          <w:b/>
          <w:color w:val="000000" w:themeColor="text1"/>
          <w:sz w:val="22"/>
        </w:rPr>
        <w:tab/>
        <w:t>Strength / Volume</w:t>
      </w:r>
      <w:r w:rsidRPr="00B73F8C">
        <w:rPr>
          <w:rFonts w:ascii="Arial" w:hAnsi="Arial" w:cs="Arial"/>
          <w:b/>
          <w:color w:val="000000" w:themeColor="text1"/>
          <w:sz w:val="22"/>
        </w:rPr>
        <w:tab/>
      </w:r>
      <w:r w:rsidRPr="00B73F8C">
        <w:rPr>
          <w:rFonts w:ascii="Arial" w:hAnsi="Arial" w:cs="Arial"/>
          <w:b/>
          <w:color w:val="000000" w:themeColor="text1"/>
          <w:sz w:val="22"/>
        </w:rPr>
        <w:tab/>
        <w:t>Sample Size</w:t>
      </w:r>
    </w:p>
    <w:p w14:paraId="7141AE89"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p>
    <w:p w14:paraId="7FD1B966"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Tablets / Capsules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&lt;or=2mg</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200 units</w:t>
      </w:r>
    </w:p>
    <w:p w14:paraId="2BC2732B"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&gt;2mg</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100 units</w:t>
      </w:r>
    </w:p>
    <w:p w14:paraId="5DC90EDD"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Infusions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&lt;or=200ml</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20 units</w:t>
      </w:r>
    </w:p>
    <w:p w14:paraId="054C10C0"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&gt;200ml</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15 units</w:t>
      </w:r>
    </w:p>
    <w:p w14:paraId="522B4EC5"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Injections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&lt;or=3ml</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85 units</w:t>
      </w:r>
    </w:p>
    <w:p w14:paraId="6279BE2C"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&gt;3ml</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50 units</w:t>
      </w:r>
    </w:p>
    <w:p w14:paraId="73817952"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Powder for Injections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&lt;or=2mg</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85 units</w:t>
      </w:r>
    </w:p>
    <w:p w14:paraId="491828BD" w14:textId="77777777" w:rsidR="00A44877"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&gt;2mg</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65 units</w:t>
      </w:r>
    </w:p>
    <w:p w14:paraId="3EDFAE81" w14:textId="77777777" w:rsidR="001809F7" w:rsidRPr="00B73F8C" w:rsidRDefault="001809F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p>
    <w:p w14:paraId="26366E85"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Eye/ Ear Drops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45 units</w:t>
      </w:r>
    </w:p>
    <w:p w14:paraId="113AAE20"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Mixtures / Elixirs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06 units (unopened)</w:t>
      </w:r>
    </w:p>
    <w:p w14:paraId="1336B1E2"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Applications / Tinctures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02 units</w:t>
      </w:r>
    </w:p>
    <w:p w14:paraId="3452DDAE"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Oral Rehydration Salts (ORS)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15 units</w:t>
      </w:r>
    </w:p>
    <w:p w14:paraId="6A0F26FD"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p>
    <w:p w14:paraId="62579C63"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In case of requesting to test for microbial contamination or </w:t>
      </w:r>
      <w:proofErr w:type="spellStart"/>
      <w:r w:rsidRPr="00B73F8C">
        <w:rPr>
          <w:rFonts w:ascii="Arial" w:hAnsi="Arial" w:cs="Arial"/>
          <w:color w:val="000000" w:themeColor="text1"/>
          <w:sz w:val="22"/>
        </w:rPr>
        <w:t>discolouration</w:t>
      </w:r>
      <w:proofErr w:type="spellEnd"/>
      <w:r w:rsidRPr="00B73F8C">
        <w:rPr>
          <w:rFonts w:ascii="Arial" w:hAnsi="Arial" w:cs="Arial"/>
          <w:color w:val="000000" w:themeColor="text1"/>
          <w:sz w:val="22"/>
        </w:rPr>
        <w:t xml:space="preserve"> in bulk packs, at least two (02) unopened packs should be sent.</w:t>
      </w:r>
    </w:p>
    <w:p w14:paraId="5617720E"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14"/>
          <w:szCs w:val="16"/>
        </w:rPr>
      </w:pPr>
      <w:r w:rsidRPr="00B73F8C">
        <w:rPr>
          <w:rFonts w:ascii="Arial" w:hAnsi="Arial" w:cs="Arial"/>
          <w:color w:val="000000" w:themeColor="text1"/>
          <w:sz w:val="14"/>
          <w:szCs w:val="16"/>
        </w:rPr>
        <w:tab/>
      </w:r>
    </w:p>
    <w:p w14:paraId="5C7F7919" w14:textId="77777777" w:rsidR="00A44877" w:rsidRPr="00B73F8C" w:rsidRDefault="00A44877" w:rsidP="00A44877">
      <w:pPr>
        <w:widowControl w:val="0"/>
        <w:tabs>
          <w:tab w:val="left" w:pos="447"/>
          <w:tab w:val="left" w:pos="714"/>
        </w:tabs>
        <w:autoSpaceDE w:val="0"/>
        <w:autoSpaceDN w:val="0"/>
        <w:adjustRightInd w:val="0"/>
        <w:spacing w:line="272" w:lineRule="exact"/>
        <w:ind w:left="447"/>
        <w:jc w:val="both"/>
        <w:rPr>
          <w:rFonts w:ascii="Arial" w:hAnsi="Arial" w:cs="Arial"/>
          <w:color w:val="000000" w:themeColor="text1"/>
          <w:sz w:val="14"/>
          <w:szCs w:val="16"/>
        </w:rPr>
      </w:pPr>
    </w:p>
    <w:p w14:paraId="21559125" w14:textId="77777777" w:rsidR="00A44877" w:rsidRPr="00B73F8C" w:rsidRDefault="00A44877" w:rsidP="001809F7">
      <w:pPr>
        <w:pStyle w:val="ListParagraph"/>
        <w:widowControl w:val="0"/>
        <w:numPr>
          <w:ilvl w:val="1"/>
          <w:numId w:val="37"/>
        </w:numPr>
        <w:tabs>
          <w:tab w:val="left" w:pos="408"/>
        </w:tabs>
        <w:autoSpaceDE w:val="0"/>
        <w:autoSpaceDN w:val="0"/>
        <w:adjustRightInd w:val="0"/>
        <w:jc w:val="both"/>
        <w:rPr>
          <w:rFonts w:ascii="Arial" w:hAnsi="Arial" w:cs="Arial"/>
          <w:b/>
          <w:bCs/>
          <w:color w:val="000000" w:themeColor="text1"/>
          <w:sz w:val="22"/>
          <w:szCs w:val="22"/>
          <w:u w:val="single"/>
        </w:rPr>
      </w:pPr>
      <w:r w:rsidRPr="00B73F8C">
        <w:rPr>
          <w:rFonts w:ascii="Arial" w:hAnsi="Arial" w:cs="Arial"/>
          <w:b/>
          <w:bCs/>
          <w:color w:val="000000" w:themeColor="text1"/>
          <w:sz w:val="22"/>
          <w:szCs w:val="22"/>
          <w:u w:val="single"/>
        </w:rPr>
        <w:t>TESTING OF PRE-SHIPMENT SAMPLES</w:t>
      </w:r>
    </w:p>
    <w:p w14:paraId="6AAE02D8" w14:textId="77777777" w:rsidR="00A44877" w:rsidRPr="00B73F8C" w:rsidRDefault="00A44877" w:rsidP="00A44877">
      <w:pPr>
        <w:pStyle w:val="ListParagraph"/>
        <w:widowControl w:val="0"/>
        <w:tabs>
          <w:tab w:val="left" w:pos="408"/>
        </w:tabs>
        <w:autoSpaceDE w:val="0"/>
        <w:autoSpaceDN w:val="0"/>
        <w:adjustRightInd w:val="0"/>
        <w:ind w:left="540"/>
        <w:jc w:val="both"/>
        <w:rPr>
          <w:rFonts w:ascii="Arial" w:hAnsi="Arial" w:cs="Arial"/>
          <w:b/>
          <w:bCs/>
          <w:color w:val="000000" w:themeColor="text1"/>
          <w:sz w:val="22"/>
          <w:szCs w:val="22"/>
          <w:u w:val="single"/>
        </w:rPr>
      </w:pPr>
    </w:p>
    <w:p w14:paraId="30B00078" w14:textId="77777777" w:rsidR="00A44877" w:rsidRPr="00B73F8C" w:rsidRDefault="00A44877" w:rsidP="001809F7">
      <w:pPr>
        <w:pStyle w:val="ListParagraph"/>
        <w:widowControl w:val="0"/>
        <w:numPr>
          <w:ilvl w:val="1"/>
          <w:numId w:val="11"/>
        </w:numPr>
        <w:tabs>
          <w:tab w:val="left" w:pos="765"/>
        </w:tabs>
        <w:autoSpaceDE w:val="0"/>
        <w:autoSpaceDN w:val="0"/>
        <w:adjustRightInd w:val="0"/>
        <w:spacing w:line="328" w:lineRule="exact"/>
        <w:jc w:val="both"/>
        <w:rPr>
          <w:rFonts w:ascii="Arial" w:hAnsi="Arial" w:cs="Arial"/>
          <w:color w:val="000000" w:themeColor="text1"/>
          <w:sz w:val="22"/>
          <w:szCs w:val="22"/>
        </w:rPr>
      </w:pPr>
      <w:r w:rsidRPr="00B73F8C">
        <w:rPr>
          <w:rFonts w:ascii="Arial" w:hAnsi="Arial" w:cs="Arial"/>
          <w:color w:val="000000" w:themeColor="text1"/>
          <w:sz w:val="22"/>
          <w:szCs w:val="22"/>
        </w:rPr>
        <w:t>The Procurement Committee has the authority to decide whether pre-shipment samples are to be tested. If so the supplier will have to bear the cost of testing.</w:t>
      </w:r>
    </w:p>
    <w:p w14:paraId="6B0ED9ED" w14:textId="77777777" w:rsidR="00A44877" w:rsidRPr="00B73F8C" w:rsidRDefault="00A44877" w:rsidP="001809F7">
      <w:pPr>
        <w:pStyle w:val="ListParagraph"/>
        <w:widowControl w:val="0"/>
        <w:numPr>
          <w:ilvl w:val="1"/>
          <w:numId w:val="11"/>
        </w:numPr>
        <w:tabs>
          <w:tab w:val="left" w:pos="765"/>
        </w:tabs>
        <w:autoSpaceDE w:val="0"/>
        <w:autoSpaceDN w:val="0"/>
        <w:adjustRightInd w:val="0"/>
        <w:spacing w:line="328" w:lineRule="exact"/>
        <w:jc w:val="both"/>
        <w:rPr>
          <w:rFonts w:ascii="Arial" w:hAnsi="Arial" w:cs="Arial"/>
          <w:color w:val="000000" w:themeColor="text1"/>
          <w:sz w:val="22"/>
          <w:szCs w:val="22"/>
        </w:rPr>
      </w:pPr>
      <w:r w:rsidRPr="00B73F8C">
        <w:rPr>
          <w:rFonts w:ascii="Arial" w:hAnsi="Arial" w:cs="Arial"/>
          <w:color w:val="000000" w:themeColor="text1"/>
          <w:sz w:val="22"/>
          <w:szCs w:val="22"/>
        </w:rPr>
        <w:t>If pre shipment samples fails the award will be cancelled.</w:t>
      </w:r>
    </w:p>
    <w:p w14:paraId="33CB4D3D" w14:textId="77777777" w:rsidR="00A44877" w:rsidRDefault="00A44877" w:rsidP="00A44877">
      <w:pPr>
        <w:widowControl w:val="0"/>
        <w:tabs>
          <w:tab w:val="left" w:pos="408"/>
          <w:tab w:val="left" w:pos="765"/>
        </w:tabs>
        <w:autoSpaceDE w:val="0"/>
        <w:autoSpaceDN w:val="0"/>
        <w:adjustRightInd w:val="0"/>
        <w:spacing w:line="328" w:lineRule="exact"/>
        <w:jc w:val="both"/>
        <w:rPr>
          <w:rFonts w:ascii="Arial" w:hAnsi="Arial" w:cs="Arial"/>
          <w:color w:val="000000" w:themeColor="text1"/>
          <w:sz w:val="22"/>
          <w:szCs w:val="22"/>
        </w:rPr>
      </w:pPr>
    </w:p>
    <w:p w14:paraId="195EE59E" w14:textId="77777777" w:rsidR="00DD0B6B" w:rsidRDefault="00DD0B6B" w:rsidP="00A44877">
      <w:pPr>
        <w:widowControl w:val="0"/>
        <w:tabs>
          <w:tab w:val="left" w:pos="408"/>
          <w:tab w:val="left" w:pos="765"/>
        </w:tabs>
        <w:autoSpaceDE w:val="0"/>
        <w:autoSpaceDN w:val="0"/>
        <w:adjustRightInd w:val="0"/>
        <w:spacing w:line="328" w:lineRule="exact"/>
        <w:jc w:val="both"/>
        <w:rPr>
          <w:rFonts w:ascii="Arial" w:hAnsi="Arial" w:cs="Arial"/>
          <w:color w:val="000000" w:themeColor="text1"/>
          <w:sz w:val="22"/>
          <w:szCs w:val="22"/>
        </w:rPr>
      </w:pPr>
    </w:p>
    <w:p w14:paraId="689BAAAC" w14:textId="77777777" w:rsidR="00DD0B6B" w:rsidRDefault="00DD0B6B" w:rsidP="00A44877">
      <w:pPr>
        <w:widowControl w:val="0"/>
        <w:tabs>
          <w:tab w:val="left" w:pos="408"/>
          <w:tab w:val="left" w:pos="765"/>
        </w:tabs>
        <w:autoSpaceDE w:val="0"/>
        <w:autoSpaceDN w:val="0"/>
        <w:adjustRightInd w:val="0"/>
        <w:spacing w:line="328" w:lineRule="exact"/>
        <w:jc w:val="both"/>
        <w:rPr>
          <w:rFonts w:ascii="Arial" w:hAnsi="Arial" w:cs="Arial"/>
          <w:color w:val="000000" w:themeColor="text1"/>
          <w:sz w:val="22"/>
          <w:szCs w:val="22"/>
        </w:rPr>
      </w:pPr>
    </w:p>
    <w:p w14:paraId="36EF853E" w14:textId="77777777" w:rsidR="00DD0B6B" w:rsidRDefault="00DD0B6B" w:rsidP="00A44877">
      <w:pPr>
        <w:widowControl w:val="0"/>
        <w:tabs>
          <w:tab w:val="left" w:pos="408"/>
          <w:tab w:val="left" w:pos="765"/>
        </w:tabs>
        <w:autoSpaceDE w:val="0"/>
        <w:autoSpaceDN w:val="0"/>
        <w:adjustRightInd w:val="0"/>
        <w:spacing w:line="328" w:lineRule="exact"/>
        <w:jc w:val="both"/>
        <w:rPr>
          <w:rFonts w:ascii="Arial" w:hAnsi="Arial" w:cs="Arial"/>
          <w:color w:val="000000" w:themeColor="text1"/>
          <w:sz w:val="22"/>
          <w:szCs w:val="22"/>
        </w:rPr>
      </w:pPr>
    </w:p>
    <w:p w14:paraId="1DD75F90" w14:textId="77777777" w:rsidR="00DD0B6B" w:rsidRDefault="00DD0B6B" w:rsidP="00A44877">
      <w:pPr>
        <w:widowControl w:val="0"/>
        <w:tabs>
          <w:tab w:val="left" w:pos="408"/>
          <w:tab w:val="left" w:pos="765"/>
        </w:tabs>
        <w:autoSpaceDE w:val="0"/>
        <w:autoSpaceDN w:val="0"/>
        <w:adjustRightInd w:val="0"/>
        <w:spacing w:line="328" w:lineRule="exact"/>
        <w:jc w:val="both"/>
        <w:rPr>
          <w:rFonts w:ascii="Arial" w:hAnsi="Arial" w:cs="Arial"/>
          <w:color w:val="000000" w:themeColor="text1"/>
          <w:sz w:val="22"/>
          <w:szCs w:val="22"/>
        </w:rPr>
      </w:pPr>
    </w:p>
    <w:p w14:paraId="6A79C817" w14:textId="77777777" w:rsidR="00DD0B6B" w:rsidRDefault="00DD0B6B" w:rsidP="00A44877">
      <w:pPr>
        <w:widowControl w:val="0"/>
        <w:tabs>
          <w:tab w:val="left" w:pos="408"/>
          <w:tab w:val="left" w:pos="765"/>
        </w:tabs>
        <w:autoSpaceDE w:val="0"/>
        <w:autoSpaceDN w:val="0"/>
        <w:adjustRightInd w:val="0"/>
        <w:spacing w:line="328" w:lineRule="exact"/>
        <w:jc w:val="both"/>
        <w:rPr>
          <w:rFonts w:ascii="Arial" w:hAnsi="Arial" w:cs="Arial"/>
          <w:color w:val="000000" w:themeColor="text1"/>
          <w:sz w:val="22"/>
          <w:szCs w:val="22"/>
        </w:rPr>
      </w:pPr>
    </w:p>
    <w:p w14:paraId="0C34DEB5" w14:textId="77777777" w:rsidR="00CF5AA3" w:rsidRDefault="00CF5AA3" w:rsidP="00A44877">
      <w:pPr>
        <w:widowControl w:val="0"/>
        <w:tabs>
          <w:tab w:val="left" w:pos="362"/>
        </w:tabs>
        <w:autoSpaceDE w:val="0"/>
        <w:autoSpaceDN w:val="0"/>
        <w:adjustRightInd w:val="0"/>
        <w:ind w:left="351" w:hanging="351"/>
        <w:rPr>
          <w:rFonts w:ascii="Arial" w:hAnsi="Arial" w:cs="Arial"/>
          <w:b/>
          <w:color w:val="000000" w:themeColor="text1"/>
          <w:sz w:val="22"/>
        </w:rPr>
      </w:pPr>
    </w:p>
    <w:p w14:paraId="5CFDFDB5" w14:textId="541A3374" w:rsidR="00A44877" w:rsidRPr="00B73F8C" w:rsidRDefault="00A44877" w:rsidP="00A44877">
      <w:pPr>
        <w:widowControl w:val="0"/>
        <w:tabs>
          <w:tab w:val="left" w:pos="362"/>
        </w:tabs>
        <w:autoSpaceDE w:val="0"/>
        <w:autoSpaceDN w:val="0"/>
        <w:adjustRightInd w:val="0"/>
        <w:ind w:left="351" w:hanging="351"/>
        <w:rPr>
          <w:rFonts w:ascii="Arial" w:hAnsi="Arial" w:cs="Arial"/>
          <w:b/>
          <w:color w:val="000000" w:themeColor="text1"/>
          <w:sz w:val="22"/>
        </w:rPr>
      </w:pPr>
      <w:r w:rsidRPr="00B73F8C">
        <w:rPr>
          <w:rFonts w:ascii="Arial" w:hAnsi="Arial" w:cs="Arial"/>
          <w:b/>
          <w:color w:val="000000" w:themeColor="text1"/>
          <w:sz w:val="22"/>
        </w:rPr>
        <w:lastRenderedPageBreak/>
        <w:t>22.</w:t>
      </w:r>
      <w:r w:rsidRPr="00B73F8C">
        <w:rPr>
          <w:rFonts w:ascii="Arial" w:hAnsi="Arial" w:cs="Arial"/>
          <w:b/>
          <w:color w:val="000000" w:themeColor="text1"/>
          <w:sz w:val="22"/>
        </w:rPr>
        <w:tab/>
        <w:t xml:space="preserve">      </w:t>
      </w:r>
      <w:r w:rsidRPr="00B73F8C">
        <w:rPr>
          <w:rFonts w:ascii="Arial" w:hAnsi="Arial" w:cs="Arial"/>
          <w:b/>
          <w:color w:val="000000" w:themeColor="text1"/>
          <w:sz w:val="22"/>
          <w:u w:val="single"/>
        </w:rPr>
        <w:t>TESTING OF BATCH SAMPLES</w:t>
      </w:r>
    </w:p>
    <w:p w14:paraId="16FB036A" w14:textId="77777777" w:rsidR="00A44877" w:rsidRPr="00B73F8C" w:rsidRDefault="00A44877" w:rsidP="00A44877">
      <w:pPr>
        <w:widowControl w:val="0"/>
        <w:tabs>
          <w:tab w:val="left" w:pos="362"/>
        </w:tabs>
        <w:autoSpaceDE w:val="0"/>
        <w:autoSpaceDN w:val="0"/>
        <w:adjustRightInd w:val="0"/>
        <w:rPr>
          <w:rFonts w:ascii="Arial" w:hAnsi="Arial" w:cs="Arial"/>
          <w:b/>
          <w:color w:val="000000" w:themeColor="text1"/>
          <w:sz w:val="22"/>
        </w:rPr>
      </w:pPr>
    </w:p>
    <w:p w14:paraId="36BEBA3F" w14:textId="77777777" w:rsidR="00A44877" w:rsidRPr="00B73F8C" w:rsidRDefault="00A44877" w:rsidP="00A44877">
      <w:pPr>
        <w:widowControl w:val="0"/>
        <w:tabs>
          <w:tab w:val="left" w:pos="487"/>
          <w:tab w:val="left" w:pos="742"/>
        </w:tabs>
        <w:autoSpaceDE w:val="0"/>
        <w:autoSpaceDN w:val="0"/>
        <w:adjustRightInd w:val="0"/>
        <w:spacing w:line="272" w:lineRule="exact"/>
        <w:ind w:left="742" w:hanging="742"/>
        <w:jc w:val="both"/>
        <w:rPr>
          <w:rFonts w:ascii="Arial" w:hAnsi="Arial" w:cs="Arial"/>
          <w:color w:val="000000" w:themeColor="text1"/>
          <w:sz w:val="22"/>
        </w:rPr>
      </w:pPr>
      <w:r w:rsidRPr="00B73F8C">
        <w:rPr>
          <w:rFonts w:ascii="Arial" w:hAnsi="Arial" w:cs="Arial"/>
          <w:color w:val="000000" w:themeColor="text1"/>
          <w:sz w:val="22"/>
        </w:rPr>
        <w:t>22.1</w:t>
      </w:r>
      <w:r w:rsidRPr="00B73F8C">
        <w:rPr>
          <w:rFonts w:ascii="Arial" w:hAnsi="Arial" w:cs="Arial"/>
          <w:color w:val="000000" w:themeColor="text1"/>
          <w:sz w:val="22"/>
        </w:rPr>
        <w:tab/>
      </w:r>
      <w:r w:rsidRPr="00B73F8C">
        <w:rPr>
          <w:rFonts w:ascii="Arial" w:hAnsi="Arial" w:cs="Arial"/>
          <w:color w:val="000000" w:themeColor="text1"/>
          <w:sz w:val="22"/>
        </w:rPr>
        <w:tab/>
        <w:t xml:space="preserve">In the case of distribution to Hospitals/ State Institutions random batch samples and random post-marketing samples of all goods supplied will be tested at the NMQAL / Quality Assurance &amp; Research Laboratory of the State Pharmaceuticals Corporation and reports on its suitability issued. The findings of the reports </w:t>
      </w:r>
      <w:r>
        <w:rPr>
          <w:rFonts w:ascii="Arial" w:hAnsi="Arial" w:cs="Arial"/>
          <w:color w:val="000000" w:themeColor="text1"/>
          <w:sz w:val="22"/>
        </w:rPr>
        <w:t xml:space="preserve">/committee decisions </w:t>
      </w:r>
      <w:r w:rsidRPr="00B73F8C">
        <w:rPr>
          <w:rFonts w:ascii="Arial" w:hAnsi="Arial" w:cs="Arial"/>
          <w:color w:val="000000" w:themeColor="text1"/>
          <w:sz w:val="22"/>
        </w:rPr>
        <w:t>will be final and binding. Goods reported as unsuitable and not conforming to the laid down specifications will be rejected and subsequently destroyed. The suppliers should agree to refund its landed cost plus an additional 25% as an Administrative cost. within 30 days from the date of intimation.</w:t>
      </w:r>
    </w:p>
    <w:p w14:paraId="4DFBDA54" w14:textId="77777777" w:rsidR="00A44877" w:rsidRPr="00B73F8C" w:rsidRDefault="00A44877" w:rsidP="00A44877">
      <w:pPr>
        <w:widowControl w:val="0"/>
        <w:tabs>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p>
    <w:p w14:paraId="51F3A161" w14:textId="77777777" w:rsidR="00A44877" w:rsidRPr="00B73F8C" w:rsidRDefault="00A44877" w:rsidP="00A44877">
      <w:pPr>
        <w:widowControl w:val="0"/>
        <w:tabs>
          <w:tab w:val="left" w:pos="487"/>
          <w:tab w:val="left" w:pos="742"/>
        </w:tabs>
        <w:autoSpaceDE w:val="0"/>
        <w:autoSpaceDN w:val="0"/>
        <w:adjustRightInd w:val="0"/>
        <w:spacing w:line="272" w:lineRule="exact"/>
        <w:ind w:left="742" w:hanging="742"/>
        <w:jc w:val="both"/>
        <w:rPr>
          <w:rFonts w:ascii="Arial" w:hAnsi="Arial" w:cs="Arial"/>
          <w:color w:val="000000" w:themeColor="text1"/>
          <w:sz w:val="26"/>
          <w:szCs w:val="28"/>
        </w:rPr>
      </w:pPr>
      <w:r w:rsidRPr="00B73F8C">
        <w:rPr>
          <w:rFonts w:ascii="Arial" w:hAnsi="Arial" w:cs="Arial"/>
          <w:color w:val="000000" w:themeColor="text1"/>
          <w:sz w:val="22"/>
        </w:rPr>
        <w:t>22.2</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6"/>
          <w:szCs w:val="28"/>
        </w:rPr>
        <w:t>Product Liability</w:t>
      </w:r>
    </w:p>
    <w:p w14:paraId="0A82F06A" w14:textId="77777777" w:rsidR="00A44877" w:rsidRPr="00B73F8C" w:rsidRDefault="00A44877" w:rsidP="00A44877">
      <w:pPr>
        <w:widowControl w:val="0"/>
        <w:tabs>
          <w:tab w:val="left" w:pos="487"/>
          <w:tab w:val="left" w:pos="742"/>
        </w:tabs>
        <w:autoSpaceDE w:val="0"/>
        <w:autoSpaceDN w:val="0"/>
        <w:adjustRightInd w:val="0"/>
        <w:spacing w:line="272" w:lineRule="exact"/>
        <w:jc w:val="both"/>
        <w:rPr>
          <w:rFonts w:ascii="Arial" w:hAnsi="Arial" w:cs="Arial"/>
          <w:color w:val="000000" w:themeColor="text1"/>
          <w:sz w:val="18"/>
          <w:szCs w:val="20"/>
        </w:rPr>
      </w:pPr>
    </w:p>
    <w:p w14:paraId="5C4DD4BE" w14:textId="77777777" w:rsidR="00A44877" w:rsidRPr="00B73F8C" w:rsidRDefault="00A44877" w:rsidP="00A44877">
      <w:pPr>
        <w:widowControl w:val="0"/>
        <w:tabs>
          <w:tab w:val="left" w:pos="742"/>
        </w:tabs>
        <w:autoSpaceDE w:val="0"/>
        <w:autoSpaceDN w:val="0"/>
        <w:adjustRightInd w:val="0"/>
        <w:spacing w:line="272" w:lineRule="exact"/>
        <w:ind w:left="1170" w:hanging="450"/>
        <w:jc w:val="both"/>
        <w:rPr>
          <w:rFonts w:ascii="Arial" w:hAnsi="Arial" w:cs="Arial"/>
          <w:color w:val="000000" w:themeColor="text1"/>
          <w:sz w:val="22"/>
        </w:rPr>
      </w:pPr>
      <w:r w:rsidRPr="00B73F8C">
        <w:rPr>
          <w:rFonts w:ascii="Arial" w:hAnsi="Arial" w:cs="Arial"/>
          <w:color w:val="000000" w:themeColor="text1"/>
          <w:sz w:val="22"/>
        </w:rPr>
        <w:t xml:space="preserve">(a)  </w:t>
      </w:r>
      <w:r w:rsidRPr="00B73F8C">
        <w:rPr>
          <w:rFonts w:ascii="Arial" w:hAnsi="Arial" w:cs="Arial"/>
          <w:color w:val="000000" w:themeColor="text1"/>
          <w:sz w:val="22"/>
        </w:rPr>
        <w:tab/>
        <w:t>In the event of an order being placed, the supplier should indemnify the State Pharmaceuticals Corporation of Sri Lanka against all product liability claims arising out of the items supplied on his bid. e.g. due to incorrect labelling, deviation from agreed specifications etc.</w:t>
      </w:r>
    </w:p>
    <w:p w14:paraId="30E76CBE" w14:textId="77777777" w:rsidR="00A44877" w:rsidRPr="00B73F8C" w:rsidRDefault="00A44877" w:rsidP="00A44877">
      <w:pPr>
        <w:widowControl w:val="0"/>
        <w:tabs>
          <w:tab w:val="left" w:pos="742"/>
        </w:tabs>
        <w:autoSpaceDE w:val="0"/>
        <w:autoSpaceDN w:val="0"/>
        <w:adjustRightInd w:val="0"/>
        <w:spacing w:line="272" w:lineRule="exact"/>
        <w:jc w:val="both"/>
        <w:rPr>
          <w:rFonts w:ascii="Arial" w:hAnsi="Arial" w:cs="Arial"/>
          <w:color w:val="000000" w:themeColor="text1"/>
          <w:sz w:val="22"/>
        </w:rPr>
      </w:pPr>
    </w:p>
    <w:p w14:paraId="39438832" w14:textId="77777777" w:rsidR="00A44877" w:rsidRPr="00B73F8C" w:rsidRDefault="00A44877" w:rsidP="00A44877">
      <w:pPr>
        <w:widowControl w:val="0"/>
        <w:tabs>
          <w:tab w:val="left" w:pos="487"/>
          <w:tab w:val="left" w:pos="720"/>
          <w:tab w:val="left" w:pos="1080"/>
        </w:tabs>
        <w:autoSpaceDE w:val="0"/>
        <w:autoSpaceDN w:val="0"/>
        <w:adjustRightInd w:val="0"/>
        <w:spacing w:line="272" w:lineRule="exact"/>
        <w:ind w:left="1170" w:hanging="450"/>
        <w:jc w:val="both"/>
        <w:rPr>
          <w:rFonts w:ascii="Arial" w:hAnsi="Arial" w:cs="Arial"/>
          <w:color w:val="000000" w:themeColor="text1"/>
          <w:sz w:val="22"/>
        </w:rPr>
      </w:pPr>
      <w:r w:rsidRPr="00B73F8C">
        <w:rPr>
          <w:rFonts w:ascii="Arial" w:hAnsi="Arial" w:cs="Arial"/>
          <w:color w:val="000000" w:themeColor="text1"/>
          <w:sz w:val="22"/>
        </w:rPr>
        <w:t>(b)  Where a supplier is bidding for a product which has not been supplied before, or where a supplier is not well known for a particular product, the Procurement Committee reserves the right to pur</w:t>
      </w:r>
      <w:r w:rsidRPr="00B73F8C">
        <w:rPr>
          <w:rFonts w:ascii="Arial" w:hAnsi="Arial" w:cs="Arial"/>
          <w:color w:val="000000" w:themeColor="text1"/>
          <w:sz w:val="22"/>
        </w:rPr>
        <w:softHyphen/>
        <w:t>chase only a part quantity from such supplier; and to purchase the balance quantity from another supplier.</w:t>
      </w:r>
    </w:p>
    <w:p w14:paraId="6ECCB177" w14:textId="77777777" w:rsidR="00A44877" w:rsidRPr="00B73F8C" w:rsidRDefault="00A44877" w:rsidP="00A44877">
      <w:pPr>
        <w:widowControl w:val="0"/>
        <w:tabs>
          <w:tab w:val="left" w:pos="487"/>
          <w:tab w:val="left" w:pos="742"/>
        </w:tabs>
        <w:autoSpaceDE w:val="0"/>
        <w:autoSpaceDN w:val="0"/>
        <w:adjustRightInd w:val="0"/>
        <w:spacing w:line="272" w:lineRule="exact"/>
        <w:jc w:val="both"/>
        <w:rPr>
          <w:rFonts w:ascii="Arial" w:hAnsi="Arial" w:cs="Arial"/>
          <w:color w:val="000000" w:themeColor="text1"/>
          <w:sz w:val="22"/>
        </w:rPr>
      </w:pPr>
    </w:p>
    <w:p w14:paraId="3DC11120" w14:textId="77777777" w:rsidR="00A44877" w:rsidRPr="00B73F8C" w:rsidRDefault="00A44877" w:rsidP="00A44877">
      <w:pPr>
        <w:widowControl w:val="0"/>
        <w:tabs>
          <w:tab w:val="left" w:pos="1080"/>
          <w:tab w:val="left" w:pos="1170"/>
        </w:tabs>
        <w:autoSpaceDE w:val="0"/>
        <w:autoSpaceDN w:val="0"/>
        <w:adjustRightInd w:val="0"/>
        <w:ind w:left="1163" w:hanging="495"/>
        <w:jc w:val="both"/>
        <w:rPr>
          <w:rFonts w:ascii="Arial" w:hAnsi="Arial" w:cs="Arial"/>
          <w:color w:val="000000" w:themeColor="text1"/>
          <w:sz w:val="22"/>
        </w:rPr>
      </w:pPr>
      <w:r w:rsidRPr="00B73F8C">
        <w:rPr>
          <w:rFonts w:ascii="Arial" w:hAnsi="Arial" w:cs="Arial"/>
          <w:color w:val="000000" w:themeColor="text1"/>
          <w:sz w:val="22"/>
        </w:rPr>
        <w:t>(c)</w:t>
      </w:r>
      <w:r w:rsidRPr="00B73F8C">
        <w:rPr>
          <w:rFonts w:ascii="Arial" w:hAnsi="Arial" w:cs="Arial"/>
          <w:color w:val="000000" w:themeColor="text1"/>
          <w:sz w:val="22"/>
        </w:rPr>
        <w:tab/>
      </w:r>
      <w:r w:rsidRPr="00B73F8C">
        <w:rPr>
          <w:rFonts w:ascii="Arial" w:hAnsi="Arial" w:cs="Arial"/>
          <w:color w:val="000000" w:themeColor="text1"/>
          <w:sz w:val="22"/>
        </w:rPr>
        <w:tab/>
        <w:t>However, in such cases the price offered for the total amount should be maintained for the smaller quantity.</w:t>
      </w:r>
    </w:p>
    <w:p w14:paraId="32BACBDF" w14:textId="77777777" w:rsidR="00A44877" w:rsidRDefault="00A44877" w:rsidP="00A44877">
      <w:pPr>
        <w:widowControl w:val="0"/>
        <w:tabs>
          <w:tab w:val="left" w:pos="340"/>
        </w:tabs>
        <w:autoSpaceDE w:val="0"/>
        <w:autoSpaceDN w:val="0"/>
        <w:adjustRightInd w:val="0"/>
        <w:ind w:left="340" w:hanging="340"/>
        <w:jc w:val="both"/>
        <w:rPr>
          <w:rFonts w:ascii="Arial" w:hAnsi="Arial" w:cs="Arial"/>
          <w:b/>
          <w:bCs/>
          <w:color w:val="000000" w:themeColor="text1"/>
          <w:sz w:val="22"/>
        </w:rPr>
      </w:pPr>
    </w:p>
    <w:p w14:paraId="432BFC48" w14:textId="77777777" w:rsidR="00A44877" w:rsidRPr="00B73F8C" w:rsidRDefault="00A44877" w:rsidP="00A44877">
      <w:pPr>
        <w:widowControl w:val="0"/>
        <w:tabs>
          <w:tab w:val="left" w:pos="340"/>
        </w:tabs>
        <w:autoSpaceDE w:val="0"/>
        <w:autoSpaceDN w:val="0"/>
        <w:adjustRightInd w:val="0"/>
        <w:ind w:left="340" w:hanging="340"/>
        <w:jc w:val="both"/>
        <w:rPr>
          <w:rFonts w:ascii="Arial" w:hAnsi="Arial" w:cs="Arial"/>
          <w:b/>
          <w:bCs/>
          <w:color w:val="000000" w:themeColor="text1"/>
          <w:sz w:val="22"/>
        </w:rPr>
      </w:pPr>
      <w:r w:rsidRPr="00B73F8C">
        <w:rPr>
          <w:rFonts w:ascii="Arial" w:hAnsi="Arial" w:cs="Arial"/>
          <w:b/>
          <w:bCs/>
          <w:color w:val="000000" w:themeColor="text1"/>
          <w:sz w:val="22"/>
        </w:rPr>
        <w:t>23.</w:t>
      </w:r>
      <w:r w:rsidRPr="00B73F8C">
        <w:rPr>
          <w:rFonts w:ascii="Arial" w:hAnsi="Arial" w:cs="Arial"/>
          <w:b/>
          <w:bCs/>
          <w:color w:val="000000" w:themeColor="text1"/>
          <w:sz w:val="22"/>
        </w:rPr>
        <w:tab/>
      </w:r>
      <w:r w:rsidRPr="00B73F8C">
        <w:rPr>
          <w:rFonts w:ascii="Arial" w:hAnsi="Arial" w:cs="Arial"/>
          <w:b/>
          <w:bCs/>
          <w:color w:val="000000" w:themeColor="text1"/>
          <w:sz w:val="22"/>
        </w:rPr>
        <w:tab/>
      </w:r>
      <w:r w:rsidRPr="00B73F8C">
        <w:rPr>
          <w:rFonts w:ascii="Arial" w:hAnsi="Arial" w:cs="Arial"/>
          <w:b/>
          <w:bCs/>
          <w:color w:val="000000" w:themeColor="text1"/>
          <w:sz w:val="22"/>
          <w:u w:val="single"/>
        </w:rPr>
        <w:t xml:space="preserve">PAYMENT </w:t>
      </w:r>
      <w:r w:rsidRPr="00B73F8C">
        <w:rPr>
          <w:rFonts w:ascii="Arial" w:hAnsi="Arial" w:cs="Arial"/>
          <w:b/>
          <w:bCs/>
          <w:i/>
          <w:color w:val="000000" w:themeColor="text1"/>
          <w:sz w:val="22"/>
          <w:u w:val="single"/>
        </w:rPr>
        <w:t xml:space="preserve">I </w:t>
      </w:r>
      <w:r w:rsidRPr="00B73F8C">
        <w:rPr>
          <w:rFonts w:ascii="Arial" w:hAnsi="Arial" w:cs="Arial"/>
          <w:b/>
          <w:bCs/>
          <w:color w:val="000000" w:themeColor="text1"/>
          <w:sz w:val="22"/>
          <w:u w:val="single"/>
        </w:rPr>
        <w:t>LETTERS OF CREDIT</w:t>
      </w:r>
    </w:p>
    <w:p w14:paraId="097A40EF" w14:textId="77777777" w:rsidR="00A44877" w:rsidRPr="00483552" w:rsidRDefault="00A44877" w:rsidP="00A44877">
      <w:pPr>
        <w:widowControl w:val="0"/>
        <w:tabs>
          <w:tab w:val="left" w:pos="340"/>
        </w:tabs>
        <w:autoSpaceDE w:val="0"/>
        <w:autoSpaceDN w:val="0"/>
        <w:adjustRightInd w:val="0"/>
        <w:jc w:val="both"/>
        <w:rPr>
          <w:rFonts w:ascii="Arial" w:hAnsi="Arial" w:cs="Arial"/>
          <w:color w:val="000000" w:themeColor="text1"/>
          <w:sz w:val="14"/>
          <w:szCs w:val="16"/>
        </w:rPr>
      </w:pPr>
    </w:p>
    <w:p w14:paraId="3219BE15" w14:textId="77777777" w:rsidR="00A44877" w:rsidRPr="00B73F8C" w:rsidRDefault="00A44877" w:rsidP="00A44877">
      <w:pPr>
        <w:widowControl w:val="0"/>
        <w:tabs>
          <w:tab w:val="left" w:pos="351"/>
        </w:tabs>
        <w:autoSpaceDE w:val="0"/>
        <w:autoSpaceDN w:val="0"/>
        <w:adjustRightInd w:val="0"/>
        <w:spacing w:line="272" w:lineRule="exact"/>
        <w:ind w:left="351" w:hanging="351"/>
        <w:jc w:val="both"/>
        <w:rPr>
          <w:rFonts w:ascii="Arial" w:hAnsi="Arial" w:cs="Arial"/>
          <w:color w:val="000000" w:themeColor="text1"/>
          <w:sz w:val="22"/>
        </w:rPr>
      </w:pPr>
      <w:r w:rsidRPr="00B73F8C">
        <w:rPr>
          <w:rFonts w:ascii="Arial" w:hAnsi="Arial" w:cs="Arial"/>
          <w:color w:val="000000" w:themeColor="text1"/>
          <w:sz w:val="22"/>
        </w:rPr>
        <w:t>23.1    The Payment will be settled according to the following basis.</w:t>
      </w:r>
    </w:p>
    <w:p w14:paraId="209DFA61" w14:textId="77777777" w:rsidR="00A44877" w:rsidRPr="00483552" w:rsidRDefault="00A44877" w:rsidP="00A44877">
      <w:pPr>
        <w:widowControl w:val="0"/>
        <w:tabs>
          <w:tab w:val="left" w:pos="351"/>
        </w:tabs>
        <w:autoSpaceDE w:val="0"/>
        <w:autoSpaceDN w:val="0"/>
        <w:adjustRightInd w:val="0"/>
        <w:spacing w:line="272" w:lineRule="exact"/>
        <w:ind w:left="351"/>
        <w:jc w:val="both"/>
        <w:rPr>
          <w:rFonts w:ascii="Arial" w:hAnsi="Arial" w:cs="Arial"/>
          <w:color w:val="000000" w:themeColor="text1"/>
          <w:sz w:val="12"/>
          <w:szCs w:val="14"/>
        </w:rPr>
      </w:pPr>
    </w:p>
    <w:p w14:paraId="679B3167" w14:textId="77777777" w:rsidR="00A44877" w:rsidRPr="00B73F8C" w:rsidRDefault="00A44877" w:rsidP="00A44877">
      <w:pPr>
        <w:widowControl w:val="0"/>
        <w:tabs>
          <w:tab w:val="left" w:pos="351"/>
        </w:tabs>
        <w:autoSpaceDE w:val="0"/>
        <w:autoSpaceDN w:val="0"/>
        <w:adjustRightInd w:val="0"/>
        <w:spacing w:line="272" w:lineRule="exact"/>
        <w:ind w:left="1170" w:hanging="450"/>
        <w:jc w:val="both"/>
        <w:rPr>
          <w:rFonts w:ascii="Arial" w:hAnsi="Arial" w:cs="Arial"/>
          <w:color w:val="000000" w:themeColor="text1"/>
          <w:sz w:val="22"/>
        </w:rPr>
      </w:pPr>
      <w:r w:rsidRPr="00B73F8C">
        <w:rPr>
          <w:rFonts w:ascii="Arial" w:hAnsi="Arial" w:cs="Arial"/>
          <w:color w:val="000000" w:themeColor="text1"/>
          <w:sz w:val="22"/>
        </w:rPr>
        <w:t>(a)  Foreign Component of the price will be paid direct to the principal manufacturer in foreign currency by a letter of credit opened against him</w:t>
      </w:r>
    </w:p>
    <w:p w14:paraId="47C33846" w14:textId="77777777" w:rsidR="00A44877" w:rsidRPr="00483552" w:rsidRDefault="00A44877" w:rsidP="00A44877">
      <w:pPr>
        <w:pStyle w:val="Heading2"/>
        <w:rPr>
          <w:sz w:val="12"/>
          <w:szCs w:val="14"/>
        </w:rPr>
      </w:pPr>
      <w:r w:rsidRPr="00483552">
        <w:tab/>
      </w:r>
    </w:p>
    <w:p w14:paraId="2752B8F0" w14:textId="77777777" w:rsidR="00A44877" w:rsidRPr="00B73F8C" w:rsidRDefault="00A44877" w:rsidP="00A44877">
      <w:pPr>
        <w:widowControl w:val="0"/>
        <w:tabs>
          <w:tab w:val="left" w:pos="351"/>
        </w:tabs>
        <w:autoSpaceDE w:val="0"/>
        <w:autoSpaceDN w:val="0"/>
        <w:adjustRightInd w:val="0"/>
        <w:spacing w:line="272" w:lineRule="exact"/>
        <w:ind w:left="1170" w:hanging="450"/>
        <w:jc w:val="both"/>
        <w:rPr>
          <w:rFonts w:ascii="Arial" w:hAnsi="Arial" w:cs="Arial"/>
          <w:color w:val="000000" w:themeColor="text1"/>
          <w:sz w:val="22"/>
        </w:rPr>
      </w:pPr>
      <w:r w:rsidRPr="00B73F8C">
        <w:rPr>
          <w:rFonts w:ascii="Arial" w:hAnsi="Arial" w:cs="Arial"/>
          <w:color w:val="000000" w:themeColor="text1"/>
          <w:sz w:val="22"/>
        </w:rPr>
        <w:t xml:space="preserve">(b) </w:t>
      </w:r>
      <w:r w:rsidRPr="00B73F8C">
        <w:rPr>
          <w:rFonts w:ascii="Arial" w:hAnsi="Arial" w:cs="Arial"/>
          <w:color w:val="000000" w:themeColor="text1"/>
          <w:sz w:val="22"/>
        </w:rPr>
        <w:tab/>
        <w:t xml:space="preserve">Local component of the price/custom </w:t>
      </w:r>
      <w:proofErr w:type="spellStart"/>
      <w:r w:rsidRPr="00B73F8C">
        <w:rPr>
          <w:rFonts w:ascii="Arial" w:hAnsi="Arial" w:cs="Arial"/>
          <w:color w:val="000000" w:themeColor="text1"/>
          <w:sz w:val="22"/>
        </w:rPr>
        <w:t>levis</w:t>
      </w:r>
      <w:proofErr w:type="spellEnd"/>
      <w:r w:rsidRPr="00B73F8C">
        <w:rPr>
          <w:rFonts w:ascii="Arial" w:hAnsi="Arial" w:cs="Arial"/>
          <w:color w:val="000000" w:themeColor="text1"/>
          <w:sz w:val="22"/>
        </w:rPr>
        <w:t>, Port Charges, Transport Charges, Local Agent’s commission etc. will be paid to Local Agent in Sri Lankan currency.</w:t>
      </w:r>
    </w:p>
    <w:p w14:paraId="2B8D8B0F" w14:textId="77777777" w:rsidR="00A44877" w:rsidRPr="00B73F8C" w:rsidRDefault="00A44877" w:rsidP="00A44877">
      <w:pPr>
        <w:widowControl w:val="0"/>
        <w:tabs>
          <w:tab w:val="left" w:pos="351"/>
        </w:tabs>
        <w:autoSpaceDE w:val="0"/>
        <w:autoSpaceDN w:val="0"/>
        <w:adjustRightInd w:val="0"/>
        <w:spacing w:line="272" w:lineRule="exact"/>
        <w:ind w:left="351"/>
        <w:jc w:val="both"/>
        <w:rPr>
          <w:rFonts w:ascii="Arial" w:hAnsi="Arial" w:cs="Arial"/>
          <w:color w:val="000000" w:themeColor="text1"/>
          <w:sz w:val="22"/>
        </w:rPr>
      </w:pPr>
    </w:p>
    <w:p w14:paraId="701C76F1" w14:textId="77777777" w:rsidR="00A44877" w:rsidRPr="00B73F8C" w:rsidRDefault="00A44877" w:rsidP="00A44877">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 xml:space="preserve">23.2  </w:t>
      </w:r>
      <w:r w:rsidRPr="00B73F8C">
        <w:rPr>
          <w:rFonts w:ascii="Arial" w:hAnsi="Arial" w:cs="Arial"/>
          <w:color w:val="000000" w:themeColor="text1"/>
          <w:sz w:val="22"/>
        </w:rPr>
        <w:tab/>
        <w:t>Payment terms will be by irrevocable letter of Credit at sight, unless otherwise agreed. Suppliers should strictly conform to the terms and conditions of Indents and Letters of Credit initiated by Corporation and should not request amendments.</w:t>
      </w:r>
    </w:p>
    <w:p w14:paraId="0F0BFA1C" w14:textId="77777777" w:rsidR="00A44877" w:rsidRPr="00B73F8C" w:rsidRDefault="00A44877" w:rsidP="00A44877">
      <w:pPr>
        <w:pStyle w:val="NoSpacing"/>
        <w:rPr>
          <w:color w:val="000000" w:themeColor="text1"/>
        </w:rPr>
      </w:pPr>
    </w:p>
    <w:p w14:paraId="5986AFB4" w14:textId="77777777" w:rsidR="00A44877" w:rsidRPr="00B73F8C" w:rsidRDefault="00A44877" w:rsidP="00A44877">
      <w:pPr>
        <w:widowControl w:val="0"/>
        <w:tabs>
          <w:tab w:val="left" w:pos="351"/>
          <w:tab w:val="left" w:pos="629"/>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 xml:space="preserve">23.3   </w:t>
      </w:r>
      <w:r w:rsidRPr="00B73F8C">
        <w:rPr>
          <w:rFonts w:ascii="Arial" w:hAnsi="Arial" w:cs="Arial"/>
          <w:color w:val="000000" w:themeColor="text1"/>
          <w:sz w:val="22"/>
        </w:rPr>
        <w:tab/>
        <w:t xml:space="preserve"> If any quality failure is reported pertaining to the particular item manufactured by the particular manufacturer L/C for future consignments will become non operative.</w:t>
      </w:r>
    </w:p>
    <w:p w14:paraId="1F0F7AB0" w14:textId="77777777" w:rsidR="00A44877" w:rsidRPr="00B73F8C" w:rsidRDefault="00A44877" w:rsidP="00A44877">
      <w:pPr>
        <w:widowControl w:val="0"/>
        <w:tabs>
          <w:tab w:val="left" w:pos="351"/>
          <w:tab w:val="left" w:pos="629"/>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Orders may have to be cancelled and Performance Bond forfeited if suppliers request amend</w:t>
      </w:r>
      <w:r w:rsidRPr="00B73F8C">
        <w:rPr>
          <w:rFonts w:ascii="Arial" w:hAnsi="Arial" w:cs="Arial"/>
          <w:color w:val="000000" w:themeColor="text1"/>
          <w:sz w:val="22"/>
        </w:rPr>
        <w:softHyphen/>
        <w:t>ments/extensions to Letter of Credit and delay supplies.</w:t>
      </w:r>
    </w:p>
    <w:p w14:paraId="2FE273CD" w14:textId="77777777" w:rsidR="00A44877" w:rsidRDefault="00A44877" w:rsidP="00A44877">
      <w:pPr>
        <w:pStyle w:val="ListParagraph"/>
        <w:rPr>
          <w:color w:val="000000" w:themeColor="text1"/>
        </w:rPr>
      </w:pPr>
      <w:r w:rsidRPr="00B73F8C">
        <w:rPr>
          <w:color w:val="000000" w:themeColor="text1"/>
        </w:rPr>
        <w:tab/>
      </w:r>
    </w:p>
    <w:p w14:paraId="1D814C5A" w14:textId="77777777" w:rsidR="00DD0B6B" w:rsidRPr="00B73F8C" w:rsidRDefault="00DD0B6B" w:rsidP="00A44877">
      <w:pPr>
        <w:pStyle w:val="ListParagraph"/>
        <w:rPr>
          <w:color w:val="000000" w:themeColor="text1"/>
          <w:sz w:val="16"/>
          <w:szCs w:val="18"/>
        </w:rPr>
      </w:pPr>
    </w:p>
    <w:p w14:paraId="045ADA1D" w14:textId="77777777" w:rsidR="00A44877" w:rsidRPr="00B73F8C" w:rsidRDefault="00A44877" w:rsidP="00A44877">
      <w:pPr>
        <w:widowControl w:val="0"/>
        <w:tabs>
          <w:tab w:val="left" w:pos="447"/>
          <w:tab w:val="left" w:pos="668"/>
        </w:tabs>
        <w:autoSpaceDE w:val="0"/>
        <w:autoSpaceDN w:val="0"/>
        <w:adjustRightInd w:val="0"/>
        <w:spacing w:line="272" w:lineRule="exact"/>
        <w:ind w:left="668" w:hanging="668"/>
        <w:jc w:val="both"/>
        <w:rPr>
          <w:rFonts w:ascii="Arial" w:hAnsi="Arial" w:cs="Arial"/>
          <w:color w:val="000000" w:themeColor="text1"/>
          <w:sz w:val="22"/>
        </w:rPr>
      </w:pPr>
      <w:r w:rsidRPr="00B73F8C">
        <w:rPr>
          <w:rFonts w:ascii="Arial" w:hAnsi="Arial" w:cs="Arial"/>
          <w:color w:val="000000" w:themeColor="text1"/>
          <w:sz w:val="22"/>
        </w:rPr>
        <w:t>23.4   Please note that the following clauses which will be Incorporated in the Letter of Credit and which clauses will not be deleted by us.</w:t>
      </w:r>
    </w:p>
    <w:p w14:paraId="2C6E2D9A" w14:textId="77777777" w:rsidR="00A44877" w:rsidRPr="00B73F8C" w:rsidRDefault="00A44877" w:rsidP="00A44877">
      <w:pPr>
        <w:pStyle w:val="NoSpacing"/>
        <w:rPr>
          <w:color w:val="000000" w:themeColor="text1"/>
          <w:sz w:val="12"/>
          <w:szCs w:val="12"/>
        </w:rPr>
      </w:pPr>
    </w:p>
    <w:p w14:paraId="19D84716" w14:textId="77777777" w:rsidR="00A44877" w:rsidRPr="00B73F8C" w:rsidRDefault="00A44877" w:rsidP="00A44877">
      <w:pPr>
        <w:widowControl w:val="0"/>
        <w:tabs>
          <w:tab w:val="left" w:pos="351"/>
        </w:tabs>
        <w:autoSpaceDE w:val="0"/>
        <w:autoSpaceDN w:val="0"/>
        <w:adjustRightInd w:val="0"/>
        <w:spacing w:line="272" w:lineRule="exact"/>
        <w:ind w:left="1170" w:hanging="540"/>
        <w:jc w:val="both"/>
        <w:rPr>
          <w:rFonts w:ascii="Arial" w:hAnsi="Arial" w:cs="Arial"/>
          <w:color w:val="000000" w:themeColor="text1"/>
          <w:sz w:val="22"/>
        </w:rPr>
      </w:pPr>
      <w:r w:rsidRPr="00B73F8C">
        <w:rPr>
          <w:rFonts w:ascii="Arial" w:hAnsi="Arial" w:cs="Arial"/>
          <w:color w:val="000000" w:themeColor="text1"/>
          <w:sz w:val="22"/>
        </w:rPr>
        <w:lastRenderedPageBreak/>
        <w:t xml:space="preserve">(a)  </w:t>
      </w:r>
      <w:r w:rsidRPr="00B73F8C">
        <w:rPr>
          <w:rFonts w:ascii="Arial" w:hAnsi="Arial" w:cs="Arial"/>
          <w:color w:val="000000" w:themeColor="text1"/>
          <w:sz w:val="22"/>
        </w:rPr>
        <w:tab/>
        <w:t>A certificate from shipping agents in Port of Shipment that cargo and / or interests are carried by a mechanically self-propelled seaworthy vessel class</w:t>
      </w:r>
      <w:r>
        <w:rPr>
          <w:rFonts w:ascii="Arial" w:hAnsi="Arial" w:cs="Arial"/>
          <w:color w:val="000000" w:themeColor="text1"/>
          <w:sz w:val="22"/>
        </w:rPr>
        <w:t>ified</w:t>
      </w:r>
      <w:r w:rsidRPr="00B73F8C">
        <w:rPr>
          <w:rFonts w:ascii="Arial" w:hAnsi="Arial" w:cs="Arial"/>
          <w:color w:val="000000" w:themeColor="text1"/>
          <w:sz w:val="22"/>
        </w:rPr>
        <w:t xml:space="preserve"> under Lloyd’s Register of Shipping as 100A 1(or equivalent classification in other recognized registers), provided such vessels are not over 15years of age, or over 15 years but not over 25 years of age, and have an established schedule to load and a regular pattern of trading on an advertised schedule to load and unload at specific ports.</w:t>
      </w:r>
    </w:p>
    <w:p w14:paraId="192BDE2D" w14:textId="77777777" w:rsidR="00A44877" w:rsidRPr="00B73F8C" w:rsidRDefault="00A44877" w:rsidP="00A44877">
      <w:pPr>
        <w:rPr>
          <w:color w:val="000000" w:themeColor="text1"/>
          <w:sz w:val="14"/>
          <w:szCs w:val="14"/>
        </w:rPr>
      </w:pPr>
    </w:p>
    <w:p w14:paraId="42F72D41" w14:textId="77777777" w:rsidR="00A44877" w:rsidRPr="00B73F8C" w:rsidRDefault="00A44877" w:rsidP="00A44877">
      <w:pPr>
        <w:widowControl w:val="0"/>
        <w:tabs>
          <w:tab w:val="left" w:pos="447"/>
        </w:tabs>
        <w:autoSpaceDE w:val="0"/>
        <w:autoSpaceDN w:val="0"/>
        <w:adjustRightInd w:val="0"/>
        <w:spacing w:line="272" w:lineRule="exact"/>
        <w:ind w:left="1170" w:hanging="540"/>
        <w:jc w:val="both"/>
        <w:rPr>
          <w:rFonts w:ascii="Arial" w:hAnsi="Arial" w:cs="Arial"/>
          <w:color w:val="000000" w:themeColor="text1"/>
          <w:sz w:val="22"/>
        </w:rPr>
      </w:pPr>
      <w:r w:rsidRPr="00B73F8C">
        <w:rPr>
          <w:rFonts w:ascii="Arial" w:hAnsi="Arial" w:cs="Arial"/>
          <w:color w:val="000000" w:themeColor="text1"/>
          <w:sz w:val="22"/>
        </w:rPr>
        <w:t xml:space="preserve">(b) </w:t>
      </w:r>
      <w:r w:rsidRPr="00B73F8C">
        <w:rPr>
          <w:rFonts w:ascii="Arial" w:hAnsi="Arial" w:cs="Arial"/>
          <w:color w:val="000000" w:themeColor="text1"/>
          <w:sz w:val="22"/>
        </w:rPr>
        <w:tab/>
        <w:t xml:space="preserve">Payment of irrevocable Letter of Credit may be restricted to </w:t>
      </w:r>
      <w:r>
        <w:rPr>
          <w:rFonts w:ascii="Arial" w:hAnsi="Arial" w:cs="Arial"/>
          <w:color w:val="000000" w:themeColor="text1"/>
          <w:sz w:val="22"/>
        </w:rPr>
        <w:t>90</w:t>
      </w:r>
      <w:r w:rsidRPr="00B73F8C">
        <w:rPr>
          <w:rFonts w:ascii="Arial" w:hAnsi="Arial" w:cs="Arial"/>
          <w:color w:val="000000" w:themeColor="text1"/>
          <w:sz w:val="22"/>
        </w:rPr>
        <w:t>% of the value of the Bill of Ex</w:t>
      </w:r>
      <w:r w:rsidRPr="00B73F8C">
        <w:rPr>
          <w:rFonts w:ascii="Arial" w:hAnsi="Arial" w:cs="Arial"/>
          <w:color w:val="000000" w:themeColor="text1"/>
          <w:sz w:val="22"/>
        </w:rPr>
        <w:softHyphen/>
        <w:t xml:space="preserve">change on presentation of such bill. The balance </w:t>
      </w:r>
      <w:r>
        <w:rPr>
          <w:rFonts w:ascii="Arial" w:hAnsi="Arial" w:cs="Arial"/>
          <w:color w:val="000000" w:themeColor="text1"/>
          <w:sz w:val="22"/>
        </w:rPr>
        <w:t>10</w:t>
      </w:r>
      <w:r w:rsidRPr="00B73F8C">
        <w:rPr>
          <w:rFonts w:ascii="Arial" w:hAnsi="Arial" w:cs="Arial"/>
          <w:color w:val="000000" w:themeColor="text1"/>
          <w:sz w:val="22"/>
        </w:rPr>
        <w:t xml:space="preserve">% will be paid after 60 days from the date of payment of bill for </w:t>
      </w:r>
      <w:r>
        <w:rPr>
          <w:rFonts w:ascii="Arial" w:hAnsi="Arial" w:cs="Arial"/>
          <w:color w:val="000000" w:themeColor="text1"/>
          <w:sz w:val="22"/>
        </w:rPr>
        <w:t>90</w:t>
      </w:r>
      <w:r w:rsidRPr="00B73F8C">
        <w:rPr>
          <w:rFonts w:ascii="Arial" w:hAnsi="Arial" w:cs="Arial"/>
          <w:color w:val="000000" w:themeColor="text1"/>
          <w:sz w:val="22"/>
        </w:rPr>
        <w:t xml:space="preserve">% of the value, and if the supplier has conformed to all terms of the contract and the Letter of Credit. This </w:t>
      </w:r>
      <w:r>
        <w:rPr>
          <w:rFonts w:ascii="Arial" w:hAnsi="Arial" w:cs="Arial"/>
          <w:color w:val="000000" w:themeColor="text1"/>
          <w:sz w:val="22"/>
        </w:rPr>
        <w:t>10</w:t>
      </w:r>
      <w:r w:rsidRPr="00B73F8C">
        <w:rPr>
          <w:rFonts w:ascii="Arial" w:hAnsi="Arial" w:cs="Arial"/>
          <w:color w:val="000000" w:themeColor="text1"/>
          <w:sz w:val="22"/>
        </w:rPr>
        <w:t>% is retained to cover claims, if any, on the supplier.</w:t>
      </w:r>
    </w:p>
    <w:p w14:paraId="1F8FE657" w14:textId="77777777" w:rsidR="00A44877" w:rsidRPr="00B73F8C" w:rsidRDefault="00A44877" w:rsidP="00A44877">
      <w:pPr>
        <w:rPr>
          <w:color w:val="000000" w:themeColor="text1"/>
          <w:sz w:val="12"/>
          <w:szCs w:val="12"/>
        </w:rPr>
      </w:pPr>
    </w:p>
    <w:p w14:paraId="6E845545" w14:textId="77777777" w:rsidR="00A44877" w:rsidRPr="00B73F8C" w:rsidRDefault="00A44877" w:rsidP="00A44877">
      <w:pPr>
        <w:widowControl w:val="0"/>
        <w:tabs>
          <w:tab w:val="left" w:pos="351"/>
          <w:tab w:val="left" w:pos="1170"/>
        </w:tabs>
        <w:autoSpaceDE w:val="0"/>
        <w:autoSpaceDN w:val="0"/>
        <w:adjustRightInd w:val="0"/>
        <w:spacing w:line="272" w:lineRule="exact"/>
        <w:ind w:left="1170" w:hanging="540"/>
        <w:jc w:val="both"/>
        <w:rPr>
          <w:rFonts w:ascii="Arial" w:hAnsi="Arial" w:cs="Arial"/>
          <w:color w:val="000000" w:themeColor="text1"/>
          <w:sz w:val="22"/>
        </w:rPr>
      </w:pPr>
      <w:r w:rsidRPr="00B73F8C">
        <w:rPr>
          <w:rFonts w:ascii="Arial" w:hAnsi="Arial" w:cs="Arial"/>
          <w:color w:val="000000" w:themeColor="text1"/>
          <w:sz w:val="22"/>
        </w:rPr>
        <w:t>(c)</w:t>
      </w:r>
      <w:r w:rsidRPr="00B73F8C">
        <w:rPr>
          <w:rFonts w:ascii="Arial" w:hAnsi="Arial" w:cs="Arial"/>
          <w:color w:val="000000" w:themeColor="text1"/>
          <w:sz w:val="22"/>
        </w:rPr>
        <w:tab/>
        <w:t>Local suppliers should forward their invoices together with the delivery order duly acknowledged by the Director-Medical Supplies Division or his Authorized Officer and frank stamped also with Certificate of Quality.</w:t>
      </w:r>
    </w:p>
    <w:p w14:paraId="65C824B6" w14:textId="77777777" w:rsidR="00A44877" w:rsidRPr="00B73F8C" w:rsidRDefault="00A44877" w:rsidP="00A44877">
      <w:pPr>
        <w:pStyle w:val="NoSpacing"/>
        <w:rPr>
          <w:color w:val="000000" w:themeColor="text1"/>
          <w:sz w:val="14"/>
          <w:szCs w:val="14"/>
        </w:rPr>
      </w:pPr>
    </w:p>
    <w:p w14:paraId="4A3542A4" w14:textId="77777777" w:rsidR="00A44877" w:rsidRPr="00B73F8C" w:rsidRDefault="00A44877" w:rsidP="00A44877">
      <w:pPr>
        <w:widowControl w:val="0"/>
        <w:tabs>
          <w:tab w:val="left" w:pos="447"/>
        </w:tabs>
        <w:autoSpaceDE w:val="0"/>
        <w:autoSpaceDN w:val="0"/>
        <w:adjustRightInd w:val="0"/>
        <w:spacing w:line="272" w:lineRule="exact"/>
        <w:ind w:left="1170" w:hanging="540"/>
        <w:jc w:val="both"/>
        <w:rPr>
          <w:rFonts w:ascii="Arial" w:hAnsi="Arial" w:cs="Arial"/>
          <w:color w:val="000000" w:themeColor="text1"/>
          <w:sz w:val="22"/>
        </w:rPr>
      </w:pPr>
      <w:r w:rsidRPr="00B73F8C">
        <w:rPr>
          <w:rFonts w:ascii="Arial" w:hAnsi="Arial" w:cs="Arial"/>
          <w:color w:val="000000" w:themeColor="text1"/>
          <w:sz w:val="22"/>
        </w:rPr>
        <w:t xml:space="preserve">(e) </w:t>
      </w:r>
      <w:r w:rsidRPr="00B73F8C">
        <w:rPr>
          <w:rFonts w:ascii="Arial" w:hAnsi="Arial" w:cs="Arial"/>
          <w:color w:val="000000" w:themeColor="text1"/>
          <w:sz w:val="22"/>
        </w:rPr>
        <w:tab/>
        <w:t>Where a purchase for a particular item is being made for the first time from a supplier, or where there are previous quality failure on goods supplied by a particular supplier payments be made upon testing the quality and standards of the goods and comparison the bulk supply with the samples provided along with the Bid.</w:t>
      </w:r>
    </w:p>
    <w:p w14:paraId="784A7653" w14:textId="77777777" w:rsidR="00A44877" w:rsidRPr="00B73F8C" w:rsidRDefault="00A44877" w:rsidP="00A44877">
      <w:pPr>
        <w:rPr>
          <w:color w:val="000000" w:themeColor="text1"/>
          <w:sz w:val="16"/>
          <w:szCs w:val="16"/>
        </w:rPr>
      </w:pPr>
    </w:p>
    <w:p w14:paraId="5BAA4BCE" w14:textId="77777777" w:rsidR="00A44877" w:rsidRDefault="00A44877" w:rsidP="00A44877">
      <w:pPr>
        <w:widowControl w:val="0"/>
        <w:tabs>
          <w:tab w:val="left" w:pos="351"/>
        </w:tabs>
        <w:autoSpaceDE w:val="0"/>
        <w:autoSpaceDN w:val="0"/>
        <w:adjustRightInd w:val="0"/>
        <w:spacing w:line="272" w:lineRule="exact"/>
        <w:ind w:left="1170" w:hanging="540"/>
        <w:jc w:val="both"/>
        <w:rPr>
          <w:rFonts w:ascii="Arial" w:hAnsi="Arial" w:cs="Arial"/>
          <w:color w:val="000000" w:themeColor="text1"/>
          <w:sz w:val="22"/>
        </w:rPr>
      </w:pPr>
      <w:r w:rsidRPr="00B73F8C">
        <w:rPr>
          <w:rFonts w:ascii="Arial" w:hAnsi="Arial" w:cs="Arial"/>
          <w:color w:val="000000" w:themeColor="text1"/>
          <w:sz w:val="22"/>
        </w:rPr>
        <w:t xml:space="preserve"> (f) </w:t>
      </w:r>
      <w:r w:rsidRPr="00B73F8C">
        <w:rPr>
          <w:rFonts w:ascii="Arial" w:hAnsi="Arial" w:cs="Arial"/>
          <w:color w:val="000000" w:themeColor="text1"/>
          <w:sz w:val="22"/>
        </w:rPr>
        <w:tab/>
        <w:t>The suppliers should give the name and address of beneficiary in their original offer and any change will not be accepted after closing of bid. In case of any change where L/Cs have to be cancelled and re-opened, or where L/Cs have to be amended, the supplier should bear the full cost of such amendments together with a Service Charge of USD 100.00.</w:t>
      </w:r>
    </w:p>
    <w:p w14:paraId="2F2B0F34" w14:textId="77777777" w:rsidR="001809F7" w:rsidRDefault="001809F7" w:rsidP="00A44877">
      <w:pPr>
        <w:widowControl w:val="0"/>
        <w:tabs>
          <w:tab w:val="left" w:pos="351"/>
        </w:tabs>
        <w:autoSpaceDE w:val="0"/>
        <w:autoSpaceDN w:val="0"/>
        <w:adjustRightInd w:val="0"/>
        <w:spacing w:line="272" w:lineRule="exact"/>
        <w:ind w:left="1170" w:hanging="540"/>
        <w:jc w:val="both"/>
        <w:rPr>
          <w:rFonts w:ascii="Arial" w:hAnsi="Arial" w:cs="Arial"/>
          <w:color w:val="000000" w:themeColor="text1"/>
          <w:sz w:val="22"/>
        </w:rPr>
      </w:pPr>
    </w:p>
    <w:p w14:paraId="21F310EA" w14:textId="77777777" w:rsidR="001809F7" w:rsidRDefault="001809F7" w:rsidP="00A44877">
      <w:pPr>
        <w:widowControl w:val="0"/>
        <w:tabs>
          <w:tab w:val="left" w:pos="351"/>
        </w:tabs>
        <w:autoSpaceDE w:val="0"/>
        <w:autoSpaceDN w:val="0"/>
        <w:adjustRightInd w:val="0"/>
        <w:spacing w:line="272" w:lineRule="exact"/>
        <w:ind w:left="1170" w:hanging="540"/>
        <w:jc w:val="both"/>
        <w:rPr>
          <w:rFonts w:ascii="Arial" w:hAnsi="Arial" w:cs="Arial"/>
          <w:color w:val="000000" w:themeColor="text1"/>
          <w:sz w:val="22"/>
        </w:rPr>
      </w:pPr>
    </w:p>
    <w:p w14:paraId="04DC9E61" w14:textId="77777777" w:rsidR="00A44877" w:rsidRDefault="00A44877" w:rsidP="00A44877">
      <w:pPr>
        <w:widowControl w:val="0"/>
        <w:tabs>
          <w:tab w:val="left" w:pos="362"/>
        </w:tabs>
        <w:autoSpaceDE w:val="0"/>
        <w:autoSpaceDN w:val="0"/>
        <w:adjustRightInd w:val="0"/>
        <w:ind w:left="362" w:hanging="362"/>
        <w:rPr>
          <w:rFonts w:ascii="Arial" w:hAnsi="Arial" w:cs="Arial"/>
          <w:b/>
          <w:color w:val="000000" w:themeColor="text1"/>
          <w:sz w:val="22"/>
          <w:u w:val="single"/>
        </w:rPr>
      </w:pPr>
      <w:r w:rsidRPr="00B73F8C">
        <w:rPr>
          <w:rFonts w:ascii="Arial" w:hAnsi="Arial" w:cs="Arial"/>
          <w:color w:val="000000" w:themeColor="text1"/>
          <w:sz w:val="22"/>
        </w:rPr>
        <w:t>24.</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color w:val="000000" w:themeColor="text1"/>
          <w:sz w:val="22"/>
          <w:u w:val="single"/>
        </w:rPr>
        <w:t>BANK</w:t>
      </w:r>
      <w:r w:rsidRPr="00B73F8C">
        <w:rPr>
          <w:rFonts w:ascii="Arial" w:hAnsi="Arial" w:cs="Arial"/>
          <w:b/>
          <w:color w:val="000000" w:themeColor="text1"/>
          <w:sz w:val="22"/>
        </w:rPr>
        <w:t xml:space="preserve"> </w:t>
      </w:r>
      <w:r w:rsidRPr="00B73F8C">
        <w:rPr>
          <w:rFonts w:ascii="Arial" w:hAnsi="Arial" w:cs="Arial"/>
          <w:b/>
          <w:color w:val="000000" w:themeColor="text1"/>
          <w:sz w:val="22"/>
          <w:u w:val="single"/>
        </w:rPr>
        <w:t>CHARGES</w:t>
      </w:r>
    </w:p>
    <w:p w14:paraId="1EB499A6" w14:textId="77777777" w:rsidR="00A44877" w:rsidRPr="00B73F8C" w:rsidRDefault="00A44877" w:rsidP="00A44877">
      <w:pPr>
        <w:widowControl w:val="0"/>
        <w:tabs>
          <w:tab w:val="left" w:pos="362"/>
        </w:tabs>
        <w:autoSpaceDE w:val="0"/>
        <w:autoSpaceDN w:val="0"/>
        <w:adjustRightInd w:val="0"/>
        <w:ind w:left="362" w:hanging="362"/>
        <w:rPr>
          <w:rFonts w:ascii="Arial" w:hAnsi="Arial" w:cs="Arial"/>
          <w:b/>
          <w:color w:val="000000" w:themeColor="text1"/>
          <w:sz w:val="22"/>
        </w:rPr>
      </w:pPr>
    </w:p>
    <w:p w14:paraId="117747CE" w14:textId="77777777" w:rsidR="00A44877" w:rsidRDefault="00A44877" w:rsidP="00A44877">
      <w:pPr>
        <w:widowControl w:val="0"/>
        <w:tabs>
          <w:tab w:val="left" w:pos="447"/>
          <w:tab w:val="left" w:pos="668"/>
        </w:tabs>
        <w:autoSpaceDE w:val="0"/>
        <w:autoSpaceDN w:val="0"/>
        <w:adjustRightInd w:val="0"/>
        <w:spacing w:line="272" w:lineRule="exact"/>
        <w:ind w:left="714" w:hanging="714"/>
        <w:jc w:val="both"/>
        <w:rPr>
          <w:rFonts w:ascii="Arial" w:hAnsi="Arial" w:cs="Arial"/>
          <w:color w:val="000000" w:themeColor="text1"/>
          <w:sz w:val="22"/>
        </w:rPr>
      </w:pPr>
      <w:r w:rsidRPr="00B73F8C">
        <w:rPr>
          <w:rFonts w:ascii="Arial" w:hAnsi="Arial" w:cs="Arial"/>
          <w:color w:val="000000" w:themeColor="text1"/>
          <w:sz w:val="22"/>
        </w:rPr>
        <w:t xml:space="preserve">24.1  </w:t>
      </w:r>
      <w:r w:rsidRPr="00B73F8C">
        <w:rPr>
          <w:rFonts w:ascii="Arial" w:hAnsi="Arial" w:cs="Arial"/>
          <w:color w:val="000000" w:themeColor="text1"/>
          <w:sz w:val="22"/>
        </w:rPr>
        <w:tab/>
      </w:r>
      <w:r w:rsidRPr="00B73F8C">
        <w:rPr>
          <w:rFonts w:ascii="Arial" w:hAnsi="Arial" w:cs="Arial"/>
          <w:color w:val="000000" w:themeColor="text1"/>
          <w:sz w:val="22"/>
        </w:rPr>
        <w:tab/>
        <w:t>All Bank Charges incurred outside Sri Lanka shall be to the beneficiary (s) account.  Delivery should be made within validity of L/C and extension will be granted only in exceptional circum</w:t>
      </w:r>
      <w:r w:rsidRPr="00B73F8C">
        <w:rPr>
          <w:rFonts w:ascii="Arial" w:hAnsi="Arial" w:cs="Arial"/>
          <w:color w:val="000000" w:themeColor="text1"/>
          <w:sz w:val="22"/>
        </w:rPr>
        <w:softHyphen/>
        <w:t>stances and costs of such extensions will be to the account of beneficiary.</w:t>
      </w:r>
    </w:p>
    <w:p w14:paraId="280A5CCA" w14:textId="77777777" w:rsidR="00A44877" w:rsidRPr="00B73F8C" w:rsidRDefault="00A44877" w:rsidP="00A44877">
      <w:pPr>
        <w:widowControl w:val="0"/>
        <w:tabs>
          <w:tab w:val="left" w:pos="447"/>
          <w:tab w:val="left" w:pos="668"/>
        </w:tabs>
        <w:autoSpaceDE w:val="0"/>
        <w:autoSpaceDN w:val="0"/>
        <w:adjustRightInd w:val="0"/>
        <w:spacing w:line="272" w:lineRule="exact"/>
        <w:ind w:left="714" w:hanging="714"/>
        <w:jc w:val="both"/>
        <w:rPr>
          <w:rFonts w:ascii="Arial" w:hAnsi="Arial" w:cs="Arial"/>
          <w:color w:val="000000" w:themeColor="text1"/>
          <w:sz w:val="22"/>
        </w:rPr>
      </w:pPr>
    </w:p>
    <w:p w14:paraId="309678A4" w14:textId="77777777" w:rsidR="00A44877" w:rsidRPr="00B73F8C" w:rsidRDefault="00A44877" w:rsidP="00A44877">
      <w:pPr>
        <w:widowControl w:val="0"/>
        <w:tabs>
          <w:tab w:val="left" w:pos="447"/>
          <w:tab w:val="left" w:pos="668"/>
        </w:tabs>
        <w:autoSpaceDE w:val="0"/>
        <w:autoSpaceDN w:val="0"/>
        <w:adjustRightInd w:val="0"/>
        <w:spacing w:line="272" w:lineRule="exact"/>
        <w:ind w:left="714" w:hanging="714"/>
        <w:jc w:val="both"/>
        <w:rPr>
          <w:rFonts w:ascii="Arial" w:hAnsi="Arial" w:cs="Arial"/>
          <w:color w:val="000000" w:themeColor="text1"/>
          <w:sz w:val="22"/>
        </w:rPr>
      </w:pPr>
      <w:r w:rsidRPr="00B73F8C">
        <w:rPr>
          <w:rFonts w:ascii="Arial" w:hAnsi="Arial" w:cs="Arial"/>
          <w:color w:val="000000" w:themeColor="text1"/>
          <w:sz w:val="22"/>
        </w:rPr>
        <w:t xml:space="preserve">24.2 </w:t>
      </w:r>
      <w:r w:rsidRPr="00B73F8C">
        <w:rPr>
          <w:rFonts w:ascii="Arial" w:hAnsi="Arial" w:cs="Arial"/>
          <w:color w:val="000000" w:themeColor="text1"/>
          <w:sz w:val="22"/>
        </w:rPr>
        <w:tab/>
        <w:t>For various reasons this Corporation may have to cancel order placed by award Fax, letter or Indent. Corporation reserves the right to cancel orders or indents for quantities where a firm L/ C has not been established.</w:t>
      </w:r>
    </w:p>
    <w:p w14:paraId="179EFB74" w14:textId="77777777" w:rsidR="00A44877" w:rsidRDefault="00A44877" w:rsidP="00A44877">
      <w:pPr>
        <w:widowControl w:val="0"/>
        <w:tabs>
          <w:tab w:val="left" w:pos="447"/>
          <w:tab w:val="left" w:pos="668"/>
        </w:tabs>
        <w:autoSpaceDE w:val="0"/>
        <w:autoSpaceDN w:val="0"/>
        <w:adjustRightInd w:val="0"/>
        <w:spacing w:line="272" w:lineRule="exact"/>
        <w:rPr>
          <w:rFonts w:ascii="Arial" w:hAnsi="Arial" w:cs="Arial"/>
          <w:color w:val="000000" w:themeColor="text1"/>
          <w:sz w:val="22"/>
        </w:rPr>
      </w:pPr>
    </w:p>
    <w:p w14:paraId="49215CBE" w14:textId="77777777" w:rsidR="00A44877" w:rsidRPr="00B73F8C" w:rsidRDefault="00A44877" w:rsidP="00A44877">
      <w:pPr>
        <w:widowControl w:val="0"/>
        <w:tabs>
          <w:tab w:val="left" w:pos="447"/>
          <w:tab w:val="left" w:pos="668"/>
        </w:tabs>
        <w:autoSpaceDE w:val="0"/>
        <w:autoSpaceDN w:val="0"/>
        <w:adjustRightInd w:val="0"/>
        <w:spacing w:line="272" w:lineRule="exact"/>
        <w:rPr>
          <w:rFonts w:ascii="Arial" w:hAnsi="Arial" w:cs="Arial"/>
          <w:color w:val="000000" w:themeColor="text1"/>
          <w:sz w:val="22"/>
        </w:rPr>
      </w:pPr>
    </w:p>
    <w:p w14:paraId="1FEFC96E" w14:textId="77777777" w:rsidR="00A44877" w:rsidRPr="00B73F8C" w:rsidRDefault="00A44877" w:rsidP="00A44877">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B73F8C">
        <w:rPr>
          <w:rFonts w:ascii="Arial" w:hAnsi="Arial" w:cs="Arial"/>
          <w:color w:val="000000" w:themeColor="text1"/>
          <w:sz w:val="22"/>
        </w:rPr>
        <w:t>24.3</w:t>
      </w:r>
      <w:r w:rsidRPr="00B73F8C">
        <w:rPr>
          <w:rFonts w:ascii="Arial" w:hAnsi="Arial" w:cs="Arial"/>
          <w:color w:val="000000" w:themeColor="text1"/>
          <w:sz w:val="22"/>
        </w:rPr>
        <w:tab/>
      </w:r>
      <w:r w:rsidRPr="00B73F8C">
        <w:rPr>
          <w:rFonts w:ascii="Arial" w:hAnsi="Arial" w:cs="Arial"/>
          <w:color w:val="000000" w:themeColor="text1"/>
          <w:sz w:val="22"/>
        </w:rPr>
        <w:tab/>
        <w:t>NOMINATION OF BANK</w:t>
      </w:r>
    </w:p>
    <w:p w14:paraId="4D0F43B9"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p>
    <w:p w14:paraId="5DA5E3FA" w14:textId="77777777" w:rsidR="00A44877" w:rsidRPr="00B73F8C" w:rsidRDefault="00A44877" w:rsidP="00A44877">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r w:rsidRPr="00B73F8C">
        <w:rPr>
          <w:rFonts w:ascii="Arial" w:hAnsi="Arial" w:cs="Arial"/>
          <w:color w:val="000000" w:themeColor="text1"/>
          <w:sz w:val="22"/>
        </w:rPr>
        <w:t>Letter of Credit will be advised through the correspondent Bank of our Bankers in the success</w:t>
      </w:r>
      <w:r w:rsidRPr="00B73F8C">
        <w:rPr>
          <w:rFonts w:ascii="Arial" w:hAnsi="Arial" w:cs="Arial"/>
          <w:color w:val="000000" w:themeColor="text1"/>
          <w:sz w:val="22"/>
        </w:rPr>
        <w:softHyphen/>
        <w:t>ful bidder’s country. However, if the bidder wishes to negotiate documents through any particular Bank of their choice such details should be indicated in their Bid.</w:t>
      </w:r>
    </w:p>
    <w:p w14:paraId="4027CA82" w14:textId="77777777" w:rsidR="00A44877" w:rsidRDefault="00A44877" w:rsidP="00A44877">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p>
    <w:p w14:paraId="5190AB27" w14:textId="77777777" w:rsidR="00DD0B6B" w:rsidRDefault="00DD0B6B" w:rsidP="00A44877">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p>
    <w:p w14:paraId="3602CD69" w14:textId="77777777" w:rsidR="00DD0B6B" w:rsidRPr="00B73F8C" w:rsidRDefault="00DD0B6B" w:rsidP="00A44877">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p>
    <w:p w14:paraId="248F119C" w14:textId="77777777" w:rsidR="00A44877" w:rsidRPr="00B73F8C" w:rsidRDefault="00A44877" w:rsidP="00A44877">
      <w:pPr>
        <w:widowControl w:val="0"/>
        <w:tabs>
          <w:tab w:val="left" w:pos="345"/>
        </w:tabs>
        <w:autoSpaceDE w:val="0"/>
        <w:autoSpaceDN w:val="0"/>
        <w:adjustRightInd w:val="0"/>
        <w:ind w:left="345" w:hanging="345"/>
        <w:jc w:val="both"/>
        <w:rPr>
          <w:rFonts w:ascii="Arial" w:hAnsi="Arial" w:cs="Arial"/>
          <w:b/>
          <w:color w:val="000000" w:themeColor="text1"/>
          <w:sz w:val="22"/>
          <w:u w:val="single"/>
        </w:rPr>
      </w:pPr>
      <w:r w:rsidRPr="00B73F8C">
        <w:rPr>
          <w:rFonts w:ascii="Arial" w:hAnsi="Arial" w:cs="Arial"/>
          <w:color w:val="000000" w:themeColor="text1"/>
          <w:sz w:val="22"/>
        </w:rPr>
        <w:lastRenderedPageBreak/>
        <w:t>25.</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color w:val="000000" w:themeColor="text1"/>
          <w:sz w:val="22"/>
          <w:u w:val="single"/>
        </w:rPr>
        <w:t xml:space="preserve">PATENT RIGHTS (AND OTHER </w:t>
      </w:r>
      <w:r w:rsidRPr="00B73F8C">
        <w:rPr>
          <w:rFonts w:ascii="Arial" w:hAnsi="Arial" w:cs="Arial"/>
          <w:b/>
          <w:bCs/>
          <w:color w:val="000000" w:themeColor="text1"/>
          <w:sz w:val="22"/>
          <w:u w:val="single"/>
        </w:rPr>
        <w:t>THIRD PARTY RIGHTS) AND</w:t>
      </w:r>
      <w:r w:rsidRPr="00B73F8C">
        <w:rPr>
          <w:rFonts w:ascii="Arial" w:hAnsi="Arial" w:cs="Arial"/>
          <w:color w:val="000000" w:themeColor="text1"/>
          <w:sz w:val="22"/>
          <w:u w:val="single"/>
        </w:rPr>
        <w:t xml:space="preserve"> </w:t>
      </w:r>
      <w:r w:rsidRPr="00B73F8C">
        <w:rPr>
          <w:rFonts w:ascii="Arial" w:hAnsi="Arial" w:cs="Arial"/>
          <w:b/>
          <w:color w:val="000000" w:themeColor="text1"/>
          <w:sz w:val="22"/>
          <w:u w:val="single"/>
        </w:rPr>
        <w:t>ROYALTIES</w:t>
      </w:r>
    </w:p>
    <w:p w14:paraId="1FA346B2" w14:textId="77777777" w:rsidR="00A44877" w:rsidRPr="00B73F8C" w:rsidRDefault="00A44877" w:rsidP="00A44877">
      <w:pPr>
        <w:widowControl w:val="0"/>
        <w:tabs>
          <w:tab w:val="left" w:pos="345"/>
        </w:tabs>
        <w:autoSpaceDE w:val="0"/>
        <w:autoSpaceDN w:val="0"/>
        <w:adjustRightInd w:val="0"/>
        <w:jc w:val="both"/>
        <w:rPr>
          <w:rFonts w:ascii="Arial" w:hAnsi="Arial" w:cs="Arial"/>
          <w:b/>
          <w:color w:val="000000" w:themeColor="text1"/>
          <w:sz w:val="22"/>
          <w:u w:val="single"/>
        </w:rPr>
      </w:pPr>
    </w:p>
    <w:p w14:paraId="55DBD6E8" w14:textId="77777777" w:rsidR="00A44877" w:rsidRPr="00B73F8C" w:rsidRDefault="00A44877" w:rsidP="00A44877">
      <w:pPr>
        <w:widowControl w:val="0"/>
        <w:tabs>
          <w:tab w:val="left" w:pos="351"/>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t>The suppliers shall at all times indemnify and keep this Corporation indemnified against any and all claims arising at any time on Account of Patent rights or other rights, whether from manufacturers or others, from the use of the supplied goods in Sri Lanka.</w:t>
      </w:r>
    </w:p>
    <w:p w14:paraId="6DD05D9E" w14:textId="77777777" w:rsidR="00A44877" w:rsidRPr="00DD0B6B" w:rsidRDefault="00A44877" w:rsidP="00DD0B6B">
      <w:pPr>
        <w:pStyle w:val="NoSpacing"/>
        <w:rPr>
          <w:sz w:val="12"/>
          <w:szCs w:val="12"/>
        </w:rPr>
      </w:pPr>
    </w:p>
    <w:p w14:paraId="6DA46058" w14:textId="77777777" w:rsidR="00A44877" w:rsidRPr="00B73F8C" w:rsidRDefault="00A44877" w:rsidP="00A44877">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p>
    <w:p w14:paraId="56110A2D" w14:textId="77777777" w:rsidR="00A44877" w:rsidRPr="00B73F8C" w:rsidRDefault="00A44877" w:rsidP="00A44877">
      <w:pPr>
        <w:widowControl w:val="0"/>
        <w:tabs>
          <w:tab w:val="left" w:pos="345"/>
        </w:tabs>
        <w:autoSpaceDE w:val="0"/>
        <w:autoSpaceDN w:val="0"/>
        <w:adjustRightInd w:val="0"/>
        <w:ind w:left="345" w:hanging="345"/>
        <w:jc w:val="both"/>
        <w:rPr>
          <w:rFonts w:ascii="Arial" w:hAnsi="Arial" w:cs="Arial"/>
          <w:b/>
          <w:color w:val="000000" w:themeColor="text1"/>
          <w:sz w:val="22"/>
        </w:rPr>
      </w:pPr>
      <w:r w:rsidRPr="00B73F8C">
        <w:rPr>
          <w:rFonts w:ascii="Arial" w:hAnsi="Arial" w:cs="Arial"/>
          <w:color w:val="000000" w:themeColor="text1"/>
          <w:sz w:val="22"/>
        </w:rPr>
        <w:t>26.</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color w:val="000000" w:themeColor="text1"/>
          <w:sz w:val="22"/>
          <w:u w:val="single"/>
        </w:rPr>
        <w:t>CONTRACT AND ARBITRATION</w:t>
      </w:r>
    </w:p>
    <w:p w14:paraId="66C04413" w14:textId="77777777" w:rsidR="00A44877" w:rsidRPr="00B73F8C" w:rsidRDefault="00A44877" w:rsidP="00A44877">
      <w:pPr>
        <w:widowControl w:val="0"/>
        <w:tabs>
          <w:tab w:val="left" w:pos="345"/>
        </w:tabs>
        <w:autoSpaceDE w:val="0"/>
        <w:autoSpaceDN w:val="0"/>
        <w:adjustRightInd w:val="0"/>
        <w:jc w:val="both"/>
        <w:rPr>
          <w:rFonts w:ascii="Arial" w:hAnsi="Arial" w:cs="Arial"/>
          <w:b/>
          <w:color w:val="000000" w:themeColor="text1"/>
          <w:sz w:val="22"/>
        </w:rPr>
      </w:pPr>
    </w:p>
    <w:p w14:paraId="79008409" w14:textId="77777777" w:rsidR="00A44877" w:rsidRPr="00B73F8C" w:rsidRDefault="00A44877" w:rsidP="00A44877">
      <w:pPr>
        <w:widowControl w:val="0"/>
        <w:tabs>
          <w:tab w:val="left" w:pos="351"/>
          <w:tab w:val="left" w:pos="742"/>
        </w:tabs>
        <w:autoSpaceDE w:val="0"/>
        <w:autoSpaceDN w:val="0"/>
        <w:adjustRightInd w:val="0"/>
        <w:spacing w:line="272" w:lineRule="exact"/>
        <w:ind w:left="742" w:hanging="391"/>
        <w:jc w:val="both"/>
        <w:rPr>
          <w:rFonts w:ascii="Arial" w:hAnsi="Arial" w:cs="Arial"/>
          <w:b/>
          <w:color w:val="000000" w:themeColor="text1"/>
          <w:sz w:val="22"/>
        </w:rPr>
      </w:pPr>
      <w:r w:rsidRPr="00B73F8C">
        <w:rPr>
          <w:rFonts w:ascii="Arial" w:hAnsi="Arial" w:cs="Arial"/>
          <w:color w:val="000000" w:themeColor="text1"/>
          <w:sz w:val="22"/>
        </w:rPr>
        <w:tab/>
      </w:r>
      <w:r w:rsidRPr="00B73F8C">
        <w:rPr>
          <w:rFonts w:ascii="Arial" w:hAnsi="Arial" w:cs="Arial"/>
          <w:b/>
          <w:color w:val="000000" w:themeColor="text1"/>
          <w:sz w:val="22"/>
        </w:rPr>
        <w:t>(A)</w:t>
      </w:r>
      <w:r w:rsidRPr="00B73F8C">
        <w:rPr>
          <w:rFonts w:ascii="Arial" w:hAnsi="Arial" w:cs="Arial"/>
          <w:b/>
          <w:color w:val="000000" w:themeColor="text1"/>
          <w:sz w:val="22"/>
        </w:rPr>
        <w:tab/>
        <w:t>CONTRACT</w:t>
      </w:r>
    </w:p>
    <w:p w14:paraId="23D64622" w14:textId="77777777" w:rsidR="00A44877" w:rsidRPr="00B73F8C" w:rsidRDefault="00A44877" w:rsidP="00A44877">
      <w:pPr>
        <w:widowControl w:val="0"/>
        <w:tabs>
          <w:tab w:val="left" w:pos="351"/>
          <w:tab w:val="left" w:pos="742"/>
        </w:tabs>
        <w:autoSpaceDE w:val="0"/>
        <w:autoSpaceDN w:val="0"/>
        <w:adjustRightInd w:val="0"/>
        <w:spacing w:line="272" w:lineRule="exact"/>
        <w:jc w:val="both"/>
        <w:rPr>
          <w:rFonts w:ascii="Arial" w:hAnsi="Arial" w:cs="Arial"/>
          <w:color w:val="000000" w:themeColor="text1"/>
          <w:sz w:val="22"/>
        </w:rPr>
      </w:pPr>
    </w:p>
    <w:p w14:paraId="1C5FC491" w14:textId="5B1CEC2A" w:rsidR="00A44877" w:rsidRPr="00B73F8C" w:rsidRDefault="00A44877" w:rsidP="00DD7444">
      <w:pPr>
        <w:widowControl w:val="0"/>
        <w:tabs>
          <w:tab w:val="left" w:pos="351"/>
        </w:tabs>
        <w:autoSpaceDE w:val="0"/>
        <w:autoSpaceDN w:val="0"/>
        <w:adjustRightInd w:val="0"/>
        <w:ind w:left="1440" w:hanging="900"/>
        <w:jc w:val="both"/>
        <w:rPr>
          <w:rFonts w:ascii="Arial" w:hAnsi="Arial" w:cs="Arial"/>
          <w:color w:val="000000" w:themeColor="text1"/>
          <w:sz w:val="22"/>
        </w:rPr>
      </w:pPr>
      <w:r w:rsidRPr="00B73F8C">
        <w:rPr>
          <w:rFonts w:ascii="Arial" w:hAnsi="Arial" w:cs="Arial"/>
          <w:color w:val="000000" w:themeColor="text1"/>
          <w:sz w:val="22"/>
        </w:rPr>
        <w:tab/>
        <w:t xml:space="preserve">The successful supplier </w:t>
      </w:r>
      <w:r w:rsidR="00DD7444">
        <w:rPr>
          <w:rFonts w:ascii="Arial" w:hAnsi="Arial" w:cs="Arial"/>
          <w:color w:val="000000" w:themeColor="text1"/>
          <w:sz w:val="22"/>
        </w:rPr>
        <w:t xml:space="preserve">and the Local Agent act on behalf of the supplier should agree to enter in to a Tri Party Agreement/Contract (as per Annex vi) with the corporation where the order value is exceeding LKR 500,000.00 within 14 days of receipt of the letter of award. All stamp fees (if any) in connection with this agreement will have to be borne by the successful supplier, and accept that Supplier and the Local Agent are jointly and vicariously liable for terms and conditions of this contract and also for all other matters arising out of this contract. A copy of the Contract/Agreement is attached herewith the conditions of bid. </w:t>
      </w:r>
    </w:p>
    <w:p w14:paraId="21049CD5" w14:textId="77777777" w:rsidR="00A44877" w:rsidRPr="00B73F8C" w:rsidRDefault="00A44877" w:rsidP="00A44877">
      <w:pPr>
        <w:widowControl w:val="0"/>
        <w:tabs>
          <w:tab w:val="left" w:pos="351"/>
        </w:tabs>
        <w:autoSpaceDE w:val="0"/>
        <w:autoSpaceDN w:val="0"/>
        <w:adjustRightInd w:val="0"/>
        <w:spacing w:line="272" w:lineRule="exact"/>
        <w:jc w:val="both"/>
        <w:rPr>
          <w:rFonts w:ascii="Arial" w:hAnsi="Arial" w:cs="Arial"/>
          <w:color w:val="000000" w:themeColor="text1"/>
          <w:sz w:val="22"/>
        </w:rPr>
      </w:pPr>
    </w:p>
    <w:p w14:paraId="49016D06" w14:textId="77777777" w:rsidR="00A44877" w:rsidRPr="00B73F8C" w:rsidRDefault="00A44877" w:rsidP="00A44877">
      <w:pPr>
        <w:widowControl w:val="0"/>
        <w:tabs>
          <w:tab w:val="left" w:pos="328"/>
          <w:tab w:val="left" w:pos="691"/>
        </w:tabs>
        <w:autoSpaceDE w:val="0"/>
        <w:autoSpaceDN w:val="0"/>
        <w:adjustRightInd w:val="0"/>
        <w:spacing w:line="272" w:lineRule="exact"/>
        <w:ind w:left="691" w:hanging="363"/>
        <w:jc w:val="both"/>
        <w:rPr>
          <w:rFonts w:ascii="Arial" w:hAnsi="Arial" w:cs="Arial"/>
          <w:b/>
          <w:color w:val="000000" w:themeColor="text1"/>
          <w:sz w:val="22"/>
        </w:rPr>
      </w:pPr>
      <w:r w:rsidRPr="00B73F8C">
        <w:rPr>
          <w:rFonts w:ascii="Arial" w:hAnsi="Arial" w:cs="Arial"/>
          <w:b/>
          <w:color w:val="000000" w:themeColor="text1"/>
          <w:sz w:val="22"/>
        </w:rPr>
        <w:tab/>
        <w:t>(B)</w:t>
      </w:r>
      <w:r w:rsidRPr="00B73F8C">
        <w:rPr>
          <w:rFonts w:ascii="Arial" w:hAnsi="Arial" w:cs="Arial"/>
          <w:b/>
          <w:color w:val="000000" w:themeColor="text1"/>
          <w:sz w:val="22"/>
        </w:rPr>
        <w:tab/>
        <w:t>ARBITRATION</w:t>
      </w:r>
    </w:p>
    <w:p w14:paraId="56C04A42" w14:textId="77777777" w:rsidR="00A44877" w:rsidRPr="00B73F8C" w:rsidRDefault="00A44877" w:rsidP="00A44877">
      <w:pPr>
        <w:widowControl w:val="0"/>
        <w:tabs>
          <w:tab w:val="left" w:pos="328"/>
          <w:tab w:val="left" w:pos="691"/>
        </w:tabs>
        <w:autoSpaceDE w:val="0"/>
        <w:autoSpaceDN w:val="0"/>
        <w:adjustRightInd w:val="0"/>
        <w:spacing w:line="272" w:lineRule="exact"/>
        <w:ind w:left="691" w:hanging="363"/>
        <w:jc w:val="both"/>
        <w:rPr>
          <w:rFonts w:ascii="Arial" w:hAnsi="Arial" w:cs="Arial"/>
          <w:color w:val="000000" w:themeColor="text1"/>
          <w:sz w:val="22"/>
        </w:rPr>
      </w:pPr>
    </w:p>
    <w:p w14:paraId="29ED9FF8" w14:textId="77777777" w:rsidR="00A44877" w:rsidRDefault="00A44877" w:rsidP="00A44877">
      <w:pPr>
        <w:widowControl w:val="0"/>
        <w:tabs>
          <w:tab w:val="left" w:pos="351"/>
        </w:tabs>
        <w:autoSpaceDE w:val="0"/>
        <w:autoSpaceDN w:val="0"/>
        <w:adjustRightInd w:val="0"/>
        <w:spacing w:line="272" w:lineRule="exact"/>
        <w:ind w:left="1440" w:hanging="720"/>
        <w:jc w:val="both"/>
        <w:rPr>
          <w:rFonts w:ascii="Arial" w:hAnsi="Arial" w:cs="Arial"/>
          <w:color w:val="000000" w:themeColor="text1"/>
          <w:sz w:val="22"/>
        </w:rPr>
      </w:pPr>
      <w:r w:rsidRPr="00B73F8C">
        <w:rPr>
          <w:rFonts w:ascii="Arial" w:hAnsi="Arial" w:cs="Arial"/>
          <w:color w:val="000000" w:themeColor="text1"/>
          <w:sz w:val="22"/>
        </w:rPr>
        <w:tab/>
        <w:t>If during the continuance of this Contract or at any time after the termination there of, any differ</w:t>
      </w:r>
      <w:r w:rsidRPr="00B73F8C">
        <w:rPr>
          <w:rFonts w:ascii="Arial" w:hAnsi="Arial" w:cs="Arial"/>
          <w:color w:val="000000" w:themeColor="text1"/>
          <w:sz w:val="22"/>
        </w:rPr>
        <w:softHyphen/>
        <w:t xml:space="preserve">ences or disputes which may arise between the parties hereto in regard to the interpretation of any of the provisions herein contained or any other matter or thing relating to this contract (other than any difference or dispute in respect of which a decision of the State Pharmaceuticals Corporation is declared to be final and binding on the parties hereto) such difference or dispute shall be forthwith referred to an Arbitral Tribunal in Sri Lanka. Composition of the Arbitral Tribunal, jurisdiction of the Arbitral Tribunal, Conduct of Arbitration Proceedings, awards and any other matters relating to the Arbitration shall abide by Arbitration Act No. 11 of 1995 of the Democratic Socialist Republic of Sri Lanka. The place of Arbitration shall be in </w:t>
      </w:r>
      <w:smartTag w:uri="urn:schemas-microsoft-com:office:smarttags" w:element="place">
        <w:smartTag w:uri="urn:schemas-microsoft-com:office:smarttags" w:element="country-region">
          <w:r w:rsidRPr="00B73F8C">
            <w:rPr>
              <w:rFonts w:ascii="Arial" w:hAnsi="Arial" w:cs="Arial"/>
              <w:color w:val="000000" w:themeColor="text1"/>
              <w:sz w:val="22"/>
            </w:rPr>
            <w:t>Sri Lanka</w:t>
          </w:r>
        </w:smartTag>
      </w:smartTag>
      <w:r w:rsidRPr="00B73F8C">
        <w:rPr>
          <w:rFonts w:ascii="Arial" w:hAnsi="Arial" w:cs="Arial"/>
          <w:color w:val="000000" w:themeColor="text1"/>
          <w:sz w:val="22"/>
        </w:rPr>
        <w:t>.</w:t>
      </w:r>
    </w:p>
    <w:p w14:paraId="1C1EA657" w14:textId="77777777" w:rsidR="00DD0B6B" w:rsidRDefault="00DD0B6B" w:rsidP="00A44877">
      <w:pPr>
        <w:widowControl w:val="0"/>
        <w:tabs>
          <w:tab w:val="left" w:pos="351"/>
        </w:tabs>
        <w:autoSpaceDE w:val="0"/>
        <w:autoSpaceDN w:val="0"/>
        <w:adjustRightInd w:val="0"/>
        <w:spacing w:line="272" w:lineRule="exact"/>
        <w:ind w:left="1440" w:hanging="720"/>
        <w:jc w:val="both"/>
        <w:rPr>
          <w:rFonts w:ascii="Arial" w:hAnsi="Arial" w:cs="Arial"/>
          <w:color w:val="000000" w:themeColor="text1"/>
          <w:sz w:val="22"/>
        </w:rPr>
      </w:pPr>
    </w:p>
    <w:p w14:paraId="58884316" w14:textId="77777777" w:rsidR="00A44877" w:rsidRPr="00B73F8C" w:rsidRDefault="00A44877" w:rsidP="00A44877">
      <w:pPr>
        <w:rPr>
          <w:color w:val="000000" w:themeColor="text1"/>
          <w:sz w:val="8"/>
          <w:szCs w:val="8"/>
        </w:rPr>
      </w:pPr>
    </w:p>
    <w:p w14:paraId="7E828E10" w14:textId="77777777" w:rsidR="00A44877" w:rsidRPr="00B73F8C" w:rsidRDefault="00A44877" w:rsidP="00A44877">
      <w:pPr>
        <w:widowControl w:val="0"/>
        <w:tabs>
          <w:tab w:val="left" w:pos="345"/>
        </w:tabs>
        <w:autoSpaceDE w:val="0"/>
        <w:autoSpaceDN w:val="0"/>
        <w:adjustRightInd w:val="0"/>
        <w:ind w:left="345" w:hanging="345"/>
        <w:jc w:val="both"/>
        <w:rPr>
          <w:rFonts w:ascii="Arial" w:hAnsi="Arial" w:cs="Arial"/>
          <w:b/>
          <w:color w:val="000000" w:themeColor="text1"/>
          <w:sz w:val="22"/>
        </w:rPr>
      </w:pPr>
      <w:r w:rsidRPr="00B73F8C">
        <w:rPr>
          <w:rFonts w:ascii="Arial" w:hAnsi="Arial" w:cs="Arial"/>
          <w:color w:val="000000" w:themeColor="text1"/>
          <w:sz w:val="22"/>
        </w:rPr>
        <w:t>27.</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color w:val="000000" w:themeColor="text1"/>
          <w:sz w:val="22"/>
          <w:u w:val="single"/>
        </w:rPr>
        <w:t>LOCAL AGENT</w:t>
      </w:r>
    </w:p>
    <w:p w14:paraId="7190EB4E" w14:textId="77777777" w:rsidR="00A44877" w:rsidRPr="00B73F8C" w:rsidRDefault="00A44877" w:rsidP="00A44877">
      <w:pPr>
        <w:widowControl w:val="0"/>
        <w:tabs>
          <w:tab w:val="left" w:pos="345"/>
        </w:tabs>
        <w:autoSpaceDE w:val="0"/>
        <w:autoSpaceDN w:val="0"/>
        <w:adjustRightInd w:val="0"/>
        <w:jc w:val="both"/>
        <w:rPr>
          <w:rFonts w:ascii="Arial" w:hAnsi="Arial" w:cs="Arial"/>
          <w:b/>
          <w:color w:val="000000" w:themeColor="text1"/>
          <w:sz w:val="22"/>
        </w:rPr>
      </w:pPr>
    </w:p>
    <w:p w14:paraId="5F9FF3F7" w14:textId="77777777" w:rsidR="00A44877" w:rsidRPr="00B73F8C" w:rsidRDefault="00A44877" w:rsidP="00A44877">
      <w:pPr>
        <w:widowControl w:val="0"/>
        <w:tabs>
          <w:tab w:val="left" w:pos="351"/>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t xml:space="preserve">The supplier shall in his bid indicate name, address, telephone/ </w:t>
      </w:r>
      <w:proofErr w:type="spellStart"/>
      <w:r w:rsidRPr="00B73F8C">
        <w:rPr>
          <w:rFonts w:ascii="Arial" w:hAnsi="Arial" w:cs="Arial"/>
          <w:color w:val="000000" w:themeColor="text1"/>
          <w:sz w:val="22"/>
        </w:rPr>
        <w:t>fascimile</w:t>
      </w:r>
      <w:proofErr w:type="spellEnd"/>
      <w:r w:rsidRPr="00B73F8C">
        <w:rPr>
          <w:rFonts w:ascii="Arial" w:hAnsi="Arial" w:cs="Arial"/>
          <w:color w:val="000000" w:themeColor="text1"/>
          <w:sz w:val="22"/>
        </w:rPr>
        <w:t xml:space="preserve"> /E-mail number/s of his agent in Sri Lanka. Also the percentage of Commission, payable to him  with its value in Sri Lankan Rupees.</w:t>
      </w:r>
    </w:p>
    <w:p w14:paraId="165F2279" w14:textId="77777777" w:rsidR="00A44877" w:rsidRPr="00B73F8C" w:rsidRDefault="00A44877" w:rsidP="00A44877">
      <w:pPr>
        <w:widowControl w:val="0"/>
        <w:tabs>
          <w:tab w:val="left" w:pos="351"/>
        </w:tabs>
        <w:autoSpaceDE w:val="0"/>
        <w:autoSpaceDN w:val="0"/>
        <w:adjustRightInd w:val="0"/>
        <w:spacing w:line="272" w:lineRule="exact"/>
        <w:ind w:left="351"/>
        <w:jc w:val="both"/>
        <w:rPr>
          <w:rFonts w:ascii="Arial" w:hAnsi="Arial" w:cs="Arial"/>
          <w:color w:val="000000" w:themeColor="text1"/>
          <w:sz w:val="22"/>
        </w:rPr>
      </w:pPr>
    </w:p>
    <w:p w14:paraId="5ABA4A55" w14:textId="77777777" w:rsidR="00A44877" w:rsidRPr="00B73F8C" w:rsidRDefault="00A44877" w:rsidP="00A44877">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r w:rsidRPr="00B73F8C">
        <w:rPr>
          <w:rFonts w:ascii="Arial" w:hAnsi="Arial" w:cs="Arial"/>
          <w:color w:val="000000" w:themeColor="text1"/>
          <w:sz w:val="22"/>
        </w:rPr>
        <w:t>28.</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bCs/>
          <w:color w:val="000000" w:themeColor="text1"/>
          <w:sz w:val="22"/>
          <w:u w:val="single"/>
        </w:rPr>
        <w:t>EXAMINATION, EVALUATION AND</w:t>
      </w:r>
      <w:r w:rsidRPr="00B73F8C">
        <w:rPr>
          <w:rFonts w:ascii="Arial" w:hAnsi="Arial" w:cs="Arial"/>
          <w:color w:val="000000" w:themeColor="text1"/>
          <w:sz w:val="22"/>
          <w:u w:val="single"/>
        </w:rPr>
        <w:t xml:space="preserve"> </w:t>
      </w:r>
      <w:r w:rsidRPr="00B73F8C">
        <w:rPr>
          <w:rFonts w:ascii="Arial" w:hAnsi="Arial" w:cs="Arial"/>
          <w:b/>
          <w:color w:val="000000" w:themeColor="text1"/>
          <w:sz w:val="22"/>
          <w:u w:val="single"/>
        </w:rPr>
        <w:t>COMPARISON OF OFFERS</w:t>
      </w:r>
    </w:p>
    <w:p w14:paraId="37C27892" w14:textId="77777777" w:rsidR="00A44877" w:rsidRPr="00B73F8C" w:rsidRDefault="00A44877" w:rsidP="00A44877">
      <w:pPr>
        <w:rPr>
          <w:color w:val="000000" w:themeColor="text1"/>
          <w:sz w:val="18"/>
          <w:szCs w:val="18"/>
        </w:rPr>
      </w:pPr>
    </w:p>
    <w:p w14:paraId="3A983CC6" w14:textId="77777777" w:rsidR="00F639A3" w:rsidRDefault="00A44877" w:rsidP="00A44877">
      <w:pPr>
        <w:widowControl w:val="0"/>
        <w:tabs>
          <w:tab w:val="left" w:pos="340"/>
        </w:tabs>
        <w:autoSpaceDE w:val="0"/>
        <w:autoSpaceDN w:val="0"/>
        <w:adjustRightInd w:val="0"/>
        <w:spacing w:line="272" w:lineRule="exact"/>
        <w:ind w:left="714" w:hanging="714"/>
        <w:jc w:val="both"/>
        <w:rPr>
          <w:rFonts w:ascii="Arial" w:hAnsi="Arial" w:cs="Arial"/>
          <w:bCs/>
          <w:color w:val="000000" w:themeColor="text1"/>
          <w:sz w:val="22"/>
        </w:rPr>
      </w:pPr>
      <w:r w:rsidRPr="00B73F8C">
        <w:rPr>
          <w:rFonts w:ascii="Arial" w:hAnsi="Arial" w:cs="Arial"/>
          <w:bCs/>
          <w:color w:val="000000" w:themeColor="text1"/>
          <w:sz w:val="22"/>
        </w:rPr>
        <w:t>28.1</w:t>
      </w:r>
      <w:r w:rsidRPr="00B73F8C">
        <w:rPr>
          <w:rFonts w:ascii="Arial" w:hAnsi="Arial" w:cs="Arial"/>
          <w:b/>
          <w:color w:val="000000" w:themeColor="text1"/>
          <w:sz w:val="22"/>
        </w:rPr>
        <w:t xml:space="preserve"> </w:t>
      </w:r>
      <w:r w:rsidRPr="00B73F8C">
        <w:rPr>
          <w:rFonts w:ascii="Arial" w:hAnsi="Arial" w:cs="Arial"/>
          <w:b/>
          <w:color w:val="000000" w:themeColor="text1"/>
          <w:sz w:val="22"/>
        </w:rPr>
        <w:tab/>
      </w:r>
      <w:r w:rsidR="00F639A3">
        <w:rPr>
          <w:rFonts w:ascii="Arial" w:hAnsi="Arial" w:cs="Arial"/>
          <w:bCs/>
          <w:color w:val="000000" w:themeColor="text1"/>
          <w:sz w:val="22"/>
        </w:rPr>
        <w:t xml:space="preserve">Evaluation will be done as per bid forms (Annex-II) and Bid evaluation summary sheet (Annex-IIC to be submitted along with the bid and a soft copy as per instruction given in </w:t>
      </w:r>
      <w:hyperlink r:id="rId10" w:history="1">
        <w:r w:rsidR="00F639A3" w:rsidRPr="002F57FE">
          <w:rPr>
            <w:rStyle w:val="Hyperlink"/>
            <w:rFonts w:ascii="Arial" w:hAnsi="Arial" w:cs="Arial"/>
            <w:bCs/>
            <w:sz w:val="22"/>
          </w:rPr>
          <w:t>www.spc.lk</w:t>
        </w:r>
      </w:hyperlink>
      <w:r w:rsidR="00F639A3">
        <w:rPr>
          <w:rFonts w:ascii="Arial" w:hAnsi="Arial" w:cs="Arial"/>
          <w:bCs/>
          <w:color w:val="000000" w:themeColor="text1"/>
          <w:sz w:val="22"/>
        </w:rPr>
        <w:t xml:space="preserve"> web site)</w:t>
      </w:r>
    </w:p>
    <w:p w14:paraId="7D60598F" w14:textId="77777777" w:rsidR="00F639A3" w:rsidRPr="00F639A3" w:rsidRDefault="00F639A3" w:rsidP="00A44877">
      <w:pPr>
        <w:widowControl w:val="0"/>
        <w:tabs>
          <w:tab w:val="left" w:pos="340"/>
        </w:tabs>
        <w:autoSpaceDE w:val="0"/>
        <w:autoSpaceDN w:val="0"/>
        <w:adjustRightInd w:val="0"/>
        <w:spacing w:line="272" w:lineRule="exact"/>
        <w:ind w:left="714" w:hanging="714"/>
        <w:jc w:val="both"/>
        <w:rPr>
          <w:rFonts w:ascii="Arial" w:hAnsi="Arial" w:cs="Arial"/>
          <w:bCs/>
          <w:color w:val="000000" w:themeColor="text1"/>
          <w:sz w:val="22"/>
        </w:rPr>
      </w:pPr>
    </w:p>
    <w:p w14:paraId="7458B6C9" w14:textId="77777777" w:rsidR="00A44877" w:rsidRPr="00B73F8C" w:rsidRDefault="00F639A3" w:rsidP="00A44877">
      <w:pPr>
        <w:widowControl w:val="0"/>
        <w:tabs>
          <w:tab w:val="left" w:pos="340"/>
        </w:tabs>
        <w:autoSpaceDE w:val="0"/>
        <w:autoSpaceDN w:val="0"/>
        <w:adjustRightInd w:val="0"/>
        <w:spacing w:line="272" w:lineRule="exact"/>
        <w:ind w:left="714" w:hanging="714"/>
        <w:jc w:val="both"/>
        <w:rPr>
          <w:rFonts w:ascii="Arial" w:hAnsi="Arial" w:cs="Arial"/>
          <w:color w:val="000000" w:themeColor="text1"/>
          <w:sz w:val="22"/>
        </w:rPr>
      </w:pPr>
      <w:r>
        <w:rPr>
          <w:rFonts w:ascii="Arial" w:hAnsi="Arial" w:cs="Arial"/>
          <w:color w:val="000000" w:themeColor="text1"/>
          <w:sz w:val="22"/>
        </w:rPr>
        <w:t>28.2</w:t>
      </w:r>
      <w:r>
        <w:rPr>
          <w:rFonts w:ascii="Arial" w:hAnsi="Arial" w:cs="Arial"/>
          <w:color w:val="000000" w:themeColor="text1"/>
          <w:sz w:val="22"/>
        </w:rPr>
        <w:tab/>
      </w:r>
      <w:r>
        <w:rPr>
          <w:rFonts w:ascii="Arial" w:hAnsi="Arial" w:cs="Arial"/>
          <w:color w:val="000000" w:themeColor="text1"/>
          <w:sz w:val="22"/>
        </w:rPr>
        <w:tab/>
      </w:r>
      <w:r w:rsidR="00A44877" w:rsidRPr="00B73F8C">
        <w:rPr>
          <w:rFonts w:ascii="Arial" w:hAnsi="Arial" w:cs="Arial"/>
          <w:color w:val="000000" w:themeColor="text1"/>
          <w:sz w:val="22"/>
        </w:rPr>
        <w:t>The purpose of bid evaluation is to determine the lowest evaluated bid from the substantially re</w:t>
      </w:r>
      <w:r w:rsidR="00A44877" w:rsidRPr="00B73F8C">
        <w:rPr>
          <w:rFonts w:ascii="Arial" w:hAnsi="Arial" w:cs="Arial"/>
          <w:color w:val="000000" w:themeColor="text1"/>
          <w:sz w:val="22"/>
        </w:rPr>
        <w:softHyphen/>
        <w:t>sponsive bids received.</w:t>
      </w:r>
    </w:p>
    <w:p w14:paraId="0A693655" w14:textId="77777777" w:rsidR="00A44877" w:rsidRDefault="00A44877" w:rsidP="00A44877">
      <w:pPr>
        <w:rPr>
          <w:color w:val="000000" w:themeColor="text1"/>
          <w:sz w:val="18"/>
          <w:szCs w:val="18"/>
        </w:rPr>
      </w:pPr>
      <w:r w:rsidRPr="00B73F8C">
        <w:rPr>
          <w:color w:val="000000" w:themeColor="text1"/>
          <w:sz w:val="18"/>
          <w:szCs w:val="18"/>
        </w:rPr>
        <w:tab/>
      </w:r>
      <w:r w:rsidRPr="00B73F8C">
        <w:rPr>
          <w:color w:val="000000" w:themeColor="text1"/>
          <w:sz w:val="18"/>
          <w:szCs w:val="18"/>
        </w:rPr>
        <w:tab/>
      </w:r>
    </w:p>
    <w:p w14:paraId="5DE4858E" w14:textId="77777777" w:rsidR="00A44877" w:rsidRPr="00B73F8C" w:rsidRDefault="00A44877" w:rsidP="00A44877">
      <w:pPr>
        <w:overflowPunct w:val="0"/>
        <w:autoSpaceDE w:val="0"/>
        <w:autoSpaceDN w:val="0"/>
        <w:adjustRightInd w:val="0"/>
        <w:ind w:left="714"/>
        <w:jc w:val="both"/>
        <w:textAlignment w:val="baseline"/>
        <w:rPr>
          <w:rFonts w:ascii="Arial" w:hAnsi="Arial" w:cs="Arial"/>
          <w:bCs/>
          <w:color w:val="000000" w:themeColor="text1"/>
          <w:sz w:val="22"/>
          <w:szCs w:val="22"/>
        </w:rPr>
      </w:pPr>
      <w:r w:rsidRPr="00B73F8C">
        <w:rPr>
          <w:rFonts w:ascii="Arial" w:hAnsi="Arial" w:cs="Arial"/>
          <w:bCs/>
          <w:color w:val="000000" w:themeColor="text1"/>
          <w:sz w:val="22"/>
          <w:szCs w:val="22"/>
        </w:rPr>
        <w:lastRenderedPageBreak/>
        <w:t xml:space="preserve">Foreign offers should be on C &amp; F (CPT/CFR) Colombo basis. FOB offers are not acceptable. If offers are received on Import &amp; Supply basis from local suppliers, those offers should be in LKR. All local suppliers/manufacturers should quote in LKR for the total delivery price to MSD stores. </w:t>
      </w:r>
    </w:p>
    <w:p w14:paraId="22E48CF4" w14:textId="77777777" w:rsidR="00A44877" w:rsidRDefault="00A44877" w:rsidP="00A44877">
      <w:pPr>
        <w:widowControl w:val="0"/>
        <w:tabs>
          <w:tab w:val="left" w:pos="561"/>
        </w:tabs>
        <w:ind w:left="360"/>
        <w:jc w:val="both"/>
        <w:rPr>
          <w:rFonts w:ascii="Tahoma" w:hAnsi="Tahoma" w:cs="Tahoma"/>
          <w:b/>
          <w:color w:val="000000" w:themeColor="text1"/>
          <w:sz w:val="8"/>
          <w:szCs w:val="8"/>
        </w:rPr>
      </w:pPr>
    </w:p>
    <w:p w14:paraId="35002EF4" w14:textId="77777777" w:rsidR="00DD0B6B" w:rsidRPr="00B73F8C" w:rsidRDefault="00DD0B6B" w:rsidP="00A44877">
      <w:pPr>
        <w:widowControl w:val="0"/>
        <w:tabs>
          <w:tab w:val="left" w:pos="561"/>
        </w:tabs>
        <w:ind w:left="360"/>
        <w:jc w:val="both"/>
        <w:rPr>
          <w:rFonts w:ascii="Tahoma" w:hAnsi="Tahoma" w:cs="Tahoma"/>
          <w:b/>
          <w:color w:val="000000" w:themeColor="text1"/>
          <w:sz w:val="8"/>
          <w:szCs w:val="8"/>
        </w:rPr>
      </w:pPr>
    </w:p>
    <w:p w14:paraId="631616F6" w14:textId="77777777" w:rsidR="00A44877" w:rsidRPr="00B73F8C" w:rsidRDefault="00A44877" w:rsidP="00A44877">
      <w:pPr>
        <w:widowControl w:val="0"/>
        <w:tabs>
          <w:tab w:val="left" w:pos="561"/>
        </w:tabs>
        <w:jc w:val="both"/>
        <w:rPr>
          <w:rFonts w:ascii="Tahoma" w:hAnsi="Tahoma" w:cs="Tahoma"/>
          <w:b/>
          <w:bCs/>
          <w:color w:val="000000" w:themeColor="text1"/>
          <w:sz w:val="22"/>
        </w:rPr>
      </w:pPr>
      <w:r w:rsidRPr="00B73F8C">
        <w:rPr>
          <w:rFonts w:ascii="Tahoma" w:hAnsi="Tahoma" w:cs="Tahoma"/>
          <w:b/>
          <w:bCs/>
          <w:color w:val="000000" w:themeColor="text1"/>
          <w:sz w:val="22"/>
        </w:rPr>
        <w:t xml:space="preserve">           Comparison of foreign offers and local offers made on Imports &amp; Supply basis </w:t>
      </w:r>
    </w:p>
    <w:p w14:paraId="617BD0C7" w14:textId="77777777" w:rsidR="00A44877" w:rsidRPr="00B73F8C" w:rsidRDefault="00A44877" w:rsidP="00A44877">
      <w:pPr>
        <w:widowControl w:val="0"/>
        <w:tabs>
          <w:tab w:val="left" w:pos="561"/>
        </w:tabs>
        <w:autoSpaceDE w:val="0"/>
        <w:autoSpaceDN w:val="0"/>
        <w:adjustRightInd w:val="0"/>
        <w:jc w:val="both"/>
        <w:rPr>
          <w:rFonts w:ascii="Tahoma" w:hAnsi="Tahoma" w:cs="Tahoma"/>
          <w:b/>
          <w:bCs/>
          <w:color w:val="000000" w:themeColor="text1"/>
          <w:sz w:val="22"/>
        </w:rPr>
      </w:pPr>
      <w:r w:rsidRPr="00B73F8C">
        <w:rPr>
          <w:rFonts w:ascii="Tahoma" w:hAnsi="Tahoma" w:cs="Tahoma"/>
          <w:b/>
          <w:bCs/>
          <w:color w:val="000000" w:themeColor="text1"/>
          <w:sz w:val="22"/>
        </w:rPr>
        <w:t xml:space="preserve">           will be compared as follows.</w:t>
      </w:r>
    </w:p>
    <w:p w14:paraId="66055455" w14:textId="77777777" w:rsidR="00A44877" w:rsidRDefault="00A44877" w:rsidP="00A44877">
      <w:pPr>
        <w:pStyle w:val="ListParagraph"/>
        <w:rPr>
          <w:rFonts w:ascii="Tahoma" w:hAnsi="Tahoma" w:cs="Tahoma"/>
          <w:b/>
          <w:color w:val="000000" w:themeColor="text1"/>
          <w:sz w:val="12"/>
          <w:szCs w:val="12"/>
        </w:rPr>
      </w:pPr>
    </w:p>
    <w:p w14:paraId="75812C40" w14:textId="77777777" w:rsidR="00DD0B6B" w:rsidRPr="00B73F8C" w:rsidRDefault="00DD0B6B" w:rsidP="00A44877">
      <w:pPr>
        <w:pStyle w:val="ListParagraph"/>
        <w:rPr>
          <w:rFonts w:ascii="Tahoma" w:hAnsi="Tahoma" w:cs="Tahoma"/>
          <w:b/>
          <w:color w:val="000000" w:themeColor="text1"/>
          <w:sz w:val="12"/>
          <w:szCs w:val="12"/>
        </w:rPr>
      </w:pPr>
    </w:p>
    <w:p w14:paraId="778B7840" w14:textId="77777777" w:rsidR="00A44877" w:rsidRPr="00B73F8C" w:rsidRDefault="00A44877" w:rsidP="00A44877">
      <w:pPr>
        <w:pStyle w:val="ListParagraph"/>
        <w:jc w:val="both"/>
        <w:rPr>
          <w:rFonts w:ascii="Arial" w:hAnsi="Arial" w:cs="Arial"/>
          <w:bCs/>
          <w:color w:val="000000" w:themeColor="text1"/>
          <w:sz w:val="22"/>
          <w:szCs w:val="22"/>
        </w:rPr>
      </w:pPr>
      <w:r w:rsidRPr="00B73F8C">
        <w:rPr>
          <w:rFonts w:ascii="Arial" w:hAnsi="Arial" w:cs="Arial"/>
          <w:bCs/>
          <w:color w:val="000000" w:themeColor="text1"/>
          <w:sz w:val="22"/>
          <w:szCs w:val="22"/>
        </w:rPr>
        <w:t>Local offers which are for Import &amp; Supply basis will be divided by a hypothetical value for comparison of offers against C &amp; F value based on the HS Code of the item as determined by SPC.</w:t>
      </w:r>
    </w:p>
    <w:p w14:paraId="3C9129C2"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p>
    <w:p w14:paraId="27FBD0B8"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b/>
          <w:color w:val="000000" w:themeColor="text1"/>
          <w:sz w:val="22"/>
        </w:rPr>
      </w:pPr>
      <w:r w:rsidRPr="00B73F8C">
        <w:rPr>
          <w:rFonts w:ascii="Arial" w:hAnsi="Arial" w:cs="Arial"/>
          <w:b/>
          <w:color w:val="000000" w:themeColor="text1"/>
          <w:sz w:val="22"/>
        </w:rPr>
        <w:t xml:space="preserve">            </w:t>
      </w:r>
      <w:proofErr w:type="spellStart"/>
      <w:r w:rsidRPr="00B73F8C">
        <w:rPr>
          <w:rFonts w:ascii="Arial" w:hAnsi="Arial" w:cs="Arial"/>
          <w:bCs/>
          <w:color w:val="000000" w:themeColor="text1"/>
          <w:sz w:val="22"/>
        </w:rPr>
        <w:t>i</w:t>
      </w:r>
      <w:proofErr w:type="spellEnd"/>
      <w:r w:rsidRPr="00B73F8C">
        <w:rPr>
          <w:rFonts w:ascii="Arial" w:hAnsi="Arial" w:cs="Arial"/>
          <w:bCs/>
          <w:color w:val="000000" w:themeColor="text1"/>
          <w:sz w:val="22"/>
        </w:rPr>
        <w:t>)</w:t>
      </w:r>
      <w:r w:rsidRPr="00B73F8C">
        <w:rPr>
          <w:rFonts w:ascii="Arial" w:hAnsi="Arial" w:cs="Arial"/>
          <w:b/>
          <w:color w:val="000000" w:themeColor="text1"/>
          <w:sz w:val="22"/>
        </w:rPr>
        <w:tab/>
        <w:t xml:space="preserve"> </w:t>
      </w:r>
      <w:r w:rsidRPr="00B73F8C">
        <w:rPr>
          <w:rFonts w:ascii="Arial" w:hAnsi="Arial" w:cs="Arial"/>
          <w:b/>
          <w:color w:val="000000" w:themeColor="text1"/>
          <w:sz w:val="22"/>
          <w:u w:val="single"/>
        </w:rPr>
        <w:t>Preliminary examination</w:t>
      </w:r>
    </w:p>
    <w:p w14:paraId="0282E323" w14:textId="77777777" w:rsidR="00A44877" w:rsidRPr="00B73F8C" w:rsidRDefault="00A44877" w:rsidP="00A44877">
      <w:pPr>
        <w:rPr>
          <w:color w:val="000000" w:themeColor="text1"/>
          <w:sz w:val="18"/>
          <w:szCs w:val="18"/>
        </w:rPr>
      </w:pPr>
    </w:p>
    <w:p w14:paraId="72506358" w14:textId="77777777" w:rsidR="00A44877" w:rsidRPr="00B73F8C" w:rsidRDefault="00A44877" w:rsidP="00A44877">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r w:rsidRPr="00B73F8C">
        <w:rPr>
          <w:rFonts w:ascii="Arial" w:hAnsi="Arial" w:cs="Arial"/>
          <w:color w:val="000000" w:themeColor="text1"/>
          <w:sz w:val="22"/>
        </w:rPr>
        <w:t xml:space="preserve">The Bid received will be examined by the Technical Evaluation Committee appointed for each bid to determine whether they are complete, whether they are from eligible bidders, whether required bid bond has been furnished in required format, whether the document has been properly signed, whether there is only one offer, whether any computational errors and whether the samples are provided if required and whether the specimen Bid form at </w:t>
      </w:r>
      <w:r w:rsidRPr="00B73F8C">
        <w:rPr>
          <w:rFonts w:ascii="Arial" w:hAnsi="Arial" w:cs="Arial"/>
          <w:b/>
          <w:bCs/>
          <w:color w:val="000000" w:themeColor="text1"/>
          <w:sz w:val="22"/>
        </w:rPr>
        <w:t>Annex 11 (A)</w:t>
      </w:r>
      <w:r w:rsidRPr="00B73F8C">
        <w:rPr>
          <w:rFonts w:ascii="Arial" w:hAnsi="Arial" w:cs="Arial"/>
          <w:color w:val="000000" w:themeColor="text1"/>
          <w:sz w:val="22"/>
        </w:rPr>
        <w:t xml:space="preserve"> has been followed and the price schedule as per </w:t>
      </w:r>
      <w:r w:rsidRPr="00B73F8C">
        <w:rPr>
          <w:rFonts w:ascii="Arial" w:hAnsi="Arial" w:cs="Arial"/>
          <w:b/>
          <w:bCs/>
          <w:color w:val="000000" w:themeColor="text1"/>
          <w:sz w:val="22"/>
        </w:rPr>
        <w:t>Annex 11 (B</w:t>
      </w:r>
      <w:r w:rsidRPr="00B73F8C">
        <w:rPr>
          <w:rFonts w:ascii="Arial" w:hAnsi="Arial" w:cs="Arial"/>
          <w:color w:val="000000" w:themeColor="text1"/>
          <w:sz w:val="22"/>
        </w:rPr>
        <w:t>) has been followed.</w:t>
      </w:r>
    </w:p>
    <w:p w14:paraId="11001891" w14:textId="77777777" w:rsidR="00A44877" w:rsidRPr="00E725EB" w:rsidRDefault="00A44877" w:rsidP="00A44877"/>
    <w:p w14:paraId="4BBB24F4" w14:textId="77777777" w:rsidR="00A44877" w:rsidRPr="00B73F8C" w:rsidRDefault="00A44877" w:rsidP="00A44877">
      <w:pPr>
        <w:widowControl w:val="0"/>
        <w:tabs>
          <w:tab w:val="left" w:pos="447"/>
          <w:tab w:val="left" w:pos="714"/>
        </w:tabs>
        <w:autoSpaceDE w:val="0"/>
        <w:autoSpaceDN w:val="0"/>
        <w:adjustRightInd w:val="0"/>
        <w:spacing w:line="272" w:lineRule="exact"/>
        <w:jc w:val="both"/>
        <w:rPr>
          <w:rFonts w:ascii="Arial" w:hAnsi="Arial" w:cs="Arial"/>
          <w:b/>
          <w:color w:val="000000" w:themeColor="text1"/>
          <w:sz w:val="22"/>
        </w:rPr>
      </w:pPr>
      <w:r w:rsidRPr="00B73F8C">
        <w:rPr>
          <w:rFonts w:ascii="Arial" w:hAnsi="Arial" w:cs="Arial"/>
          <w:b/>
          <w:color w:val="000000" w:themeColor="text1"/>
          <w:sz w:val="22"/>
        </w:rPr>
        <w:t xml:space="preserve"> </w:t>
      </w:r>
      <w:r w:rsidRPr="00B73F8C">
        <w:rPr>
          <w:rFonts w:ascii="Arial" w:hAnsi="Arial" w:cs="Arial"/>
          <w:b/>
          <w:color w:val="000000" w:themeColor="text1"/>
          <w:sz w:val="22"/>
        </w:rPr>
        <w:tab/>
      </w:r>
      <w:r w:rsidRPr="00B73F8C">
        <w:rPr>
          <w:rFonts w:ascii="Arial" w:hAnsi="Arial" w:cs="Arial"/>
          <w:b/>
          <w:color w:val="000000" w:themeColor="text1"/>
          <w:sz w:val="22"/>
        </w:rPr>
        <w:tab/>
        <w:t xml:space="preserve"> </w:t>
      </w:r>
      <w:r w:rsidRPr="00B73F8C">
        <w:rPr>
          <w:rFonts w:ascii="Arial" w:hAnsi="Arial" w:cs="Arial"/>
          <w:bCs/>
          <w:color w:val="000000" w:themeColor="text1"/>
          <w:sz w:val="22"/>
        </w:rPr>
        <w:t>ii)</w:t>
      </w:r>
      <w:r w:rsidRPr="00B73F8C">
        <w:rPr>
          <w:rFonts w:ascii="Arial" w:hAnsi="Arial" w:cs="Arial"/>
          <w:b/>
          <w:color w:val="000000" w:themeColor="text1"/>
          <w:sz w:val="22"/>
        </w:rPr>
        <w:tab/>
        <w:t xml:space="preserve"> </w:t>
      </w:r>
      <w:r w:rsidRPr="00B73F8C">
        <w:rPr>
          <w:rFonts w:ascii="Arial" w:hAnsi="Arial" w:cs="Arial"/>
          <w:b/>
          <w:color w:val="000000" w:themeColor="text1"/>
          <w:sz w:val="22"/>
          <w:u w:val="single"/>
        </w:rPr>
        <w:t>Prior to detailed evaluation</w:t>
      </w:r>
    </w:p>
    <w:p w14:paraId="658579E8" w14:textId="77777777" w:rsidR="00A44877" w:rsidRPr="00B73F8C" w:rsidRDefault="00A44877" w:rsidP="00A44877">
      <w:pPr>
        <w:rPr>
          <w:color w:val="000000" w:themeColor="text1"/>
          <w:sz w:val="16"/>
          <w:szCs w:val="16"/>
        </w:rPr>
      </w:pPr>
    </w:p>
    <w:p w14:paraId="4CA2AE3E" w14:textId="77777777" w:rsidR="00A44877" w:rsidRPr="00B73F8C" w:rsidRDefault="00A44877" w:rsidP="00A44877">
      <w:pPr>
        <w:widowControl w:val="0"/>
        <w:tabs>
          <w:tab w:val="left" w:pos="742"/>
        </w:tabs>
        <w:autoSpaceDE w:val="0"/>
        <w:autoSpaceDN w:val="0"/>
        <w:adjustRightInd w:val="0"/>
        <w:spacing w:line="272" w:lineRule="exact"/>
        <w:ind w:left="742"/>
        <w:jc w:val="both"/>
        <w:rPr>
          <w:rFonts w:ascii="Arial" w:hAnsi="Arial" w:cs="Arial"/>
          <w:color w:val="000000" w:themeColor="text1"/>
          <w:sz w:val="22"/>
        </w:rPr>
      </w:pPr>
      <w:r>
        <w:rPr>
          <w:rFonts w:ascii="Arial" w:hAnsi="Arial" w:cs="Arial"/>
          <w:color w:val="000000" w:themeColor="text1"/>
          <w:sz w:val="22"/>
        </w:rPr>
        <w:t>It</w:t>
      </w:r>
      <w:r w:rsidRPr="00B73F8C">
        <w:rPr>
          <w:rFonts w:ascii="Arial" w:hAnsi="Arial" w:cs="Arial"/>
          <w:color w:val="000000" w:themeColor="text1"/>
          <w:sz w:val="22"/>
        </w:rPr>
        <w:t xml:space="preserve"> will determine the substantial responsiveness of each offer to the bidding documents as pursu</w:t>
      </w:r>
      <w:r w:rsidRPr="00B73F8C">
        <w:rPr>
          <w:rFonts w:ascii="Arial" w:hAnsi="Arial" w:cs="Arial"/>
          <w:color w:val="000000" w:themeColor="text1"/>
          <w:sz w:val="22"/>
        </w:rPr>
        <w:softHyphen/>
        <w:t>ant to clause 28.1.(</w:t>
      </w:r>
      <w:proofErr w:type="spellStart"/>
      <w:r w:rsidRPr="00B73F8C">
        <w:rPr>
          <w:rFonts w:ascii="Arial" w:hAnsi="Arial" w:cs="Arial"/>
          <w:color w:val="000000" w:themeColor="text1"/>
          <w:sz w:val="22"/>
        </w:rPr>
        <w:t>i</w:t>
      </w:r>
      <w:proofErr w:type="spellEnd"/>
      <w:r w:rsidRPr="00B73F8C">
        <w:rPr>
          <w:rFonts w:ascii="Arial" w:hAnsi="Arial" w:cs="Arial"/>
          <w:color w:val="000000" w:themeColor="text1"/>
          <w:sz w:val="22"/>
        </w:rPr>
        <w:t>). A substantially responsive bid is one, which conform to all the conditions described in clause 28.1 (</w:t>
      </w:r>
      <w:proofErr w:type="spellStart"/>
      <w:r w:rsidRPr="00B73F8C">
        <w:rPr>
          <w:rFonts w:ascii="Arial" w:hAnsi="Arial" w:cs="Arial"/>
          <w:color w:val="000000" w:themeColor="text1"/>
          <w:sz w:val="22"/>
        </w:rPr>
        <w:t>i</w:t>
      </w:r>
      <w:proofErr w:type="spellEnd"/>
      <w:r w:rsidRPr="00B73F8C">
        <w:rPr>
          <w:rFonts w:ascii="Arial" w:hAnsi="Arial" w:cs="Arial"/>
          <w:color w:val="000000" w:themeColor="text1"/>
          <w:sz w:val="22"/>
        </w:rPr>
        <w:t>) without any deviation. A bid determined as not substantially respon</w:t>
      </w:r>
      <w:r w:rsidRPr="00B73F8C">
        <w:rPr>
          <w:rFonts w:ascii="Arial" w:hAnsi="Arial" w:cs="Arial"/>
          <w:color w:val="000000" w:themeColor="text1"/>
          <w:sz w:val="22"/>
        </w:rPr>
        <w:softHyphen/>
        <w:t>sive will be rejected and may not subsequently be made responsive by the bidder by correc</w:t>
      </w:r>
      <w:r w:rsidRPr="00B73F8C">
        <w:rPr>
          <w:rFonts w:ascii="Arial" w:hAnsi="Arial" w:cs="Arial"/>
          <w:color w:val="000000" w:themeColor="text1"/>
          <w:sz w:val="22"/>
        </w:rPr>
        <w:softHyphen/>
        <w:t>tion of the non-conformity.</w:t>
      </w:r>
    </w:p>
    <w:p w14:paraId="18036F1F" w14:textId="77777777" w:rsidR="00A44877" w:rsidRPr="00B73F8C" w:rsidRDefault="00A44877" w:rsidP="00A44877">
      <w:pPr>
        <w:widowControl w:val="0"/>
        <w:tabs>
          <w:tab w:val="left" w:pos="0"/>
        </w:tabs>
        <w:autoSpaceDE w:val="0"/>
        <w:autoSpaceDN w:val="0"/>
        <w:adjustRightInd w:val="0"/>
        <w:spacing w:line="272" w:lineRule="exact"/>
        <w:ind w:left="90"/>
        <w:jc w:val="both"/>
        <w:rPr>
          <w:rFonts w:ascii="Arial" w:hAnsi="Arial" w:cs="Arial"/>
          <w:color w:val="000000" w:themeColor="text1"/>
          <w:sz w:val="22"/>
        </w:rPr>
      </w:pPr>
      <w:r w:rsidRPr="00B73F8C">
        <w:rPr>
          <w:rFonts w:ascii="Arial" w:hAnsi="Arial" w:cs="Arial"/>
          <w:color w:val="000000" w:themeColor="text1"/>
          <w:sz w:val="22"/>
        </w:rPr>
        <w:tab/>
        <w:t xml:space="preserve">The offers, which are previously determined to be substantially responsive to clauses </w:t>
      </w:r>
    </w:p>
    <w:p w14:paraId="56CAAFA2" w14:textId="77777777" w:rsidR="00A44877" w:rsidRPr="00B73F8C" w:rsidRDefault="00A44877" w:rsidP="00A44877">
      <w:pPr>
        <w:widowControl w:val="0"/>
        <w:tabs>
          <w:tab w:val="left" w:pos="0"/>
        </w:tabs>
        <w:autoSpaceDE w:val="0"/>
        <w:autoSpaceDN w:val="0"/>
        <w:adjustRightInd w:val="0"/>
        <w:spacing w:line="272" w:lineRule="exact"/>
        <w:jc w:val="both"/>
        <w:rPr>
          <w:rFonts w:ascii="Arial" w:hAnsi="Arial" w:cs="Arial"/>
          <w:color w:val="000000" w:themeColor="text1"/>
          <w:sz w:val="22"/>
        </w:rPr>
      </w:pPr>
      <w:r>
        <w:rPr>
          <w:rFonts w:ascii="Arial" w:hAnsi="Arial" w:cs="Arial"/>
          <w:color w:val="000000" w:themeColor="text1"/>
          <w:sz w:val="22"/>
        </w:rPr>
        <w:t xml:space="preserve">            </w:t>
      </w:r>
      <w:r w:rsidRPr="00B73F8C">
        <w:rPr>
          <w:rFonts w:ascii="Arial" w:hAnsi="Arial" w:cs="Arial"/>
          <w:color w:val="000000" w:themeColor="text1"/>
          <w:sz w:val="22"/>
        </w:rPr>
        <w:t>2</w:t>
      </w:r>
      <w:r>
        <w:rPr>
          <w:rFonts w:ascii="Arial" w:hAnsi="Arial" w:cs="Arial"/>
          <w:color w:val="000000" w:themeColor="text1"/>
          <w:sz w:val="22"/>
        </w:rPr>
        <w:t>8</w:t>
      </w:r>
      <w:r w:rsidRPr="00B73F8C">
        <w:rPr>
          <w:rFonts w:ascii="Arial" w:hAnsi="Arial" w:cs="Arial"/>
          <w:color w:val="000000" w:themeColor="text1"/>
          <w:sz w:val="22"/>
        </w:rPr>
        <w:t>.1  (</w:t>
      </w:r>
      <w:proofErr w:type="spellStart"/>
      <w:r w:rsidRPr="00B73F8C">
        <w:rPr>
          <w:rFonts w:ascii="Arial" w:hAnsi="Arial" w:cs="Arial"/>
          <w:color w:val="000000" w:themeColor="text1"/>
          <w:sz w:val="22"/>
        </w:rPr>
        <w:t>i</w:t>
      </w:r>
      <w:proofErr w:type="spellEnd"/>
      <w:r w:rsidRPr="00B73F8C">
        <w:rPr>
          <w:rFonts w:ascii="Arial" w:hAnsi="Arial" w:cs="Arial"/>
          <w:color w:val="000000" w:themeColor="text1"/>
          <w:sz w:val="22"/>
        </w:rPr>
        <w:t>), (ii) will be further evaluated.</w:t>
      </w:r>
    </w:p>
    <w:p w14:paraId="38C0BC9C" w14:textId="77777777" w:rsidR="00A44877" w:rsidRPr="00E725EB" w:rsidRDefault="00A44877" w:rsidP="00A44877">
      <w:pPr>
        <w:rPr>
          <w:sz w:val="20"/>
          <w:szCs w:val="20"/>
        </w:rPr>
      </w:pPr>
    </w:p>
    <w:p w14:paraId="55106F95" w14:textId="77777777" w:rsidR="00A44877" w:rsidRPr="00B73F8C" w:rsidRDefault="00A44877" w:rsidP="00A44877">
      <w:pPr>
        <w:widowControl w:val="0"/>
        <w:tabs>
          <w:tab w:val="left" w:pos="351"/>
          <w:tab w:val="left" w:pos="895"/>
        </w:tabs>
        <w:autoSpaceDE w:val="0"/>
        <w:autoSpaceDN w:val="0"/>
        <w:adjustRightInd w:val="0"/>
        <w:spacing w:line="272" w:lineRule="exact"/>
        <w:ind w:left="1264" w:hanging="544"/>
        <w:rPr>
          <w:rFonts w:ascii="Arial" w:hAnsi="Arial" w:cs="Arial"/>
          <w:color w:val="000000" w:themeColor="text1"/>
          <w:sz w:val="22"/>
        </w:rPr>
      </w:pPr>
      <w:r w:rsidRPr="00B73F8C">
        <w:rPr>
          <w:rFonts w:ascii="Arial" w:hAnsi="Arial" w:cs="Arial"/>
          <w:color w:val="000000" w:themeColor="text1"/>
          <w:sz w:val="22"/>
        </w:rPr>
        <w:t xml:space="preserve">   iii)</w:t>
      </w:r>
      <w:r w:rsidRPr="00B73F8C">
        <w:rPr>
          <w:rFonts w:ascii="Arial" w:hAnsi="Arial" w:cs="Arial"/>
          <w:color w:val="000000" w:themeColor="text1"/>
          <w:sz w:val="22"/>
        </w:rPr>
        <w:tab/>
        <w:t>The Corporation will also examine the Bids in order to ensure the correctness of the Bids. Arithmetical errors, if any, will be corrected on the following basis;</w:t>
      </w:r>
    </w:p>
    <w:p w14:paraId="729588D5" w14:textId="77777777" w:rsidR="00A44877" w:rsidRPr="00B73F8C" w:rsidRDefault="00A44877" w:rsidP="00A44877">
      <w:pPr>
        <w:rPr>
          <w:color w:val="000000" w:themeColor="text1"/>
          <w:sz w:val="14"/>
          <w:szCs w:val="14"/>
        </w:rPr>
      </w:pPr>
    </w:p>
    <w:p w14:paraId="6DAF4E2F" w14:textId="77777777" w:rsidR="00A44877" w:rsidRPr="00B73F8C" w:rsidRDefault="00A44877" w:rsidP="001809F7">
      <w:pPr>
        <w:pStyle w:val="ListParagraph"/>
        <w:widowControl w:val="0"/>
        <w:numPr>
          <w:ilvl w:val="0"/>
          <w:numId w:val="41"/>
        </w:numPr>
        <w:tabs>
          <w:tab w:val="left" w:pos="839"/>
          <w:tab w:val="left" w:pos="975"/>
        </w:tabs>
        <w:autoSpaceDE w:val="0"/>
        <w:autoSpaceDN w:val="0"/>
        <w:adjustRightInd w:val="0"/>
        <w:spacing w:line="272" w:lineRule="exact"/>
        <w:ind w:left="1624"/>
        <w:rPr>
          <w:rFonts w:ascii="Arial" w:hAnsi="Arial" w:cs="Arial"/>
          <w:color w:val="000000" w:themeColor="text1"/>
          <w:sz w:val="22"/>
        </w:rPr>
      </w:pPr>
      <w:r w:rsidRPr="00B73F8C">
        <w:rPr>
          <w:rFonts w:ascii="Arial" w:hAnsi="Arial" w:cs="Arial"/>
          <w:color w:val="000000" w:themeColor="text1"/>
          <w:sz w:val="22"/>
        </w:rPr>
        <w:t xml:space="preserve">If Discrepancy is between Unit Price and Total Price, then the Unit Price shall </w:t>
      </w:r>
    </w:p>
    <w:p w14:paraId="7957562F" w14:textId="77777777" w:rsidR="00A44877" w:rsidRDefault="00A44877" w:rsidP="00A44877">
      <w:pPr>
        <w:widowControl w:val="0"/>
        <w:tabs>
          <w:tab w:val="left" w:pos="839"/>
          <w:tab w:val="left" w:pos="975"/>
        </w:tabs>
        <w:autoSpaceDE w:val="0"/>
        <w:autoSpaceDN w:val="0"/>
        <w:adjustRightInd w:val="0"/>
        <w:spacing w:line="272" w:lineRule="exact"/>
        <w:ind w:left="1264"/>
        <w:rPr>
          <w:rFonts w:ascii="Arial" w:hAnsi="Arial" w:cs="Arial"/>
          <w:color w:val="000000" w:themeColor="text1"/>
          <w:sz w:val="22"/>
        </w:rPr>
      </w:pPr>
      <w:r w:rsidRPr="00B73F8C">
        <w:rPr>
          <w:rFonts w:ascii="Arial" w:hAnsi="Arial" w:cs="Arial"/>
          <w:color w:val="000000" w:themeColor="text1"/>
          <w:sz w:val="22"/>
        </w:rPr>
        <w:t xml:space="preserve">      prevail and the Total Price will be corrected.</w:t>
      </w:r>
    </w:p>
    <w:p w14:paraId="269245AF" w14:textId="77777777" w:rsidR="00A44877" w:rsidRPr="00664C94" w:rsidRDefault="00A44877" w:rsidP="00A44877">
      <w:pPr>
        <w:widowControl w:val="0"/>
        <w:tabs>
          <w:tab w:val="left" w:pos="839"/>
          <w:tab w:val="left" w:pos="975"/>
        </w:tabs>
        <w:autoSpaceDE w:val="0"/>
        <w:autoSpaceDN w:val="0"/>
        <w:adjustRightInd w:val="0"/>
        <w:spacing w:line="272" w:lineRule="exact"/>
        <w:ind w:left="1264"/>
        <w:rPr>
          <w:rFonts w:ascii="Arial" w:hAnsi="Arial" w:cs="Arial"/>
          <w:color w:val="000000" w:themeColor="text1"/>
          <w:sz w:val="18"/>
          <w:szCs w:val="20"/>
        </w:rPr>
      </w:pPr>
    </w:p>
    <w:p w14:paraId="548800BF" w14:textId="77777777" w:rsidR="00A44877" w:rsidRPr="00B73F8C" w:rsidRDefault="00A44877" w:rsidP="001809F7">
      <w:pPr>
        <w:pStyle w:val="ListParagraph"/>
        <w:widowControl w:val="0"/>
        <w:numPr>
          <w:ilvl w:val="0"/>
          <w:numId w:val="41"/>
        </w:numPr>
        <w:tabs>
          <w:tab w:val="left" w:pos="839"/>
          <w:tab w:val="left" w:pos="975"/>
        </w:tabs>
        <w:autoSpaceDE w:val="0"/>
        <w:autoSpaceDN w:val="0"/>
        <w:adjustRightInd w:val="0"/>
        <w:spacing w:line="272" w:lineRule="exact"/>
        <w:ind w:hanging="211"/>
        <w:rPr>
          <w:rFonts w:ascii="Arial" w:hAnsi="Arial" w:cs="Arial"/>
          <w:color w:val="000000" w:themeColor="text1"/>
          <w:sz w:val="22"/>
        </w:rPr>
      </w:pPr>
      <w:r w:rsidRPr="00B73F8C">
        <w:rPr>
          <w:rFonts w:ascii="Arial" w:hAnsi="Arial" w:cs="Arial"/>
          <w:color w:val="000000" w:themeColor="text1"/>
          <w:sz w:val="22"/>
        </w:rPr>
        <w:t xml:space="preserve">  If Discrepancy is between words and figures, the amount in words will prevail.</w:t>
      </w:r>
    </w:p>
    <w:p w14:paraId="009185BE" w14:textId="77777777" w:rsidR="00A44877" w:rsidRPr="00B73F8C" w:rsidRDefault="00A44877" w:rsidP="00A44877">
      <w:pPr>
        <w:rPr>
          <w:color w:val="000000" w:themeColor="text1"/>
          <w:sz w:val="12"/>
          <w:szCs w:val="12"/>
        </w:rPr>
      </w:pPr>
    </w:p>
    <w:p w14:paraId="69C48224" w14:textId="77777777" w:rsidR="00A44877" w:rsidRPr="00B73F8C" w:rsidRDefault="00A44877" w:rsidP="001809F7">
      <w:pPr>
        <w:pStyle w:val="ListParagraph"/>
        <w:widowControl w:val="0"/>
        <w:numPr>
          <w:ilvl w:val="0"/>
          <w:numId w:val="41"/>
        </w:numPr>
        <w:tabs>
          <w:tab w:val="left" w:pos="742"/>
          <w:tab w:val="left" w:pos="1207"/>
        </w:tabs>
        <w:autoSpaceDE w:val="0"/>
        <w:autoSpaceDN w:val="0"/>
        <w:adjustRightInd w:val="0"/>
        <w:ind w:hanging="211"/>
        <w:rPr>
          <w:rFonts w:ascii="Arial" w:hAnsi="Arial" w:cs="Arial"/>
          <w:color w:val="000000" w:themeColor="text1"/>
          <w:sz w:val="22"/>
        </w:rPr>
      </w:pPr>
      <w:r w:rsidRPr="00B73F8C">
        <w:rPr>
          <w:rFonts w:ascii="Arial" w:hAnsi="Arial" w:cs="Arial"/>
          <w:color w:val="000000" w:themeColor="text1"/>
          <w:sz w:val="22"/>
        </w:rPr>
        <w:t xml:space="preserve">  If a Discrepancy appears between the original bid and the duplicate, the original  </w:t>
      </w:r>
    </w:p>
    <w:p w14:paraId="32C1A128" w14:textId="77777777" w:rsidR="00A44877" w:rsidRPr="00B73F8C" w:rsidRDefault="00A44877" w:rsidP="00A44877">
      <w:pPr>
        <w:widowControl w:val="0"/>
        <w:tabs>
          <w:tab w:val="left" w:pos="742"/>
          <w:tab w:val="left" w:pos="1207"/>
        </w:tabs>
        <w:autoSpaceDE w:val="0"/>
        <w:autoSpaceDN w:val="0"/>
        <w:adjustRightInd w:val="0"/>
        <w:rPr>
          <w:rFonts w:ascii="Arial" w:hAnsi="Arial" w:cs="Arial"/>
          <w:color w:val="000000" w:themeColor="text1"/>
          <w:sz w:val="22"/>
        </w:rPr>
      </w:pPr>
      <w:r w:rsidRPr="00B73F8C">
        <w:rPr>
          <w:rFonts w:ascii="Arial" w:hAnsi="Arial" w:cs="Arial"/>
          <w:color w:val="000000" w:themeColor="text1"/>
          <w:sz w:val="22"/>
        </w:rPr>
        <w:t xml:space="preserve">                          will prevail.</w:t>
      </w:r>
    </w:p>
    <w:p w14:paraId="4950470F" w14:textId="77777777" w:rsidR="00A44877" w:rsidRPr="00B73F8C" w:rsidRDefault="00A44877" w:rsidP="00A44877">
      <w:pPr>
        <w:widowControl w:val="0"/>
        <w:tabs>
          <w:tab w:val="left" w:pos="742"/>
          <w:tab w:val="left" w:pos="1207"/>
        </w:tabs>
        <w:autoSpaceDE w:val="0"/>
        <w:autoSpaceDN w:val="0"/>
        <w:adjustRightInd w:val="0"/>
        <w:rPr>
          <w:rFonts w:ascii="Arial" w:hAnsi="Arial" w:cs="Arial"/>
          <w:color w:val="000000" w:themeColor="text1"/>
          <w:sz w:val="14"/>
          <w:szCs w:val="16"/>
        </w:rPr>
      </w:pPr>
    </w:p>
    <w:p w14:paraId="27C2E7E3" w14:textId="77777777" w:rsidR="00A44877" w:rsidRDefault="00A44877" w:rsidP="00A44877">
      <w:pPr>
        <w:widowControl w:val="0"/>
        <w:tabs>
          <w:tab w:val="left" w:pos="351"/>
          <w:tab w:val="left" w:pos="895"/>
        </w:tabs>
        <w:autoSpaceDE w:val="0"/>
        <w:autoSpaceDN w:val="0"/>
        <w:adjustRightInd w:val="0"/>
        <w:spacing w:line="272" w:lineRule="exact"/>
        <w:ind w:left="1439" w:hanging="544"/>
        <w:jc w:val="both"/>
        <w:rPr>
          <w:rFonts w:ascii="Arial" w:hAnsi="Arial" w:cs="Arial"/>
          <w:color w:val="000000" w:themeColor="text1"/>
          <w:sz w:val="22"/>
        </w:rPr>
      </w:pPr>
      <w:r w:rsidRPr="00B73F8C">
        <w:rPr>
          <w:rFonts w:ascii="Arial" w:hAnsi="Arial" w:cs="Arial"/>
          <w:color w:val="000000" w:themeColor="text1"/>
          <w:sz w:val="22"/>
        </w:rPr>
        <w:t>iv)</w:t>
      </w:r>
      <w:r w:rsidRPr="00B73F8C">
        <w:rPr>
          <w:rFonts w:ascii="Arial" w:hAnsi="Arial" w:cs="Arial"/>
          <w:color w:val="000000" w:themeColor="text1"/>
          <w:sz w:val="22"/>
        </w:rPr>
        <w:tab/>
        <w:t>All the items offered in  Annex 11B  should conform strictly to the technical specifications set out in the Annex 1 of this document and will be taken in to account at the time of evalua</w:t>
      </w:r>
      <w:r w:rsidRPr="00B73F8C">
        <w:rPr>
          <w:rFonts w:ascii="Arial" w:hAnsi="Arial" w:cs="Arial"/>
          <w:color w:val="000000" w:themeColor="text1"/>
          <w:sz w:val="22"/>
        </w:rPr>
        <w:softHyphen/>
        <w:t>tion.</w:t>
      </w:r>
    </w:p>
    <w:p w14:paraId="7B46B658" w14:textId="77777777" w:rsidR="00514299" w:rsidRDefault="00514299" w:rsidP="00A44877">
      <w:pPr>
        <w:widowControl w:val="0"/>
        <w:tabs>
          <w:tab w:val="left" w:pos="351"/>
          <w:tab w:val="left" w:pos="895"/>
        </w:tabs>
        <w:autoSpaceDE w:val="0"/>
        <w:autoSpaceDN w:val="0"/>
        <w:adjustRightInd w:val="0"/>
        <w:spacing w:line="272" w:lineRule="exact"/>
        <w:ind w:left="1439" w:hanging="544"/>
        <w:jc w:val="both"/>
        <w:rPr>
          <w:rFonts w:ascii="Arial" w:hAnsi="Arial" w:cs="Arial"/>
          <w:color w:val="000000" w:themeColor="text1"/>
          <w:sz w:val="22"/>
        </w:rPr>
      </w:pPr>
    </w:p>
    <w:p w14:paraId="128A3651" w14:textId="77777777" w:rsidR="00A44877" w:rsidRDefault="00A44877" w:rsidP="0044084C">
      <w:pPr>
        <w:widowControl w:val="0"/>
        <w:tabs>
          <w:tab w:val="left" w:pos="345"/>
        </w:tabs>
        <w:autoSpaceDE w:val="0"/>
        <w:autoSpaceDN w:val="0"/>
        <w:adjustRightInd w:val="0"/>
        <w:jc w:val="both"/>
        <w:rPr>
          <w:rFonts w:ascii="Arial" w:hAnsi="Arial" w:cs="Arial"/>
          <w:color w:val="000000" w:themeColor="text1"/>
          <w:sz w:val="22"/>
        </w:rPr>
      </w:pPr>
    </w:p>
    <w:p w14:paraId="5604D2CB" w14:textId="77777777" w:rsidR="00B04AAA" w:rsidRDefault="00B04AAA" w:rsidP="0044084C">
      <w:pPr>
        <w:widowControl w:val="0"/>
        <w:tabs>
          <w:tab w:val="left" w:pos="345"/>
        </w:tabs>
        <w:autoSpaceDE w:val="0"/>
        <w:autoSpaceDN w:val="0"/>
        <w:adjustRightInd w:val="0"/>
        <w:jc w:val="both"/>
        <w:rPr>
          <w:rFonts w:ascii="Arial" w:hAnsi="Arial" w:cs="Arial"/>
          <w:color w:val="000000" w:themeColor="text1"/>
          <w:sz w:val="22"/>
        </w:rPr>
      </w:pPr>
    </w:p>
    <w:p w14:paraId="2B8D8EF1" w14:textId="77777777" w:rsidR="00B04AAA" w:rsidRDefault="00B04AAA" w:rsidP="0044084C">
      <w:pPr>
        <w:widowControl w:val="0"/>
        <w:tabs>
          <w:tab w:val="left" w:pos="345"/>
        </w:tabs>
        <w:autoSpaceDE w:val="0"/>
        <w:autoSpaceDN w:val="0"/>
        <w:adjustRightInd w:val="0"/>
        <w:jc w:val="both"/>
        <w:rPr>
          <w:rFonts w:ascii="Arial" w:hAnsi="Arial" w:cs="Arial"/>
          <w:color w:val="000000" w:themeColor="text1"/>
          <w:sz w:val="22"/>
        </w:rPr>
      </w:pPr>
    </w:p>
    <w:p w14:paraId="5B52726D" w14:textId="77777777" w:rsidR="00A44877" w:rsidRPr="00B73F8C" w:rsidRDefault="00A44877" w:rsidP="00A44877">
      <w:pPr>
        <w:widowControl w:val="0"/>
        <w:tabs>
          <w:tab w:val="left" w:pos="345"/>
        </w:tabs>
        <w:autoSpaceDE w:val="0"/>
        <w:autoSpaceDN w:val="0"/>
        <w:adjustRightInd w:val="0"/>
        <w:ind w:left="345" w:hanging="345"/>
        <w:jc w:val="both"/>
        <w:rPr>
          <w:rFonts w:ascii="Arial" w:hAnsi="Arial" w:cs="Arial"/>
          <w:b/>
          <w:color w:val="000000" w:themeColor="text1"/>
          <w:sz w:val="22"/>
          <w:u w:val="single"/>
        </w:rPr>
      </w:pPr>
      <w:r w:rsidRPr="00B73F8C">
        <w:rPr>
          <w:rFonts w:ascii="Arial" w:hAnsi="Arial" w:cs="Arial"/>
          <w:color w:val="000000" w:themeColor="text1"/>
          <w:sz w:val="22"/>
        </w:rPr>
        <w:lastRenderedPageBreak/>
        <w:t>29.</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color w:val="000000" w:themeColor="text1"/>
          <w:sz w:val="22"/>
          <w:u w:val="single"/>
        </w:rPr>
        <w:t>BID AWARD</w:t>
      </w:r>
    </w:p>
    <w:p w14:paraId="04FCB7DD" w14:textId="77777777" w:rsidR="00A44877" w:rsidRPr="00B73F8C" w:rsidRDefault="00A44877" w:rsidP="00A44877">
      <w:pPr>
        <w:widowControl w:val="0"/>
        <w:tabs>
          <w:tab w:val="left" w:pos="345"/>
        </w:tabs>
        <w:autoSpaceDE w:val="0"/>
        <w:autoSpaceDN w:val="0"/>
        <w:adjustRightInd w:val="0"/>
        <w:ind w:left="345" w:hanging="345"/>
        <w:jc w:val="both"/>
        <w:rPr>
          <w:rFonts w:ascii="Arial" w:hAnsi="Arial" w:cs="Arial"/>
          <w:b/>
          <w:color w:val="000000" w:themeColor="text1"/>
          <w:sz w:val="20"/>
          <w:szCs w:val="22"/>
        </w:rPr>
      </w:pPr>
    </w:p>
    <w:p w14:paraId="6E263ADA" w14:textId="77777777" w:rsidR="00A44877" w:rsidRPr="00B73F8C" w:rsidRDefault="00A44877" w:rsidP="00A44877">
      <w:pPr>
        <w:widowControl w:val="0"/>
        <w:tabs>
          <w:tab w:val="left" w:pos="345"/>
        </w:tabs>
        <w:autoSpaceDE w:val="0"/>
        <w:autoSpaceDN w:val="0"/>
        <w:adjustRightInd w:val="0"/>
        <w:ind w:left="720" w:hanging="720"/>
        <w:jc w:val="both"/>
        <w:rPr>
          <w:rFonts w:ascii="Arial" w:hAnsi="Arial" w:cs="Arial"/>
          <w:bCs/>
          <w:color w:val="000000" w:themeColor="text1"/>
          <w:sz w:val="22"/>
        </w:rPr>
      </w:pPr>
      <w:r w:rsidRPr="00B73F8C">
        <w:rPr>
          <w:rFonts w:ascii="Arial" w:hAnsi="Arial" w:cs="Arial"/>
          <w:bCs/>
          <w:color w:val="000000" w:themeColor="text1"/>
          <w:sz w:val="22"/>
        </w:rPr>
        <w:t xml:space="preserve">29.1 </w:t>
      </w:r>
      <w:r w:rsidRPr="00B73F8C">
        <w:rPr>
          <w:rFonts w:ascii="Arial" w:hAnsi="Arial" w:cs="Arial"/>
          <w:bCs/>
          <w:color w:val="000000" w:themeColor="text1"/>
          <w:sz w:val="22"/>
        </w:rPr>
        <w:tab/>
        <w:t xml:space="preserve">The Corporation will notify the successful bidders by Fax </w:t>
      </w:r>
      <w:r>
        <w:rPr>
          <w:rFonts w:ascii="Arial" w:hAnsi="Arial" w:cs="Arial"/>
          <w:bCs/>
          <w:color w:val="000000" w:themeColor="text1"/>
          <w:sz w:val="22"/>
        </w:rPr>
        <w:t xml:space="preserve">and e-mail </w:t>
      </w:r>
      <w:r w:rsidRPr="00B73F8C">
        <w:rPr>
          <w:rFonts w:ascii="Arial" w:hAnsi="Arial" w:cs="Arial"/>
          <w:bCs/>
          <w:color w:val="000000" w:themeColor="text1"/>
          <w:sz w:val="22"/>
        </w:rPr>
        <w:t>confirmed by a registered letter (letter of award) that his bid has been accepted.</w:t>
      </w:r>
    </w:p>
    <w:p w14:paraId="4BACA56C" w14:textId="77777777" w:rsidR="00A44877" w:rsidRPr="00B73F8C" w:rsidRDefault="00A44877" w:rsidP="00A44877">
      <w:pPr>
        <w:rPr>
          <w:color w:val="000000" w:themeColor="text1"/>
          <w:sz w:val="18"/>
          <w:szCs w:val="18"/>
        </w:rPr>
      </w:pPr>
    </w:p>
    <w:p w14:paraId="3952ED30" w14:textId="77777777" w:rsidR="00A44877" w:rsidRPr="00B73F8C" w:rsidRDefault="00A44877" w:rsidP="00A44877">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 xml:space="preserve">29.2 </w:t>
      </w:r>
      <w:r w:rsidRPr="00B73F8C">
        <w:rPr>
          <w:rFonts w:ascii="Arial" w:hAnsi="Arial" w:cs="Arial"/>
          <w:color w:val="000000" w:themeColor="text1"/>
          <w:sz w:val="22"/>
        </w:rPr>
        <w:tab/>
        <w:t xml:space="preserve">Awards are made to suppliers taking into consideration among other factors; prices quoted, past performance, quality of samples, delivery offered, product registration etc., </w:t>
      </w:r>
    </w:p>
    <w:p w14:paraId="3D6212D2" w14:textId="77777777" w:rsidR="00A44877" w:rsidRPr="00B73F8C" w:rsidRDefault="00A44877" w:rsidP="00A44877">
      <w:pPr>
        <w:rPr>
          <w:color w:val="000000" w:themeColor="text1"/>
          <w:sz w:val="20"/>
          <w:szCs w:val="20"/>
        </w:rPr>
      </w:pPr>
    </w:p>
    <w:p w14:paraId="7678C798" w14:textId="77777777" w:rsidR="00A44877" w:rsidRDefault="00A44877" w:rsidP="00A44877">
      <w:pPr>
        <w:widowControl w:val="0"/>
        <w:tabs>
          <w:tab w:val="left" w:pos="351"/>
        </w:tabs>
        <w:autoSpaceDE w:val="0"/>
        <w:autoSpaceDN w:val="0"/>
        <w:adjustRightInd w:val="0"/>
        <w:spacing w:line="272" w:lineRule="exact"/>
        <w:ind w:left="351" w:hanging="351"/>
        <w:jc w:val="both"/>
        <w:rPr>
          <w:rFonts w:ascii="Arial" w:hAnsi="Arial" w:cs="Arial"/>
          <w:color w:val="000000" w:themeColor="text1"/>
          <w:sz w:val="22"/>
        </w:rPr>
      </w:pPr>
      <w:r w:rsidRPr="00B73F8C">
        <w:rPr>
          <w:rFonts w:ascii="Arial" w:hAnsi="Arial" w:cs="Arial"/>
          <w:color w:val="000000" w:themeColor="text1"/>
          <w:sz w:val="22"/>
        </w:rPr>
        <w:t xml:space="preserve">29.3  </w:t>
      </w:r>
      <w:r w:rsidRPr="00B73F8C">
        <w:rPr>
          <w:rFonts w:ascii="Arial" w:hAnsi="Arial" w:cs="Arial"/>
          <w:color w:val="000000" w:themeColor="text1"/>
          <w:sz w:val="22"/>
        </w:rPr>
        <w:tab/>
        <w:t>The State Pharmaceuticals Corporation</w:t>
      </w:r>
      <w:r>
        <w:rPr>
          <w:rFonts w:ascii="Arial" w:hAnsi="Arial" w:cs="Arial"/>
          <w:color w:val="000000" w:themeColor="text1"/>
          <w:sz w:val="22"/>
        </w:rPr>
        <w:t xml:space="preserve"> Procurement Committee</w:t>
      </w:r>
      <w:r w:rsidRPr="00B73F8C">
        <w:rPr>
          <w:rFonts w:ascii="Arial" w:hAnsi="Arial" w:cs="Arial"/>
          <w:color w:val="000000" w:themeColor="text1"/>
          <w:sz w:val="22"/>
        </w:rPr>
        <w:t xml:space="preserve"> reserves to itself the </w:t>
      </w:r>
    </w:p>
    <w:p w14:paraId="128E1319" w14:textId="77777777" w:rsidR="00A44877" w:rsidRPr="00B73F8C" w:rsidRDefault="00A44877" w:rsidP="00A44877">
      <w:pPr>
        <w:widowControl w:val="0"/>
        <w:tabs>
          <w:tab w:val="left" w:pos="351"/>
        </w:tabs>
        <w:autoSpaceDE w:val="0"/>
        <w:autoSpaceDN w:val="0"/>
        <w:adjustRightInd w:val="0"/>
        <w:spacing w:line="272" w:lineRule="exact"/>
        <w:ind w:left="351" w:hanging="351"/>
        <w:jc w:val="both"/>
        <w:rPr>
          <w:rFonts w:ascii="Arial" w:hAnsi="Arial" w:cs="Arial"/>
          <w:color w:val="000000" w:themeColor="text1"/>
          <w:sz w:val="8"/>
        </w:rPr>
      </w:pPr>
      <w:r>
        <w:rPr>
          <w:rFonts w:ascii="Arial" w:hAnsi="Arial" w:cs="Arial"/>
          <w:color w:val="000000" w:themeColor="text1"/>
          <w:sz w:val="22"/>
        </w:rPr>
        <w:t xml:space="preserve">            </w:t>
      </w:r>
      <w:r w:rsidRPr="00B73F8C">
        <w:rPr>
          <w:rFonts w:ascii="Arial" w:hAnsi="Arial" w:cs="Arial"/>
          <w:color w:val="000000" w:themeColor="text1"/>
          <w:sz w:val="22"/>
        </w:rPr>
        <w:t xml:space="preserve">right without question to </w:t>
      </w:r>
      <w:r w:rsidRPr="00B73F8C">
        <w:rPr>
          <w:rFonts w:ascii="Arial" w:hAnsi="Arial" w:cs="Arial"/>
          <w:color w:val="000000" w:themeColor="text1"/>
          <w:sz w:val="8"/>
        </w:rPr>
        <w:t>-</w:t>
      </w:r>
    </w:p>
    <w:p w14:paraId="6F7F69BD" w14:textId="77777777" w:rsidR="00A44877" w:rsidRPr="00B73F8C" w:rsidRDefault="00A44877" w:rsidP="00A44877">
      <w:pPr>
        <w:widowControl w:val="0"/>
        <w:tabs>
          <w:tab w:val="left" w:pos="351"/>
        </w:tabs>
        <w:autoSpaceDE w:val="0"/>
        <w:autoSpaceDN w:val="0"/>
        <w:adjustRightInd w:val="0"/>
        <w:jc w:val="both"/>
        <w:rPr>
          <w:rFonts w:ascii="Arial" w:hAnsi="Arial" w:cs="Arial"/>
          <w:color w:val="000000" w:themeColor="text1"/>
          <w:sz w:val="8"/>
        </w:rPr>
      </w:pPr>
    </w:p>
    <w:p w14:paraId="060878B1" w14:textId="77777777" w:rsidR="00A44877" w:rsidRPr="00B73F8C" w:rsidRDefault="00A44877" w:rsidP="00A44877">
      <w:pPr>
        <w:widowControl w:val="0"/>
        <w:tabs>
          <w:tab w:val="left" w:pos="351"/>
          <w:tab w:val="left" w:pos="742"/>
        </w:tabs>
        <w:autoSpaceDE w:val="0"/>
        <w:autoSpaceDN w:val="0"/>
        <w:adjustRightInd w:val="0"/>
        <w:ind w:left="742" w:hanging="391"/>
        <w:jc w:val="both"/>
        <w:rPr>
          <w:rFonts w:ascii="Arial" w:hAnsi="Arial" w:cs="Arial"/>
          <w:color w:val="000000" w:themeColor="text1"/>
          <w:sz w:val="22"/>
        </w:rPr>
      </w:pPr>
      <w:r w:rsidRPr="00B73F8C">
        <w:rPr>
          <w:rFonts w:ascii="Arial" w:hAnsi="Arial" w:cs="Arial"/>
          <w:color w:val="000000" w:themeColor="text1"/>
          <w:sz w:val="22"/>
        </w:rPr>
        <w:tab/>
        <w:t>(a)</w:t>
      </w:r>
      <w:r w:rsidRPr="00B73F8C">
        <w:rPr>
          <w:rFonts w:ascii="Arial" w:hAnsi="Arial" w:cs="Arial"/>
          <w:color w:val="000000" w:themeColor="text1"/>
          <w:sz w:val="22"/>
        </w:rPr>
        <w:tab/>
        <w:t>Accept any Bid, or portion of a  Bid;</w:t>
      </w:r>
    </w:p>
    <w:p w14:paraId="0E0AC9B0" w14:textId="77777777" w:rsidR="00A44877" w:rsidRPr="00A55D03" w:rsidRDefault="00A44877" w:rsidP="00A44877">
      <w:pPr>
        <w:widowControl w:val="0"/>
        <w:tabs>
          <w:tab w:val="left" w:pos="351"/>
          <w:tab w:val="left" w:pos="742"/>
        </w:tabs>
        <w:autoSpaceDE w:val="0"/>
        <w:autoSpaceDN w:val="0"/>
        <w:adjustRightInd w:val="0"/>
        <w:jc w:val="both"/>
        <w:rPr>
          <w:rFonts w:ascii="Arial" w:hAnsi="Arial" w:cs="Arial"/>
          <w:color w:val="000000" w:themeColor="text1"/>
          <w:sz w:val="14"/>
          <w:szCs w:val="16"/>
        </w:rPr>
      </w:pPr>
    </w:p>
    <w:p w14:paraId="4EE81EEE" w14:textId="77777777" w:rsidR="00A44877" w:rsidRPr="00B73F8C" w:rsidRDefault="00A44877" w:rsidP="00A44877">
      <w:pPr>
        <w:widowControl w:val="0"/>
        <w:tabs>
          <w:tab w:val="left" w:pos="351"/>
          <w:tab w:val="left" w:pos="742"/>
        </w:tabs>
        <w:autoSpaceDE w:val="0"/>
        <w:autoSpaceDN w:val="0"/>
        <w:adjustRightInd w:val="0"/>
        <w:ind w:left="742" w:hanging="391"/>
        <w:jc w:val="both"/>
        <w:rPr>
          <w:rFonts w:ascii="Arial" w:hAnsi="Arial" w:cs="Arial"/>
          <w:color w:val="000000" w:themeColor="text1"/>
          <w:sz w:val="22"/>
        </w:rPr>
      </w:pPr>
      <w:r w:rsidRPr="00B73F8C">
        <w:rPr>
          <w:rFonts w:ascii="Arial" w:hAnsi="Arial" w:cs="Arial"/>
          <w:color w:val="000000" w:themeColor="text1"/>
          <w:sz w:val="22"/>
        </w:rPr>
        <w:tab/>
        <w:t>(b)</w:t>
      </w:r>
      <w:r w:rsidRPr="00B73F8C">
        <w:rPr>
          <w:rFonts w:ascii="Arial" w:hAnsi="Arial" w:cs="Arial"/>
          <w:color w:val="000000" w:themeColor="text1"/>
          <w:sz w:val="22"/>
        </w:rPr>
        <w:tab/>
        <w:t>Accept portions of more than one Bid;</w:t>
      </w:r>
    </w:p>
    <w:p w14:paraId="39F780EE" w14:textId="77777777" w:rsidR="00A44877" w:rsidRPr="00A55D03" w:rsidRDefault="00A44877" w:rsidP="00A44877">
      <w:pPr>
        <w:widowControl w:val="0"/>
        <w:tabs>
          <w:tab w:val="left" w:pos="351"/>
          <w:tab w:val="left" w:pos="742"/>
        </w:tabs>
        <w:autoSpaceDE w:val="0"/>
        <w:autoSpaceDN w:val="0"/>
        <w:adjustRightInd w:val="0"/>
        <w:jc w:val="both"/>
        <w:rPr>
          <w:rFonts w:ascii="Arial" w:hAnsi="Arial" w:cs="Arial"/>
          <w:color w:val="000000" w:themeColor="text1"/>
          <w:sz w:val="12"/>
          <w:szCs w:val="14"/>
        </w:rPr>
      </w:pPr>
    </w:p>
    <w:p w14:paraId="6719F696" w14:textId="77777777" w:rsidR="00A44877" w:rsidRPr="00B73F8C" w:rsidRDefault="00A44877" w:rsidP="00A44877">
      <w:pPr>
        <w:widowControl w:val="0"/>
        <w:tabs>
          <w:tab w:val="left" w:pos="328"/>
          <w:tab w:val="left" w:pos="691"/>
        </w:tabs>
        <w:autoSpaceDE w:val="0"/>
        <w:autoSpaceDN w:val="0"/>
        <w:adjustRightInd w:val="0"/>
        <w:ind w:left="691" w:hanging="363"/>
        <w:jc w:val="both"/>
        <w:rPr>
          <w:rFonts w:ascii="Arial" w:hAnsi="Arial" w:cs="Arial"/>
          <w:color w:val="000000" w:themeColor="text1"/>
          <w:sz w:val="22"/>
        </w:rPr>
      </w:pPr>
      <w:r w:rsidRPr="00B73F8C">
        <w:rPr>
          <w:rFonts w:ascii="Arial" w:hAnsi="Arial" w:cs="Arial"/>
          <w:color w:val="000000" w:themeColor="text1"/>
          <w:sz w:val="22"/>
        </w:rPr>
        <w:tab/>
        <w:t xml:space="preserve"> (c)</w:t>
      </w:r>
      <w:r w:rsidRPr="00B73F8C">
        <w:rPr>
          <w:rFonts w:ascii="Arial" w:hAnsi="Arial" w:cs="Arial"/>
          <w:color w:val="000000" w:themeColor="text1"/>
          <w:sz w:val="22"/>
        </w:rPr>
        <w:tab/>
        <w:t>Reject all or any Bids;</w:t>
      </w:r>
    </w:p>
    <w:p w14:paraId="6A15C74F" w14:textId="77777777" w:rsidR="00A44877" w:rsidRPr="00A55D03" w:rsidRDefault="00A44877" w:rsidP="00A44877">
      <w:pPr>
        <w:widowControl w:val="0"/>
        <w:tabs>
          <w:tab w:val="left" w:pos="328"/>
          <w:tab w:val="left" w:pos="691"/>
        </w:tabs>
        <w:autoSpaceDE w:val="0"/>
        <w:autoSpaceDN w:val="0"/>
        <w:adjustRightInd w:val="0"/>
        <w:ind w:left="691" w:hanging="363"/>
        <w:jc w:val="both"/>
        <w:rPr>
          <w:rFonts w:ascii="Arial" w:hAnsi="Arial" w:cs="Arial"/>
          <w:color w:val="000000" w:themeColor="text1"/>
          <w:sz w:val="14"/>
          <w:szCs w:val="16"/>
        </w:rPr>
      </w:pPr>
    </w:p>
    <w:p w14:paraId="608C1456" w14:textId="77777777" w:rsidR="00A44877" w:rsidRPr="00B73F8C" w:rsidRDefault="00A44877" w:rsidP="00A44877">
      <w:pPr>
        <w:widowControl w:val="0"/>
        <w:tabs>
          <w:tab w:val="left" w:pos="351"/>
          <w:tab w:val="left" w:pos="742"/>
        </w:tabs>
        <w:autoSpaceDE w:val="0"/>
        <w:autoSpaceDN w:val="0"/>
        <w:adjustRightInd w:val="0"/>
        <w:ind w:left="742" w:hanging="391"/>
        <w:jc w:val="both"/>
        <w:rPr>
          <w:rFonts w:ascii="Arial" w:hAnsi="Arial" w:cs="Arial"/>
          <w:color w:val="000000" w:themeColor="text1"/>
          <w:sz w:val="22"/>
        </w:rPr>
      </w:pPr>
      <w:r w:rsidRPr="00B73F8C">
        <w:rPr>
          <w:rFonts w:ascii="Arial" w:hAnsi="Arial" w:cs="Arial"/>
          <w:color w:val="000000" w:themeColor="text1"/>
          <w:sz w:val="22"/>
        </w:rPr>
        <w:tab/>
        <w:t>(d)</w:t>
      </w:r>
      <w:r w:rsidRPr="00B73F8C">
        <w:rPr>
          <w:rFonts w:ascii="Arial" w:hAnsi="Arial" w:cs="Arial"/>
          <w:color w:val="000000" w:themeColor="text1"/>
          <w:sz w:val="22"/>
        </w:rPr>
        <w:tab/>
        <w:t>Direct that fresh Bids be called for.</w:t>
      </w:r>
    </w:p>
    <w:p w14:paraId="78F523FF" w14:textId="77777777" w:rsidR="00A44877" w:rsidRPr="00B73F8C" w:rsidRDefault="00A44877" w:rsidP="00A44877">
      <w:pPr>
        <w:widowControl w:val="0"/>
        <w:tabs>
          <w:tab w:val="left" w:pos="351"/>
          <w:tab w:val="left" w:pos="742"/>
        </w:tabs>
        <w:autoSpaceDE w:val="0"/>
        <w:autoSpaceDN w:val="0"/>
        <w:adjustRightInd w:val="0"/>
        <w:ind w:left="742" w:hanging="391"/>
        <w:jc w:val="both"/>
        <w:rPr>
          <w:rFonts w:ascii="Arial" w:hAnsi="Arial" w:cs="Arial"/>
          <w:color w:val="000000" w:themeColor="text1"/>
          <w:sz w:val="16"/>
          <w:szCs w:val="18"/>
        </w:rPr>
      </w:pPr>
    </w:p>
    <w:p w14:paraId="6F72D808" w14:textId="77777777" w:rsidR="00A44877" w:rsidRPr="00B73F8C" w:rsidRDefault="00A44877" w:rsidP="00A44877">
      <w:pPr>
        <w:widowControl w:val="0"/>
        <w:tabs>
          <w:tab w:val="left" w:pos="351"/>
          <w:tab w:val="left" w:pos="742"/>
        </w:tabs>
        <w:autoSpaceDE w:val="0"/>
        <w:autoSpaceDN w:val="0"/>
        <w:adjustRightInd w:val="0"/>
        <w:ind w:left="742" w:hanging="391"/>
        <w:jc w:val="both"/>
        <w:rPr>
          <w:rFonts w:ascii="Arial" w:hAnsi="Arial" w:cs="Arial"/>
          <w:color w:val="000000" w:themeColor="text1"/>
          <w:sz w:val="22"/>
        </w:rPr>
      </w:pPr>
      <w:r w:rsidRPr="00B73F8C">
        <w:rPr>
          <w:rFonts w:ascii="Arial" w:hAnsi="Arial" w:cs="Arial"/>
          <w:color w:val="000000" w:themeColor="text1"/>
          <w:sz w:val="22"/>
        </w:rPr>
        <w:tab/>
        <w:t>(e)       Cancel the Bid</w:t>
      </w:r>
    </w:p>
    <w:p w14:paraId="23D6A86A" w14:textId="77777777" w:rsidR="00A44877" w:rsidRPr="00B73F8C" w:rsidRDefault="00A44877" w:rsidP="00A44877">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p>
    <w:p w14:paraId="7D07A792" w14:textId="77777777" w:rsidR="00A44877" w:rsidRPr="00B73F8C" w:rsidRDefault="00A44877" w:rsidP="00A44877">
      <w:pPr>
        <w:widowControl w:val="0"/>
        <w:tabs>
          <w:tab w:val="left" w:pos="351"/>
          <w:tab w:val="left" w:pos="742"/>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29.4</w:t>
      </w:r>
      <w:r w:rsidRPr="00B73F8C">
        <w:rPr>
          <w:rFonts w:ascii="Arial" w:hAnsi="Arial" w:cs="Arial"/>
          <w:color w:val="000000" w:themeColor="text1"/>
          <w:sz w:val="22"/>
        </w:rPr>
        <w:tab/>
        <w:t>In the event of an award made to you on this bid, SPC reserve the right to cancel/suspend the procuring of said order in any stage, if you would be placed in the defaulted supplier’s list due to quality failure found in your previous supplies made to SPC or non-compliance of contractual agreement.</w:t>
      </w:r>
    </w:p>
    <w:p w14:paraId="29B48DAB" w14:textId="77777777" w:rsidR="00A44877" w:rsidRPr="00B73F8C" w:rsidRDefault="00A44877" w:rsidP="00A44877">
      <w:pPr>
        <w:widowControl w:val="0"/>
        <w:tabs>
          <w:tab w:val="left" w:pos="351"/>
          <w:tab w:val="left" w:pos="742"/>
        </w:tabs>
        <w:autoSpaceDE w:val="0"/>
        <w:autoSpaceDN w:val="0"/>
        <w:adjustRightInd w:val="0"/>
        <w:spacing w:line="272" w:lineRule="exact"/>
        <w:ind w:left="720" w:hanging="720"/>
        <w:jc w:val="both"/>
        <w:rPr>
          <w:rFonts w:ascii="Arial" w:hAnsi="Arial" w:cs="Arial"/>
          <w:color w:val="000000" w:themeColor="text1"/>
          <w:sz w:val="22"/>
        </w:rPr>
      </w:pPr>
    </w:p>
    <w:p w14:paraId="0EAB95E4" w14:textId="77777777" w:rsidR="00A44877" w:rsidRPr="00B73F8C" w:rsidRDefault="00A44877" w:rsidP="00A44877">
      <w:pPr>
        <w:widowControl w:val="0"/>
        <w:tabs>
          <w:tab w:val="left" w:pos="345"/>
        </w:tabs>
        <w:autoSpaceDE w:val="0"/>
        <w:autoSpaceDN w:val="0"/>
        <w:adjustRightInd w:val="0"/>
        <w:ind w:left="345" w:hanging="345"/>
        <w:jc w:val="both"/>
        <w:rPr>
          <w:rFonts w:ascii="Arial" w:hAnsi="Arial" w:cs="Arial"/>
          <w:b/>
          <w:color w:val="000000" w:themeColor="text1"/>
          <w:sz w:val="22"/>
        </w:rPr>
      </w:pPr>
      <w:r w:rsidRPr="00B73F8C">
        <w:rPr>
          <w:rFonts w:ascii="Arial" w:hAnsi="Arial" w:cs="Arial"/>
          <w:color w:val="000000" w:themeColor="text1"/>
          <w:sz w:val="22"/>
        </w:rPr>
        <w:t>30.</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color w:val="000000" w:themeColor="text1"/>
          <w:sz w:val="22"/>
          <w:u w:val="single"/>
        </w:rPr>
        <w:t>BIDS FROM THOSE OTHER THAN MANUFACTURERS</w:t>
      </w:r>
    </w:p>
    <w:p w14:paraId="67A20B37" w14:textId="77777777" w:rsidR="00A44877" w:rsidRPr="00B73F8C" w:rsidRDefault="00A44877" w:rsidP="00A44877">
      <w:pPr>
        <w:widowControl w:val="0"/>
        <w:tabs>
          <w:tab w:val="left" w:pos="345"/>
        </w:tabs>
        <w:autoSpaceDE w:val="0"/>
        <w:autoSpaceDN w:val="0"/>
        <w:adjustRightInd w:val="0"/>
        <w:jc w:val="both"/>
        <w:rPr>
          <w:rFonts w:ascii="Arial" w:hAnsi="Arial" w:cs="Arial"/>
          <w:b/>
          <w:color w:val="000000" w:themeColor="text1"/>
          <w:sz w:val="22"/>
        </w:rPr>
      </w:pPr>
    </w:p>
    <w:p w14:paraId="4E953072" w14:textId="77777777" w:rsidR="00A44877" w:rsidRDefault="00A44877" w:rsidP="00A44877">
      <w:pPr>
        <w:widowControl w:val="0"/>
        <w:tabs>
          <w:tab w:val="left" w:pos="340"/>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t>Bids for supply of goods which are not manufactured by the bidder should be sup</w:t>
      </w:r>
      <w:r w:rsidRPr="00B73F8C">
        <w:rPr>
          <w:rFonts w:ascii="Arial" w:hAnsi="Arial" w:cs="Arial"/>
          <w:color w:val="000000" w:themeColor="text1"/>
          <w:sz w:val="22"/>
        </w:rPr>
        <w:softHyphen/>
        <w:t>ported by a Certificate of Authority issued by the Manufacturer at the time of submitting bidding documents indicating that the bidder has been duly authorized to supply the goods bided for. Failure to comply will result in the offer being rejected.</w:t>
      </w:r>
    </w:p>
    <w:p w14:paraId="4C705BBB" w14:textId="77777777" w:rsidR="00DD0B6B" w:rsidRDefault="00DD0B6B" w:rsidP="00A44877">
      <w:pPr>
        <w:widowControl w:val="0"/>
        <w:tabs>
          <w:tab w:val="left" w:pos="340"/>
        </w:tabs>
        <w:autoSpaceDE w:val="0"/>
        <w:autoSpaceDN w:val="0"/>
        <w:adjustRightInd w:val="0"/>
        <w:spacing w:line="272" w:lineRule="exact"/>
        <w:ind w:left="720"/>
        <w:jc w:val="both"/>
        <w:rPr>
          <w:rFonts w:ascii="Arial" w:hAnsi="Arial" w:cs="Arial"/>
          <w:color w:val="000000" w:themeColor="text1"/>
          <w:sz w:val="22"/>
        </w:rPr>
      </w:pPr>
    </w:p>
    <w:p w14:paraId="0D7BF85E" w14:textId="77777777" w:rsidR="00A44877" w:rsidRPr="00B73F8C" w:rsidRDefault="00A44877" w:rsidP="00A44877">
      <w:pPr>
        <w:widowControl w:val="0"/>
        <w:tabs>
          <w:tab w:val="left" w:pos="345"/>
        </w:tabs>
        <w:autoSpaceDE w:val="0"/>
        <w:autoSpaceDN w:val="0"/>
        <w:adjustRightInd w:val="0"/>
        <w:ind w:left="345" w:hanging="345"/>
        <w:jc w:val="both"/>
        <w:rPr>
          <w:rFonts w:ascii="Arial" w:hAnsi="Arial" w:cs="Arial"/>
          <w:b/>
          <w:color w:val="000000" w:themeColor="text1"/>
          <w:sz w:val="22"/>
        </w:rPr>
      </w:pPr>
      <w:r w:rsidRPr="00B73F8C">
        <w:rPr>
          <w:rFonts w:ascii="Arial" w:hAnsi="Arial" w:cs="Arial"/>
          <w:color w:val="000000" w:themeColor="text1"/>
          <w:sz w:val="22"/>
        </w:rPr>
        <w:t>31.</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color w:val="000000" w:themeColor="text1"/>
          <w:sz w:val="22"/>
          <w:u w:val="single"/>
        </w:rPr>
        <w:t>COPY DOCUMENTS</w:t>
      </w:r>
    </w:p>
    <w:p w14:paraId="67F3E30C" w14:textId="77777777" w:rsidR="00A44877" w:rsidRPr="00B73F8C" w:rsidRDefault="00A44877" w:rsidP="00A44877">
      <w:pPr>
        <w:widowControl w:val="0"/>
        <w:tabs>
          <w:tab w:val="left" w:pos="345"/>
        </w:tabs>
        <w:autoSpaceDE w:val="0"/>
        <w:autoSpaceDN w:val="0"/>
        <w:adjustRightInd w:val="0"/>
        <w:jc w:val="both"/>
        <w:rPr>
          <w:rFonts w:ascii="Arial" w:hAnsi="Arial" w:cs="Arial"/>
          <w:b/>
          <w:color w:val="000000" w:themeColor="text1"/>
          <w:sz w:val="22"/>
        </w:rPr>
      </w:pPr>
    </w:p>
    <w:p w14:paraId="125A2658" w14:textId="77777777" w:rsidR="00A44877" w:rsidRPr="00B73F8C" w:rsidRDefault="00A44877" w:rsidP="00A44877">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31.1</w:t>
      </w:r>
      <w:r w:rsidRPr="00B73F8C">
        <w:rPr>
          <w:rFonts w:ascii="Arial" w:hAnsi="Arial" w:cs="Arial"/>
          <w:color w:val="000000" w:themeColor="text1"/>
          <w:sz w:val="22"/>
        </w:rPr>
        <w:tab/>
        <w:t>The successful bidder (supplier) should agree to dispatch by fax/courier a full set of copy documents including the following docu</w:t>
      </w:r>
      <w:r w:rsidRPr="00B73F8C">
        <w:rPr>
          <w:rFonts w:ascii="Arial" w:hAnsi="Arial" w:cs="Arial"/>
          <w:color w:val="000000" w:themeColor="text1"/>
          <w:sz w:val="22"/>
        </w:rPr>
        <w:softHyphen/>
        <w:t>ments to SPC at least 3 days prior to arrival of consignment in Sri Lanka to prevent any delay in clearance.</w:t>
      </w:r>
    </w:p>
    <w:p w14:paraId="277DAF6C" w14:textId="77777777" w:rsidR="00A44877" w:rsidRPr="00B73F8C" w:rsidRDefault="00A44877" w:rsidP="00A44877">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Demurrage / additional charges if any which become payable due to supplier’s failure to comply with this requirement will be claimed from the supplier.</w:t>
      </w:r>
    </w:p>
    <w:p w14:paraId="1BBF9795" w14:textId="77777777" w:rsidR="00A44877" w:rsidRPr="00B73F8C" w:rsidRDefault="00A44877" w:rsidP="00A44877">
      <w:pPr>
        <w:widowControl w:val="0"/>
        <w:tabs>
          <w:tab w:val="left" w:pos="340"/>
        </w:tabs>
        <w:autoSpaceDE w:val="0"/>
        <w:autoSpaceDN w:val="0"/>
        <w:adjustRightInd w:val="0"/>
        <w:spacing w:line="272" w:lineRule="exact"/>
        <w:jc w:val="both"/>
        <w:rPr>
          <w:rFonts w:ascii="Arial" w:hAnsi="Arial" w:cs="Arial"/>
          <w:color w:val="000000" w:themeColor="text1"/>
          <w:sz w:val="22"/>
        </w:rPr>
      </w:pPr>
    </w:p>
    <w:p w14:paraId="2026DE56" w14:textId="77777777" w:rsidR="00A44877" w:rsidRPr="00B73F8C" w:rsidRDefault="00A44877" w:rsidP="00A44877">
      <w:pPr>
        <w:widowControl w:val="0"/>
        <w:tabs>
          <w:tab w:val="left" w:pos="487"/>
          <w:tab w:val="left" w:pos="742"/>
          <w:tab w:val="left" w:pos="1080"/>
        </w:tabs>
        <w:autoSpaceDE w:val="0"/>
        <w:autoSpaceDN w:val="0"/>
        <w:adjustRightInd w:val="0"/>
        <w:spacing w:line="272" w:lineRule="exact"/>
        <w:ind w:left="1080" w:hanging="593"/>
        <w:jc w:val="both"/>
        <w:rPr>
          <w:rFonts w:ascii="Arial" w:hAnsi="Arial" w:cs="Arial"/>
          <w:color w:val="000000" w:themeColor="text1"/>
          <w:sz w:val="22"/>
        </w:rPr>
      </w:pPr>
      <w:r w:rsidRPr="00B73F8C">
        <w:rPr>
          <w:rFonts w:ascii="Arial" w:hAnsi="Arial" w:cs="Arial"/>
          <w:color w:val="000000" w:themeColor="text1"/>
          <w:sz w:val="12"/>
        </w:rPr>
        <w:tab/>
      </w:r>
      <w:proofErr w:type="spellStart"/>
      <w:r w:rsidRPr="00B73F8C">
        <w:rPr>
          <w:rFonts w:ascii="Arial" w:hAnsi="Arial" w:cs="Arial"/>
          <w:color w:val="000000" w:themeColor="text1"/>
          <w:sz w:val="22"/>
          <w:szCs w:val="22"/>
        </w:rPr>
        <w:t>i</w:t>
      </w:r>
      <w:proofErr w:type="spellEnd"/>
      <w:r w:rsidRPr="00B73F8C">
        <w:rPr>
          <w:rFonts w:ascii="Arial" w:hAnsi="Arial" w:cs="Arial"/>
          <w:color w:val="000000" w:themeColor="text1"/>
          <w:sz w:val="22"/>
          <w:szCs w:val="22"/>
        </w:rPr>
        <w:t>.</w:t>
      </w:r>
      <w:r w:rsidRPr="00B73F8C">
        <w:rPr>
          <w:rFonts w:ascii="Arial" w:hAnsi="Arial" w:cs="Arial"/>
          <w:color w:val="000000" w:themeColor="text1"/>
          <w:sz w:val="12"/>
        </w:rPr>
        <w:tab/>
      </w:r>
      <w:r w:rsidRPr="00B73F8C">
        <w:rPr>
          <w:rFonts w:ascii="Arial" w:hAnsi="Arial" w:cs="Arial"/>
          <w:color w:val="000000" w:themeColor="text1"/>
          <w:sz w:val="22"/>
        </w:rPr>
        <w:t xml:space="preserve">Copy BL/AWB </w:t>
      </w:r>
      <w:r w:rsidRPr="00B73F8C">
        <w:rPr>
          <w:rFonts w:ascii="Arial" w:hAnsi="Arial" w:cs="Arial"/>
          <w:color w:val="000000" w:themeColor="text1"/>
          <w:sz w:val="8"/>
        </w:rPr>
        <w:t xml:space="preserve">- </w:t>
      </w:r>
      <w:r w:rsidRPr="00B73F8C">
        <w:rPr>
          <w:rFonts w:ascii="Arial" w:hAnsi="Arial" w:cs="Arial"/>
          <w:color w:val="000000" w:themeColor="text1"/>
          <w:sz w:val="22"/>
        </w:rPr>
        <w:t>Copy of Bill of Lading (without “Shipped on Board’ stamp acceptable) Nota</w:t>
      </w:r>
      <w:r w:rsidRPr="00B73F8C">
        <w:rPr>
          <w:rFonts w:ascii="Arial" w:hAnsi="Arial" w:cs="Arial"/>
          <w:color w:val="000000" w:themeColor="text1"/>
          <w:sz w:val="22"/>
        </w:rPr>
        <w:softHyphen/>
        <w:t>tion “Reefer Cargo” should appear in the BL/AWB if goods require refrigeration.</w:t>
      </w:r>
    </w:p>
    <w:p w14:paraId="0E2C4D5B" w14:textId="77777777" w:rsidR="00A44877" w:rsidRPr="00B73F8C" w:rsidRDefault="00A44877" w:rsidP="00A44877">
      <w:pPr>
        <w:widowControl w:val="0"/>
        <w:tabs>
          <w:tab w:val="left" w:pos="487"/>
          <w:tab w:val="left" w:pos="742"/>
        </w:tabs>
        <w:autoSpaceDE w:val="0"/>
        <w:autoSpaceDN w:val="0"/>
        <w:adjustRightInd w:val="0"/>
        <w:spacing w:line="272" w:lineRule="exact"/>
        <w:jc w:val="both"/>
        <w:rPr>
          <w:rFonts w:ascii="Arial" w:hAnsi="Arial" w:cs="Arial"/>
          <w:color w:val="000000" w:themeColor="text1"/>
          <w:sz w:val="22"/>
        </w:rPr>
      </w:pPr>
    </w:p>
    <w:p w14:paraId="54A053CE" w14:textId="77777777" w:rsidR="00A44877" w:rsidRPr="00B73F8C" w:rsidRDefault="00A44877" w:rsidP="00A44877">
      <w:pPr>
        <w:widowControl w:val="0"/>
        <w:tabs>
          <w:tab w:val="left" w:pos="487"/>
          <w:tab w:val="left" w:pos="742"/>
        </w:tabs>
        <w:autoSpaceDE w:val="0"/>
        <w:autoSpaceDN w:val="0"/>
        <w:adjustRightInd w:val="0"/>
        <w:spacing w:line="272" w:lineRule="exact"/>
        <w:ind w:left="742" w:hanging="255"/>
        <w:jc w:val="both"/>
        <w:rPr>
          <w:rFonts w:ascii="Arial" w:hAnsi="Arial" w:cs="Arial"/>
          <w:color w:val="000000" w:themeColor="text1"/>
          <w:sz w:val="22"/>
        </w:rPr>
      </w:pPr>
      <w:r w:rsidRPr="00B73F8C">
        <w:rPr>
          <w:rFonts w:ascii="Arial" w:hAnsi="Arial" w:cs="Arial"/>
          <w:bCs/>
          <w:color w:val="000000" w:themeColor="text1"/>
          <w:sz w:val="22"/>
          <w:szCs w:val="22"/>
        </w:rPr>
        <w:tab/>
        <w:t>ii</w:t>
      </w:r>
      <w:r w:rsidRPr="00B73F8C">
        <w:rPr>
          <w:rFonts w:ascii="Arial" w:hAnsi="Arial" w:cs="Arial"/>
          <w:b/>
          <w:color w:val="000000" w:themeColor="text1"/>
          <w:sz w:val="22"/>
          <w:szCs w:val="22"/>
        </w:rPr>
        <w:t xml:space="preserve">.   </w:t>
      </w:r>
      <w:r w:rsidRPr="00B73F8C">
        <w:rPr>
          <w:rFonts w:ascii="Arial" w:hAnsi="Arial" w:cs="Arial"/>
          <w:color w:val="000000" w:themeColor="text1"/>
          <w:sz w:val="22"/>
        </w:rPr>
        <w:t xml:space="preserve">Certificate of Quality, Quantity and Loading or Analytical Certificate should indicate </w:t>
      </w:r>
    </w:p>
    <w:p w14:paraId="25BBE512" w14:textId="77777777" w:rsidR="00A44877" w:rsidRPr="00B73F8C" w:rsidRDefault="00A44877" w:rsidP="00A44877">
      <w:pPr>
        <w:widowControl w:val="0"/>
        <w:tabs>
          <w:tab w:val="left" w:pos="487"/>
          <w:tab w:val="left" w:pos="742"/>
        </w:tabs>
        <w:autoSpaceDE w:val="0"/>
        <w:autoSpaceDN w:val="0"/>
        <w:adjustRightInd w:val="0"/>
        <w:spacing w:line="272" w:lineRule="exact"/>
        <w:ind w:left="742" w:hanging="255"/>
        <w:jc w:val="both"/>
        <w:rPr>
          <w:rFonts w:ascii="Arial" w:hAnsi="Arial" w:cs="Arial"/>
          <w:color w:val="000000" w:themeColor="text1"/>
          <w:sz w:val="22"/>
        </w:rPr>
      </w:pPr>
      <w:r w:rsidRPr="00B73F8C">
        <w:rPr>
          <w:rFonts w:ascii="Arial" w:hAnsi="Arial" w:cs="Arial"/>
          <w:color w:val="000000" w:themeColor="text1"/>
          <w:sz w:val="22"/>
        </w:rPr>
        <w:t xml:space="preserve">          the Date of Manufacture &amp; Expiry for each Batch/Lot.</w:t>
      </w:r>
    </w:p>
    <w:p w14:paraId="344FB836" w14:textId="77777777" w:rsidR="00A44877" w:rsidRPr="00B73F8C" w:rsidRDefault="00A44877" w:rsidP="00A44877">
      <w:pPr>
        <w:widowControl w:val="0"/>
        <w:tabs>
          <w:tab w:val="left" w:pos="487"/>
          <w:tab w:val="left" w:pos="742"/>
        </w:tabs>
        <w:autoSpaceDE w:val="0"/>
        <w:autoSpaceDN w:val="0"/>
        <w:adjustRightInd w:val="0"/>
        <w:spacing w:line="272" w:lineRule="exact"/>
        <w:jc w:val="both"/>
        <w:rPr>
          <w:rFonts w:ascii="Arial" w:hAnsi="Arial" w:cs="Arial"/>
          <w:color w:val="000000" w:themeColor="text1"/>
          <w:sz w:val="22"/>
        </w:rPr>
      </w:pPr>
    </w:p>
    <w:p w14:paraId="715AACD5" w14:textId="77777777" w:rsidR="00A44877" w:rsidRPr="00B73F8C" w:rsidRDefault="00A44877" w:rsidP="00A44877">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r w:rsidRPr="00B73F8C">
        <w:rPr>
          <w:rFonts w:ascii="Arial" w:hAnsi="Arial" w:cs="Arial"/>
          <w:color w:val="000000" w:themeColor="text1"/>
          <w:sz w:val="22"/>
        </w:rPr>
        <w:tab/>
        <w:t xml:space="preserve">iii.  Packing List indicating individual gross weight and net weight in kg., and outer    </w:t>
      </w:r>
    </w:p>
    <w:p w14:paraId="3EA55094" w14:textId="77777777" w:rsidR="00A44877" w:rsidRPr="00B73F8C" w:rsidRDefault="00A44877" w:rsidP="00A44877">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r w:rsidRPr="00B73F8C">
        <w:rPr>
          <w:rFonts w:ascii="Arial" w:hAnsi="Arial" w:cs="Arial"/>
          <w:color w:val="000000" w:themeColor="text1"/>
          <w:sz w:val="22"/>
        </w:rPr>
        <w:t xml:space="preserve">            dimensions of packages in metric units and also the contents of each package with  </w:t>
      </w:r>
    </w:p>
    <w:p w14:paraId="67111880" w14:textId="77777777" w:rsidR="00A44877" w:rsidRPr="00B73F8C" w:rsidRDefault="00A44877" w:rsidP="00A44877">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r w:rsidRPr="00B73F8C">
        <w:rPr>
          <w:rFonts w:ascii="Arial" w:hAnsi="Arial" w:cs="Arial"/>
          <w:color w:val="000000" w:themeColor="text1"/>
          <w:sz w:val="22"/>
        </w:rPr>
        <w:t xml:space="preserve">            date of Manufacture and Expiry.</w:t>
      </w:r>
    </w:p>
    <w:p w14:paraId="15E5E56E" w14:textId="77777777" w:rsidR="00A44877" w:rsidRPr="00B73F8C" w:rsidRDefault="00A44877" w:rsidP="00A44877">
      <w:pPr>
        <w:widowControl w:val="0"/>
        <w:tabs>
          <w:tab w:val="left" w:pos="351"/>
          <w:tab w:val="left" w:pos="742"/>
        </w:tabs>
        <w:autoSpaceDE w:val="0"/>
        <w:autoSpaceDN w:val="0"/>
        <w:adjustRightInd w:val="0"/>
        <w:spacing w:line="272" w:lineRule="exact"/>
        <w:jc w:val="both"/>
        <w:rPr>
          <w:rFonts w:ascii="Arial" w:hAnsi="Arial" w:cs="Arial"/>
          <w:color w:val="000000" w:themeColor="text1"/>
          <w:sz w:val="22"/>
        </w:rPr>
      </w:pPr>
    </w:p>
    <w:p w14:paraId="2F9F7B43" w14:textId="77777777" w:rsidR="00A44877" w:rsidRPr="00B73F8C" w:rsidRDefault="00A44877" w:rsidP="00A44877">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r w:rsidRPr="00B73F8C">
        <w:rPr>
          <w:rFonts w:ascii="Arial" w:hAnsi="Arial" w:cs="Arial"/>
          <w:color w:val="000000" w:themeColor="text1"/>
          <w:sz w:val="22"/>
        </w:rPr>
        <w:lastRenderedPageBreak/>
        <w:t xml:space="preserve">    iv. Invoice indicating break-up value of CPT/CFR (into FOB and Freight), Batch  </w:t>
      </w:r>
    </w:p>
    <w:p w14:paraId="14488C10" w14:textId="77777777" w:rsidR="00A44877" w:rsidRPr="00B73F8C" w:rsidRDefault="00A44877" w:rsidP="00A44877">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r w:rsidRPr="00B73F8C">
        <w:rPr>
          <w:rFonts w:ascii="Arial" w:hAnsi="Arial" w:cs="Arial"/>
          <w:color w:val="000000" w:themeColor="text1"/>
          <w:sz w:val="22"/>
        </w:rPr>
        <w:t xml:space="preserve">         Numbers, Date of Manufacture &amp; Expiry in addition to the other details.</w:t>
      </w:r>
    </w:p>
    <w:p w14:paraId="3E3209AB" w14:textId="77777777" w:rsidR="00A44877" w:rsidRPr="00B73F8C" w:rsidRDefault="00A44877" w:rsidP="00A44877">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p>
    <w:p w14:paraId="20A9C661" w14:textId="77777777" w:rsidR="00A44877" w:rsidRPr="00B73F8C" w:rsidRDefault="00A44877" w:rsidP="00A44877">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r w:rsidRPr="00B73F8C">
        <w:rPr>
          <w:rFonts w:ascii="Arial" w:hAnsi="Arial" w:cs="Arial"/>
          <w:color w:val="000000" w:themeColor="text1"/>
          <w:sz w:val="22"/>
        </w:rPr>
        <w:tab/>
        <w:t xml:space="preserve">v. If the shipment is being effected on FCL basis both FOB and Freight charges should   </w:t>
      </w:r>
    </w:p>
    <w:p w14:paraId="2C2C483D" w14:textId="77777777" w:rsidR="00A44877" w:rsidRPr="00B73F8C" w:rsidRDefault="00A44877" w:rsidP="00A44877">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    be quoted separately against each item in addition to quoted C&amp;F price. The volume </w:t>
      </w:r>
    </w:p>
    <w:p w14:paraId="39DC0D33" w14:textId="77777777" w:rsidR="00A44877" w:rsidRPr="00B73F8C" w:rsidRDefault="00A44877" w:rsidP="00A44877">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r w:rsidRPr="00B73F8C">
        <w:rPr>
          <w:rFonts w:ascii="Arial" w:hAnsi="Arial" w:cs="Arial"/>
          <w:color w:val="000000" w:themeColor="text1"/>
          <w:sz w:val="22"/>
        </w:rPr>
        <w:t xml:space="preserve">        of the total quantity of each item should be given in cubic meters (m</w:t>
      </w:r>
      <w:r w:rsidRPr="00B73F8C">
        <w:rPr>
          <w:rFonts w:ascii="Arial (W1)" w:hAnsi="Arial (W1)" w:cs="Arial"/>
          <w:color w:val="000000" w:themeColor="text1"/>
          <w:sz w:val="22"/>
          <w:vertAlign w:val="superscript"/>
        </w:rPr>
        <w:t>3</w:t>
      </w:r>
      <w:r w:rsidRPr="00B73F8C">
        <w:rPr>
          <w:rFonts w:ascii="Arial" w:hAnsi="Arial" w:cs="Arial"/>
          <w:color w:val="000000" w:themeColor="text1"/>
          <w:sz w:val="22"/>
        </w:rPr>
        <w:t>).</w:t>
      </w:r>
    </w:p>
    <w:p w14:paraId="49F32A7A" w14:textId="77777777" w:rsidR="00A44877" w:rsidRPr="00B73F8C" w:rsidRDefault="00A44877" w:rsidP="00A44877">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2"/>
        </w:rPr>
      </w:pPr>
    </w:p>
    <w:p w14:paraId="10B17911" w14:textId="77777777" w:rsidR="00A44877" w:rsidRPr="00B73F8C" w:rsidRDefault="00A44877" w:rsidP="00A44877">
      <w:pPr>
        <w:widowControl w:val="0"/>
        <w:tabs>
          <w:tab w:val="left" w:pos="668"/>
        </w:tabs>
        <w:autoSpaceDE w:val="0"/>
        <w:autoSpaceDN w:val="0"/>
        <w:adjustRightInd w:val="0"/>
        <w:spacing w:line="272" w:lineRule="exact"/>
        <w:ind w:left="668" w:hanging="668"/>
        <w:jc w:val="both"/>
        <w:rPr>
          <w:rFonts w:ascii="Arial" w:hAnsi="Arial" w:cs="Arial"/>
          <w:color w:val="000000" w:themeColor="text1"/>
          <w:sz w:val="22"/>
        </w:rPr>
      </w:pPr>
      <w:r w:rsidRPr="00B73F8C">
        <w:rPr>
          <w:rFonts w:ascii="Arial" w:hAnsi="Arial" w:cs="Arial"/>
          <w:color w:val="000000" w:themeColor="text1"/>
          <w:sz w:val="22"/>
        </w:rPr>
        <w:t>31.2</w:t>
      </w:r>
      <w:r w:rsidRPr="00B73F8C">
        <w:rPr>
          <w:rFonts w:ascii="Arial" w:hAnsi="Arial" w:cs="Arial"/>
          <w:color w:val="000000" w:themeColor="text1"/>
          <w:sz w:val="22"/>
        </w:rPr>
        <w:tab/>
        <w:t>Documents in respect of Air Freight cargo should necessarily be sent by fax. This is a compul</w:t>
      </w:r>
      <w:r w:rsidRPr="00B73F8C">
        <w:rPr>
          <w:rFonts w:ascii="Arial" w:hAnsi="Arial" w:cs="Arial"/>
          <w:color w:val="000000" w:themeColor="text1"/>
          <w:sz w:val="22"/>
        </w:rPr>
        <w:softHyphen/>
        <w:t>sory requirement which the successful bidder has to comply with, to facilitate early clearance of cargo on arrival, without payment of Demurrage charges. Demurrage charges, if any, which become payable due to the supplier’s failure to comply with above requirements will be claimed from the supplier.</w:t>
      </w:r>
    </w:p>
    <w:p w14:paraId="037E467D" w14:textId="77777777" w:rsidR="00A44877" w:rsidRPr="00B73F8C" w:rsidRDefault="00A44877" w:rsidP="00A44877">
      <w:pPr>
        <w:widowControl w:val="0"/>
        <w:tabs>
          <w:tab w:val="left" w:pos="668"/>
        </w:tabs>
        <w:autoSpaceDE w:val="0"/>
        <w:autoSpaceDN w:val="0"/>
        <w:adjustRightInd w:val="0"/>
        <w:spacing w:line="272" w:lineRule="exact"/>
        <w:jc w:val="both"/>
        <w:rPr>
          <w:rFonts w:ascii="Arial" w:hAnsi="Arial" w:cs="Arial"/>
          <w:color w:val="000000" w:themeColor="text1"/>
          <w:sz w:val="22"/>
        </w:rPr>
      </w:pPr>
    </w:p>
    <w:p w14:paraId="1E62DD90" w14:textId="77777777" w:rsidR="00A44877" w:rsidRPr="00B73F8C" w:rsidRDefault="00A44877" w:rsidP="00A44877">
      <w:pPr>
        <w:widowControl w:val="0"/>
        <w:tabs>
          <w:tab w:val="left" w:pos="720"/>
        </w:tabs>
        <w:autoSpaceDE w:val="0"/>
        <w:autoSpaceDN w:val="0"/>
        <w:adjustRightInd w:val="0"/>
        <w:spacing w:line="272" w:lineRule="exact"/>
        <w:ind w:left="668" w:hanging="668"/>
        <w:jc w:val="both"/>
        <w:rPr>
          <w:rFonts w:ascii="Arial" w:hAnsi="Arial" w:cs="Arial"/>
          <w:color w:val="000000" w:themeColor="text1"/>
          <w:sz w:val="22"/>
        </w:rPr>
      </w:pPr>
      <w:r w:rsidRPr="00B73F8C">
        <w:rPr>
          <w:rFonts w:ascii="Arial" w:hAnsi="Arial" w:cs="Arial"/>
          <w:color w:val="000000" w:themeColor="text1"/>
          <w:sz w:val="22"/>
        </w:rPr>
        <w:t>31.3</w:t>
      </w:r>
      <w:r w:rsidRPr="00B73F8C">
        <w:rPr>
          <w:rFonts w:ascii="Arial" w:hAnsi="Arial" w:cs="Arial"/>
          <w:color w:val="000000" w:themeColor="text1"/>
          <w:sz w:val="22"/>
        </w:rPr>
        <w:tab/>
        <w:t>The suppliers should advice their steamer agents to send a blanket approval to their local agent to issue delivery orders to this Corporation on submission of bank guarantee.</w:t>
      </w:r>
    </w:p>
    <w:p w14:paraId="51DAA0F9" w14:textId="77777777" w:rsidR="00A44877" w:rsidRDefault="00A44877" w:rsidP="00A44877">
      <w:pPr>
        <w:widowControl w:val="0"/>
        <w:tabs>
          <w:tab w:val="left" w:pos="351"/>
          <w:tab w:val="left" w:pos="895"/>
        </w:tabs>
        <w:autoSpaceDE w:val="0"/>
        <w:autoSpaceDN w:val="0"/>
        <w:adjustRightInd w:val="0"/>
        <w:spacing w:line="272" w:lineRule="exact"/>
        <w:rPr>
          <w:rFonts w:ascii="Arial" w:hAnsi="Arial" w:cs="Arial"/>
          <w:color w:val="000000" w:themeColor="text1"/>
          <w:sz w:val="22"/>
        </w:rPr>
      </w:pPr>
    </w:p>
    <w:p w14:paraId="4B5E4B1F" w14:textId="77777777" w:rsidR="00DD0B6B" w:rsidRPr="00B73F8C" w:rsidRDefault="00DD0B6B" w:rsidP="00A44877">
      <w:pPr>
        <w:widowControl w:val="0"/>
        <w:tabs>
          <w:tab w:val="left" w:pos="351"/>
          <w:tab w:val="left" w:pos="895"/>
        </w:tabs>
        <w:autoSpaceDE w:val="0"/>
        <w:autoSpaceDN w:val="0"/>
        <w:adjustRightInd w:val="0"/>
        <w:spacing w:line="272" w:lineRule="exact"/>
        <w:rPr>
          <w:rFonts w:ascii="Arial" w:hAnsi="Arial" w:cs="Arial"/>
          <w:color w:val="000000" w:themeColor="text1"/>
          <w:sz w:val="22"/>
        </w:rPr>
      </w:pPr>
    </w:p>
    <w:p w14:paraId="7B74B5DB" w14:textId="77777777" w:rsidR="00A44877" w:rsidRPr="00B73F8C" w:rsidRDefault="00A44877" w:rsidP="00A44877">
      <w:pPr>
        <w:widowControl w:val="0"/>
        <w:tabs>
          <w:tab w:val="left" w:pos="351"/>
          <w:tab w:val="left" w:pos="895"/>
        </w:tabs>
        <w:autoSpaceDE w:val="0"/>
        <w:autoSpaceDN w:val="0"/>
        <w:adjustRightInd w:val="0"/>
        <w:spacing w:line="272" w:lineRule="exact"/>
        <w:ind w:left="435" w:hanging="435"/>
        <w:rPr>
          <w:rFonts w:ascii="Arial" w:hAnsi="Arial" w:cs="Arial"/>
          <w:color w:val="000000" w:themeColor="text1"/>
          <w:sz w:val="22"/>
        </w:rPr>
      </w:pPr>
      <w:r w:rsidRPr="00B73F8C">
        <w:rPr>
          <w:rFonts w:ascii="Arial" w:hAnsi="Arial" w:cs="Arial"/>
          <w:color w:val="000000" w:themeColor="text1"/>
          <w:sz w:val="22"/>
        </w:rPr>
        <w:t>31.4</w:t>
      </w:r>
      <w:r w:rsidRPr="00B73F8C">
        <w:rPr>
          <w:rFonts w:ascii="Arial" w:hAnsi="Arial" w:cs="Arial"/>
          <w:color w:val="000000" w:themeColor="text1"/>
          <w:sz w:val="22"/>
        </w:rPr>
        <w:tab/>
        <w:t xml:space="preserve">    Cold Chain Monitors should be included for each carton and the cold chain should be          </w:t>
      </w:r>
    </w:p>
    <w:p w14:paraId="47718B58" w14:textId="77777777" w:rsidR="00A44877" w:rsidRPr="00B73F8C" w:rsidRDefault="00A44877" w:rsidP="00A44877">
      <w:pPr>
        <w:widowControl w:val="0"/>
        <w:tabs>
          <w:tab w:val="left" w:pos="351"/>
          <w:tab w:val="left" w:pos="895"/>
        </w:tabs>
        <w:autoSpaceDE w:val="0"/>
        <w:autoSpaceDN w:val="0"/>
        <w:adjustRightInd w:val="0"/>
        <w:spacing w:line="272" w:lineRule="exact"/>
        <w:ind w:left="435" w:hanging="435"/>
        <w:rPr>
          <w:rFonts w:ascii="Arial" w:hAnsi="Arial" w:cs="Arial"/>
          <w:color w:val="000000" w:themeColor="text1"/>
          <w:sz w:val="22"/>
        </w:rPr>
      </w:pPr>
      <w:r w:rsidRPr="00B73F8C">
        <w:rPr>
          <w:rFonts w:ascii="Arial" w:hAnsi="Arial" w:cs="Arial"/>
          <w:color w:val="000000" w:themeColor="text1"/>
          <w:sz w:val="22"/>
        </w:rPr>
        <w:t xml:space="preserve"> </w:t>
      </w:r>
      <w:r w:rsidRPr="00B73F8C">
        <w:rPr>
          <w:rFonts w:ascii="Arial" w:hAnsi="Arial" w:cs="Arial"/>
          <w:color w:val="000000" w:themeColor="text1"/>
          <w:sz w:val="22"/>
        </w:rPr>
        <w:tab/>
      </w:r>
      <w:r w:rsidRPr="00B73F8C">
        <w:rPr>
          <w:rFonts w:ascii="Arial" w:hAnsi="Arial" w:cs="Arial"/>
          <w:color w:val="000000" w:themeColor="text1"/>
          <w:sz w:val="22"/>
        </w:rPr>
        <w:tab/>
        <w:t xml:space="preserve">    maintained according to the manufacturer’s instructions during storage, transport and </w:t>
      </w:r>
    </w:p>
    <w:p w14:paraId="69FB8150" w14:textId="77777777" w:rsidR="00A44877" w:rsidRPr="00B73F8C" w:rsidRDefault="00A44877" w:rsidP="00A44877">
      <w:pPr>
        <w:widowControl w:val="0"/>
        <w:tabs>
          <w:tab w:val="left" w:pos="351"/>
          <w:tab w:val="left" w:pos="895"/>
        </w:tabs>
        <w:autoSpaceDE w:val="0"/>
        <w:autoSpaceDN w:val="0"/>
        <w:adjustRightInd w:val="0"/>
        <w:spacing w:line="272" w:lineRule="exact"/>
        <w:ind w:left="435" w:hanging="435"/>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    delivery where applicable.</w:t>
      </w:r>
    </w:p>
    <w:p w14:paraId="709CCBCD" w14:textId="77777777" w:rsidR="00A44877" w:rsidRPr="00B73F8C" w:rsidRDefault="00A44877" w:rsidP="00A44877">
      <w:pPr>
        <w:pStyle w:val="ListParagraph"/>
        <w:rPr>
          <w:rFonts w:ascii="Arial" w:hAnsi="Arial" w:cs="Arial"/>
          <w:color w:val="000000" w:themeColor="text1"/>
          <w:sz w:val="14"/>
          <w:szCs w:val="16"/>
        </w:rPr>
      </w:pPr>
    </w:p>
    <w:p w14:paraId="4A436D56" w14:textId="77777777" w:rsidR="00A44877" w:rsidRPr="00B73F8C" w:rsidRDefault="00A44877" w:rsidP="001809F7">
      <w:pPr>
        <w:pStyle w:val="ListParagraph"/>
        <w:widowControl w:val="0"/>
        <w:numPr>
          <w:ilvl w:val="0"/>
          <w:numId w:val="31"/>
        </w:numPr>
        <w:tabs>
          <w:tab w:val="left" w:pos="351"/>
          <w:tab w:val="left" w:pos="895"/>
        </w:tabs>
        <w:autoSpaceDE w:val="0"/>
        <w:autoSpaceDN w:val="0"/>
        <w:adjustRightInd w:val="0"/>
        <w:spacing w:line="272" w:lineRule="exact"/>
        <w:ind w:hanging="540"/>
        <w:jc w:val="both"/>
        <w:rPr>
          <w:rFonts w:ascii="Arial" w:hAnsi="Arial" w:cs="Arial"/>
          <w:color w:val="000000" w:themeColor="text1"/>
          <w:sz w:val="22"/>
        </w:rPr>
      </w:pPr>
      <w:r w:rsidRPr="00B73F8C">
        <w:rPr>
          <w:rFonts w:ascii="Arial" w:hAnsi="Arial" w:cs="Arial"/>
          <w:color w:val="000000" w:themeColor="text1"/>
          <w:sz w:val="22"/>
        </w:rPr>
        <w:t>Suppliers are advised not to ship cold chain maintaining cargo to arrive in Sri Lanka during the weekends and on Friday in order to prevent demurrage charges.</w:t>
      </w:r>
    </w:p>
    <w:p w14:paraId="17C64B72" w14:textId="77777777" w:rsidR="00A44877" w:rsidRPr="00B73F8C" w:rsidRDefault="00A44877" w:rsidP="001809F7">
      <w:pPr>
        <w:pStyle w:val="ListParagraph"/>
        <w:widowControl w:val="0"/>
        <w:numPr>
          <w:ilvl w:val="0"/>
          <w:numId w:val="31"/>
        </w:numPr>
        <w:tabs>
          <w:tab w:val="left" w:pos="351"/>
          <w:tab w:val="left" w:pos="895"/>
        </w:tabs>
        <w:autoSpaceDE w:val="0"/>
        <w:autoSpaceDN w:val="0"/>
        <w:adjustRightInd w:val="0"/>
        <w:spacing w:line="272" w:lineRule="exact"/>
        <w:ind w:hanging="540"/>
        <w:jc w:val="both"/>
        <w:rPr>
          <w:rFonts w:ascii="Arial" w:hAnsi="Arial" w:cs="Arial"/>
          <w:color w:val="000000" w:themeColor="text1"/>
          <w:sz w:val="22"/>
        </w:rPr>
      </w:pPr>
      <w:r w:rsidRPr="00B73F8C">
        <w:rPr>
          <w:rFonts w:ascii="Arial" w:hAnsi="Arial" w:cs="Arial"/>
          <w:color w:val="000000" w:themeColor="text1"/>
          <w:sz w:val="22"/>
        </w:rPr>
        <w:t>Suppliers should use standardized temperature data loggers in their shipments, and each carton attached with data loggers.</w:t>
      </w:r>
    </w:p>
    <w:p w14:paraId="2D4907AB" w14:textId="77777777" w:rsidR="00A44877" w:rsidRPr="00B73F8C" w:rsidRDefault="00A44877" w:rsidP="00A44877">
      <w:pPr>
        <w:pStyle w:val="ListParagraph"/>
        <w:rPr>
          <w:rFonts w:ascii="Arial" w:hAnsi="Arial" w:cs="Arial"/>
          <w:color w:val="000000" w:themeColor="text1"/>
          <w:sz w:val="16"/>
          <w:szCs w:val="18"/>
        </w:rPr>
      </w:pPr>
    </w:p>
    <w:p w14:paraId="65B7E7E3" w14:textId="77777777" w:rsidR="00A44877" w:rsidRPr="00B73F8C" w:rsidRDefault="00A44877" w:rsidP="001809F7">
      <w:pPr>
        <w:pStyle w:val="ListParagraph"/>
        <w:widowControl w:val="0"/>
        <w:numPr>
          <w:ilvl w:val="0"/>
          <w:numId w:val="31"/>
        </w:numPr>
        <w:tabs>
          <w:tab w:val="left" w:pos="351"/>
          <w:tab w:val="left" w:pos="895"/>
        </w:tabs>
        <w:autoSpaceDE w:val="0"/>
        <w:autoSpaceDN w:val="0"/>
        <w:adjustRightInd w:val="0"/>
        <w:spacing w:line="272" w:lineRule="exact"/>
        <w:ind w:hanging="540"/>
        <w:jc w:val="both"/>
        <w:rPr>
          <w:rFonts w:ascii="Arial" w:hAnsi="Arial" w:cs="Arial"/>
          <w:color w:val="000000" w:themeColor="text1"/>
          <w:sz w:val="22"/>
        </w:rPr>
      </w:pPr>
      <w:r w:rsidRPr="00B73F8C">
        <w:rPr>
          <w:rFonts w:ascii="Arial" w:hAnsi="Arial" w:cs="Arial"/>
          <w:color w:val="000000" w:themeColor="text1"/>
          <w:sz w:val="22"/>
        </w:rPr>
        <w:t xml:space="preserve">Suppliers should use uniform identification marks with appropriate </w:t>
      </w:r>
      <w:proofErr w:type="spellStart"/>
      <w:r w:rsidRPr="00B73F8C">
        <w:rPr>
          <w:rFonts w:ascii="Arial" w:hAnsi="Arial" w:cs="Arial"/>
          <w:color w:val="000000" w:themeColor="text1"/>
          <w:sz w:val="22"/>
        </w:rPr>
        <w:t>colours</w:t>
      </w:r>
      <w:proofErr w:type="spellEnd"/>
      <w:r w:rsidRPr="00B73F8C">
        <w:rPr>
          <w:rFonts w:ascii="Arial" w:hAnsi="Arial" w:cs="Arial"/>
          <w:color w:val="000000" w:themeColor="text1"/>
          <w:sz w:val="22"/>
        </w:rPr>
        <w:t xml:space="preserve"> and sizes for easy identification, o</w:t>
      </w:r>
      <w:r>
        <w:rPr>
          <w:rFonts w:ascii="Arial" w:hAnsi="Arial" w:cs="Arial"/>
          <w:color w:val="000000" w:themeColor="text1"/>
          <w:sz w:val="22"/>
        </w:rPr>
        <w:t>f</w:t>
      </w:r>
      <w:r w:rsidRPr="00B73F8C">
        <w:rPr>
          <w:rFonts w:ascii="Arial" w:hAnsi="Arial" w:cs="Arial"/>
          <w:color w:val="000000" w:themeColor="text1"/>
          <w:sz w:val="22"/>
        </w:rPr>
        <w:t xml:space="preserve"> cold cargo by the airline employees.</w:t>
      </w:r>
    </w:p>
    <w:p w14:paraId="5B47D537" w14:textId="77777777" w:rsidR="00A44877" w:rsidRPr="00B73F8C" w:rsidRDefault="00A44877" w:rsidP="00A44877">
      <w:pPr>
        <w:widowControl w:val="0"/>
        <w:tabs>
          <w:tab w:val="left" w:pos="362"/>
        </w:tabs>
        <w:autoSpaceDE w:val="0"/>
        <w:autoSpaceDN w:val="0"/>
        <w:adjustRightInd w:val="0"/>
        <w:ind w:left="362" w:hanging="362"/>
        <w:rPr>
          <w:rFonts w:ascii="Arial" w:hAnsi="Arial" w:cs="Arial"/>
          <w:color w:val="000000" w:themeColor="text1"/>
          <w:sz w:val="22"/>
        </w:rPr>
      </w:pPr>
    </w:p>
    <w:p w14:paraId="6DCB9271" w14:textId="77777777" w:rsidR="00A44877" w:rsidRPr="00B73F8C" w:rsidRDefault="00A44877" w:rsidP="00A44877">
      <w:pPr>
        <w:widowControl w:val="0"/>
        <w:tabs>
          <w:tab w:val="left" w:pos="362"/>
        </w:tabs>
        <w:autoSpaceDE w:val="0"/>
        <w:autoSpaceDN w:val="0"/>
        <w:adjustRightInd w:val="0"/>
        <w:ind w:left="362" w:hanging="362"/>
        <w:rPr>
          <w:rFonts w:ascii="Arial" w:hAnsi="Arial" w:cs="Arial"/>
          <w:b/>
          <w:color w:val="000000" w:themeColor="text1"/>
          <w:sz w:val="22"/>
          <w:u w:val="single"/>
        </w:rPr>
      </w:pPr>
      <w:r w:rsidRPr="00B73F8C">
        <w:rPr>
          <w:rFonts w:ascii="Arial" w:hAnsi="Arial" w:cs="Arial"/>
          <w:color w:val="000000" w:themeColor="text1"/>
          <w:sz w:val="22"/>
        </w:rPr>
        <w:t>32.</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color w:val="000000" w:themeColor="text1"/>
          <w:sz w:val="22"/>
          <w:u w:val="single"/>
        </w:rPr>
        <w:t xml:space="preserve">AMENDMENT </w:t>
      </w:r>
    </w:p>
    <w:p w14:paraId="35BDF5BB" w14:textId="77777777" w:rsidR="00A44877" w:rsidRPr="00B73F8C" w:rsidRDefault="00A44877" w:rsidP="00A44877">
      <w:pPr>
        <w:widowControl w:val="0"/>
        <w:tabs>
          <w:tab w:val="left" w:pos="362"/>
        </w:tabs>
        <w:autoSpaceDE w:val="0"/>
        <w:autoSpaceDN w:val="0"/>
        <w:adjustRightInd w:val="0"/>
        <w:ind w:left="362" w:hanging="362"/>
        <w:jc w:val="both"/>
        <w:rPr>
          <w:rFonts w:ascii="Arial" w:hAnsi="Arial" w:cs="Arial"/>
          <w:bCs/>
          <w:color w:val="000000" w:themeColor="text1"/>
          <w:sz w:val="22"/>
        </w:rPr>
      </w:pPr>
    </w:p>
    <w:p w14:paraId="5388EA5D" w14:textId="77777777" w:rsidR="00A44877" w:rsidRPr="00B73F8C" w:rsidRDefault="00A44877" w:rsidP="00A44877">
      <w:pPr>
        <w:widowControl w:val="0"/>
        <w:tabs>
          <w:tab w:val="left" w:pos="362"/>
        </w:tabs>
        <w:autoSpaceDE w:val="0"/>
        <w:autoSpaceDN w:val="0"/>
        <w:adjustRightInd w:val="0"/>
        <w:ind w:left="720" w:hanging="720"/>
        <w:jc w:val="both"/>
        <w:rPr>
          <w:rFonts w:ascii="Arial" w:hAnsi="Arial" w:cs="Arial"/>
          <w:color w:val="000000" w:themeColor="text1"/>
          <w:sz w:val="22"/>
        </w:rPr>
      </w:pPr>
      <w:r w:rsidRPr="00B73F8C">
        <w:rPr>
          <w:rFonts w:ascii="Arial" w:hAnsi="Arial" w:cs="Arial"/>
          <w:bCs/>
          <w:color w:val="000000" w:themeColor="text1"/>
          <w:sz w:val="22"/>
        </w:rPr>
        <w:t xml:space="preserve">32.1 </w:t>
      </w:r>
      <w:r w:rsidRPr="00B73F8C">
        <w:rPr>
          <w:rFonts w:ascii="Arial" w:hAnsi="Arial" w:cs="Arial"/>
          <w:bCs/>
          <w:color w:val="000000" w:themeColor="text1"/>
          <w:sz w:val="22"/>
        </w:rPr>
        <w:tab/>
      </w:r>
      <w:r w:rsidRPr="00B73F8C">
        <w:rPr>
          <w:rFonts w:ascii="Arial" w:hAnsi="Arial" w:cs="Arial"/>
          <w:color w:val="000000" w:themeColor="text1"/>
          <w:sz w:val="22"/>
        </w:rPr>
        <w:t>The State Pharmaceuticals Corporation</w:t>
      </w:r>
      <w:r>
        <w:rPr>
          <w:rFonts w:ascii="Arial" w:hAnsi="Arial" w:cs="Arial"/>
          <w:color w:val="000000" w:themeColor="text1"/>
          <w:sz w:val="22"/>
        </w:rPr>
        <w:t xml:space="preserve"> Procurement Committee</w:t>
      </w:r>
      <w:r w:rsidRPr="00B73F8C">
        <w:rPr>
          <w:rFonts w:ascii="Arial" w:hAnsi="Arial" w:cs="Arial"/>
          <w:color w:val="000000" w:themeColor="text1"/>
          <w:sz w:val="22"/>
        </w:rPr>
        <w:t xml:space="preserve"> reserves the right, at time of award to decrease the quantity required, by 25% without any change in price or other terms and conditions</w:t>
      </w:r>
    </w:p>
    <w:p w14:paraId="4693CD0C" w14:textId="77777777" w:rsidR="00A44877" w:rsidRPr="00B73F8C" w:rsidRDefault="00A44877" w:rsidP="00A44877">
      <w:pPr>
        <w:widowControl w:val="0"/>
        <w:tabs>
          <w:tab w:val="left" w:pos="362"/>
        </w:tabs>
        <w:autoSpaceDE w:val="0"/>
        <w:autoSpaceDN w:val="0"/>
        <w:adjustRightInd w:val="0"/>
        <w:ind w:left="362" w:hanging="362"/>
        <w:jc w:val="both"/>
        <w:rPr>
          <w:rFonts w:ascii="Arial" w:hAnsi="Arial" w:cs="Arial"/>
          <w:color w:val="000000" w:themeColor="text1"/>
          <w:sz w:val="22"/>
        </w:rPr>
      </w:pPr>
    </w:p>
    <w:p w14:paraId="2F2E2857" w14:textId="77777777" w:rsidR="00A44877" w:rsidRPr="00B73F8C" w:rsidRDefault="00A44877" w:rsidP="00A44877">
      <w:pPr>
        <w:widowControl w:val="0"/>
        <w:tabs>
          <w:tab w:val="left" w:pos="362"/>
        </w:tabs>
        <w:autoSpaceDE w:val="0"/>
        <w:autoSpaceDN w:val="0"/>
        <w:adjustRightInd w:val="0"/>
        <w:ind w:left="720" w:hanging="720"/>
        <w:jc w:val="both"/>
        <w:rPr>
          <w:rFonts w:ascii="Arial" w:hAnsi="Arial" w:cs="Arial"/>
          <w:color w:val="000000" w:themeColor="text1"/>
          <w:sz w:val="22"/>
        </w:rPr>
      </w:pPr>
      <w:r w:rsidRPr="00B73F8C">
        <w:rPr>
          <w:rFonts w:ascii="Arial" w:hAnsi="Arial" w:cs="Arial"/>
          <w:color w:val="000000" w:themeColor="text1"/>
          <w:sz w:val="22"/>
        </w:rPr>
        <w:t>32.2   In case lowest evaluated responsive supplier is Bidding for a product which has not been supplied before, the State Pharmaceuticals Corporation</w:t>
      </w:r>
      <w:r>
        <w:rPr>
          <w:rFonts w:ascii="Arial" w:hAnsi="Arial" w:cs="Arial"/>
          <w:color w:val="000000" w:themeColor="text1"/>
          <w:sz w:val="22"/>
        </w:rPr>
        <w:t xml:space="preserve"> </w:t>
      </w:r>
      <w:r w:rsidRPr="00E725EB">
        <w:rPr>
          <w:rFonts w:ascii="Arial" w:hAnsi="Arial" w:cs="Arial"/>
          <w:color w:val="000000" w:themeColor="text1"/>
          <w:sz w:val="22"/>
        </w:rPr>
        <w:t xml:space="preserve">Procurement Committee, </w:t>
      </w:r>
      <w:r w:rsidRPr="00B73F8C">
        <w:rPr>
          <w:rFonts w:ascii="Arial" w:hAnsi="Arial" w:cs="Arial"/>
          <w:color w:val="000000" w:themeColor="text1"/>
          <w:sz w:val="22"/>
        </w:rPr>
        <w:t>reserves the right to purchase only part quality from such supplier and to get a feedback from the end users to decide on the balance quantity.</w:t>
      </w:r>
    </w:p>
    <w:p w14:paraId="18CE696D" w14:textId="77777777" w:rsidR="00A44877" w:rsidRPr="00B73F8C" w:rsidRDefault="00A44877" w:rsidP="00A44877">
      <w:pPr>
        <w:widowControl w:val="0"/>
        <w:tabs>
          <w:tab w:val="left" w:pos="362"/>
        </w:tabs>
        <w:autoSpaceDE w:val="0"/>
        <w:autoSpaceDN w:val="0"/>
        <w:adjustRightInd w:val="0"/>
        <w:ind w:left="362" w:hanging="362"/>
        <w:jc w:val="both"/>
        <w:rPr>
          <w:rFonts w:ascii="Arial" w:hAnsi="Arial" w:cs="Arial"/>
          <w:color w:val="000000" w:themeColor="text1"/>
          <w:sz w:val="22"/>
        </w:rPr>
      </w:pPr>
    </w:p>
    <w:p w14:paraId="41AF2994" w14:textId="77777777" w:rsidR="00A44877" w:rsidRDefault="00A44877" w:rsidP="00A44877">
      <w:pPr>
        <w:widowControl w:val="0"/>
        <w:tabs>
          <w:tab w:val="left" w:pos="362"/>
        </w:tabs>
        <w:autoSpaceDE w:val="0"/>
        <w:autoSpaceDN w:val="0"/>
        <w:adjustRightInd w:val="0"/>
        <w:ind w:left="720" w:hanging="720"/>
        <w:jc w:val="both"/>
        <w:rPr>
          <w:rFonts w:ascii="Arial" w:hAnsi="Arial" w:cs="Arial"/>
          <w:color w:val="000000" w:themeColor="text1"/>
          <w:sz w:val="22"/>
        </w:rPr>
      </w:pPr>
      <w:r w:rsidRPr="00B73F8C">
        <w:rPr>
          <w:rFonts w:ascii="Arial" w:hAnsi="Arial" w:cs="Arial"/>
          <w:color w:val="000000" w:themeColor="text1"/>
          <w:sz w:val="22"/>
        </w:rPr>
        <w:t xml:space="preserve">32.3  </w:t>
      </w:r>
      <w:r w:rsidRPr="00B73F8C">
        <w:rPr>
          <w:rFonts w:ascii="Arial" w:hAnsi="Arial" w:cs="Arial"/>
          <w:color w:val="000000" w:themeColor="text1"/>
          <w:sz w:val="22"/>
        </w:rPr>
        <w:tab/>
        <w:t>However, in such cases the price offered for the total amount should be maintained for the smaller quantity.</w:t>
      </w:r>
    </w:p>
    <w:p w14:paraId="045F428F" w14:textId="77777777" w:rsidR="00D040C5" w:rsidRDefault="00D040C5" w:rsidP="00A44877">
      <w:pPr>
        <w:widowControl w:val="0"/>
        <w:tabs>
          <w:tab w:val="left" w:pos="362"/>
        </w:tabs>
        <w:autoSpaceDE w:val="0"/>
        <w:autoSpaceDN w:val="0"/>
        <w:adjustRightInd w:val="0"/>
        <w:ind w:left="720" w:hanging="720"/>
        <w:jc w:val="both"/>
        <w:rPr>
          <w:rFonts w:ascii="Arial" w:hAnsi="Arial" w:cs="Arial"/>
          <w:color w:val="000000" w:themeColor="text1"/>
          <w:sz w:val="22"/>
        </w:rPr>
      </w:pPr>
    </w:p>
    <w:p w14:paraId="082773B0" w14:textId="77777777" w:rsidR="00D040C5" w:rsidRDefault="00D040C5" w:rsidP="00A44877">
      <w:pPr>
        <w:widowControl w:val="0"/>
        <w:tabs>
          <w:tab w:val="left" w:pos="362"/>
        </w:tabs>
        <w:autoSpaceDE w:val="0"/>
        <w:autoSpaceDN w:val="0"/>
        <w:adjustRightInd w:val="0"/>
        <w:ind w:left="720" w:hanging="720"/>
        <w:jc w:val="both"/>
        <w:rPr>
          <w:rFonts w:ascii="Arial" w:hAnsi="Arial" w:cs="Arial"/>
          <w:color w:val="000000" w:themeColor="text1"/>
          <w:sz w:val="22"/>
        </w:rPr>
      </w:pPr>
    </w:p>
    <w:p w14:paraId="181530CA" w14:textId="77777777" w:rsidR="00D040C5" w:rsidRDefault="00D040C5" w:rsidP="00A44877">
      <w:pPr>
        <w:widowControl w:val="0"/>
        <w:tabs>
          <w:tab w:val="left" w:pos="362"/>
        </w:tabs>
        <w:autoSpaceDE w:val="0"/>
        <w:autoSpaceDN w:val="0"/>
        <w:adjustRightInd w:val="0"/>
        <w:ind w:left="720" w:hanging="720"/>
        <w:jc w:val="both"/>
        <w:rPr>
          <w:rFonts w:ascii="Arial" w:hAnsi="Arial" w:cs="Arial"/>
          <w:color w:val="000000" w:themeColor="text1"/>
          <w:sz w:val="22"/>
        </w:rPr>
      </w:pPr>
    </w:p>
    <w:p w14:paraId="36819F0B" w14:textId="77777777" w:rsidR="00D040C5" w:rsidRDefault="00D040C5" w:rsidP="00A44877">
      <w:pPr>
        <w:widowControl w:val="0"/>
        <w:tabs>
          <w:tab w:val="left" w:pos="362"/>
        </w:tabs>
        <w:autoSpaceDE w:val="0"/>
        <w:autoSpaceDN w:val="0"/>
        <w:adjustRightInd w:val="0"/>
        <w:ind w:left="720" w:hanging="720"/>
        <w:jc w:val="both"/>
        <w:rPr>
          <w:rFonts w:ascii="Arial" w:hAnsi="Arial" w:cs="Arial"/>
          <w:color w:val="000000" w:themeColor="text1"/>
          <w:sz w:val="22"/>
        </w:rPr>
      </w:pPr>
    </w:p>
    <w:p w14:paraId="3665528D" w14:textId="77777777" w:rsidR="00D040C5" w:rsidRDefault="00D040C5" w:rsidP="00A44877">
      <w:pPr>
        <w:widowControl w:val="0"/>
        <w:tabs>
          <w:tab w:val="left" w:pos="362"/>
        </w:tabs>
        <w:autoSpaceDE w:val="0"/>
        <w:autoSpaceDN w:val="0"/>
        <w:adjustRightInd w:val="0"/>
        <w:ind w:left="720" w:hanging="720"/>
        <w:jc w:val="both"/>
        <w:rPr>
          <w:rFonts w:ascii="Arial" w:hAnsi="Arial" w:cs="Arial"/>
          <w:color w:val="000000" w:themeColor="text1"/>
          <w:sz w:val="22"/>
        </w:rPr>
      </w:pPr>
    </w:p>
    <w:p w14:paraId="328D0AD0" w14:textId="77777777" w:rsidR="00D040C5" w:rsidRPr="00B73F8C" w:rsidRDefault="00D040C5" w:rsidP="00A44877">
      <w:pPr>
        <w:widowControl w:val="0"/>
        <w:tabs>
          <w:tab w:val="left" w:pos="362"/>
        </w:tabs>
        <w:autoSpaceDE w:val="0"/>
        <w:autoSpaceDN w:val="0"/>
        <w:adjustRightInd w:val="0"/>
        <w:ind w:left="720" w:hanging="720"/>
        <w:jc w:val="both"/>
        <w:rPr>
          <w:rFonts w:ascii="Arial" w:hAnsi="Arial" w:cs="Arial"/>
          <w:i/>
          <w:color w:val="000000" w:themeColor="text1"/>
          <w:sz w:val="22"/>
        </w:rPr>
      </w:pPr>
    </w:p>
    <w:p w14:paraId="77DAE855" w14:textId="77777777" w:rsidR="00A44877" w:rsidRPr="00B73F8C" w:rsidRDefault="00A44877" w:rsidP="00A44877">
      <w:pPr>
        <w:widowControl w:val="0"/>
        <w:tabs>
          <w:tab w:val="left" w:pos="487"/>
        </w:tabs>
        <w:autoSpaceDE w:val="0"/>
        <w:autoSpaceDN w:val="0"/>
        <w:adjustRightInd w:val="0"/>
        <w:spacing w:line="272" w:lineRule="exact"/>
        <w:jc w:val="both"/>
        <w:rPr>
          <w:rFonts w:ascii="Arial" w:hAnsi="Arial" w:cs="Arial"/>
          <w:i/>
          <w:color w:val="000000" w:themeColor="text1"/>
          <w:sz w:val="22"/>
        </w:rPr>
      </w:pPr>
    </w:p>
    <w:p w14:paraId="240FEF5B" w14:textId="77777777" w:rsidR="00A44877" w:rsidRPr="00B73F8C" w:rsidRDefault="00A44877" w:rsidP="00A44877">
      <w:pPr>
        <w:widowControl w:val="0"/>
        <w:tabs>
          <w:tab w:val="left" w:pos="362"/>
        </w:tabs>
        <w:autoSpaceDE w:val="0"/>
        <w:autoSpaceDN w:val="0"/>
        <w:adjustRightInd w:val="0"/>
        <w:ind w:left="362" w:hanging="362"/>
        <w:jc w:val="both"/>
        <w:rPr>
          <w:rFonts w:ascii="Arial" w:hAnsi="Arial" w:cs="Arial"/>
          <w:b/>
          <w:color w:val="000000" w:themeColor="text1"/>
          <w:sz w:val="22"/>
        </w:rPr>
      </w:pPr>
      <w:r w:rsidRPr="00B73F8C">
        <w:rPr>
          <w:rFonts w:ascii="Arial" w:hAnsi="Arial" w:cs="Arial"/>
          <w:color w:val="000000" w:themeColor="text1"/>
          <w:sz w:val="22"/>
        </w:rPr>
        <w:lastRenderedPageBreak/>
        <w:t>33.</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color w:val="000000" w:themeColor="text1"/>
          <w:sz w:val="22"/>
          <w:u w:val="single"/>
        </w:rPr>
        <w:t>ALTERNATIVE BIDS</w:t>
      </w:r>
    </w:p>
    <w:p w14:paraId="125E2DE2" w14:textId="77777777" w:rsidR="00A44877" w:rsidRPr="00B73F8C" w:rsidRDefault="00A44877" w:rsidP="00A44877">
      <w:pPr>
        <w:widowControl w:val="0"/>
        <w:tabs>
          <w:tab w:val="left" w:pos="362"/>
        </w:tabs>
        <w:autoSpaceDE w:val="0"/>
        <w:autoSpaceDN w:val="0"/>
        <w:adjustRightInd w:val="0"/>
        <w:jc w:val="both"/>
        <w:rPr>
          <w:rFonts w:ascii="Arial" w:hAnsi="Arial" w:cs="Arial"/>
          <w:b/>
          <w:color w:val="000000" w:themeColor="text1"/>
          <w:sz w:val="22"/>
        </w:rPr>
      </w:pPr>
    </w:p>
    <w:p w14:paraId="4212F6F1" w14:textId="77777777" w:rsidR="00A44877" w:rsidRPr="00B73F8C" w:rsidRDefault="00A44877" w:rsidP="00A44877">
      <w:pPr>
        <w:widowControl w:val="0"/>
        <w:tabs>
          <w:tab w:val="left" w:pos="487"/>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t>If alternative offers are submitted, the Bidder should mark the bids as “Original Offer” and “Alternative Offer”, the Bid Bond should specifically indicate that it covers the original and the alternative offer. If these re</w:t>
      </w:r>
      <w:r w:rsidRPr="00B73F8C">
        <w:rPr>
          <w:rFonts w:ascii="Arial" w:hAnsi="Arial" w:cs="Arial"/>
          <w:color w:val="000000" w:themeColor="text1"/>
          <w:sz w:val="22"/>
        </w:rPr>
        <w:softHyphen/>
        <w:t>quirements are not met, only the lower priced bid will be scheduled.</w:t>
      </w:r>
    </w:p>
    <w:p w14:paraId="29AC3F0A" w14:textId="77777777" w:rsidR="00A44877" w:rsidRPr="00B73F8C" w:rsidRDefault="00A44877" w:rsidP="00A44877">
      <w:pPr>
        <w:widowControl w:val="0"/>
        <w:tabs>
          <w:tab w:val="left" w:pos="391"/>
        </w:tabs>
        <w:autoSpaceDE w:val="0"/>
        <w:autoSpaceDN w:val="0"/>
        <w:adjustRightInd w:val="0"/>
        <w:ind w:left="391" w:hanging="391"/>
        <w:jc w:val="both"/>
        <w:rPr>
          <w:rFonts w:ascii="Arial" w:hAnsi="Arial" w:cs="Arial"/>
          <w:b/>
          <w:color w:val="000000" w:themeColor="text1"/>
          <w:sz w:val="22"/>
        </w:rPr>
      </w:pPr>
      <w:r w:rsidRPr="00B73F8C">
        <w:rPr>
          <w:rFonts w:ascii="Arial" w:hAnsi="Arial" w:cs="Arial"/>
          <w:color w:val="000000" w:themeColor="text1"/>
          <w:sz w:val="22"/>
        </w:rPr>
        <w:t>34.</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color w:val="000000" w:themeColor="text1"/>
          <w:sz w:val="22"/>
          <w:u w:val="single"/>
        </w:rPr>
        <w:t>TERMS AND CONDITIONS</w:t>
      </w:r>
    </w:p>
    <w:p w14:paraId="4FFB2219" w14:textId="77777777" w:rsidR="00A44877" w:rsidRPr="00B73F8C" w:rsidRDefault="00A44877" w:rsidP="00A44877">
      <w:pPr>
        <w:widowControl w:val="0"/>
        <w:tabs>
          <w:tab w:val="left" w:pos="391"/>
        </w:tabs>
        <w:autoSpaceDE w:val="0"/>
        <w:autoSpaceDN w:val="0"/>
        <w:adjustRightInd w:val="0"/>
        <w:jc w:val="both"/>
        <w:rPr>
          <w:rFonts w:ascii="Arial" w:hAnsi="Arial" w:cs="Arial"/>
          <w:b/>
          <w:color w:val="000000" w:themeColor="text1"/>
          <w:sz w:val="22"/>
        </w:rPr>
      </w:pPr>
    </w:p>
    <w:p w14:paraId="7057ED26" w14:textId="77777777" w:rsidR="00A44877" w:rsidRPr="00B73F8C" w:rsidRDefault="00A44877" w:rsidP="00A44877">
      <w:pPr>
        <w:widowControl w:val="0"/>
        <w:tabs>
          <w:tab w:val="left" w:pos="447"/>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t>Prospective bidders should acquaint themselves, fully with these terms and conditions and if any further clarification is required please contact the undersigned. No plea of lack of information or insufficient information will be entertained at any stage.</w:t>
      </w:r>
    </w:p>
    <w:p w14:paraId="7831C35C" w14:textId="77777777" w:rsidR="00A44877" w:rsidRPr="00B73F8C" w:rsidRDefault="00A44877" w:rsidP="00A44877">
      <w:pPr>
        <w:widowControl w:val="0"/>
        <w:tabs>
          <w:tab w:val="left" w:pos="447"/>
        </w:tabs>
        <w:autoSpaceDE w:val="0"/>
        <w:autoSpaceDN w:val="0"/>
        <w:adjustRightInd w:val="0"/>
        <w:spacing w:line="272" w:lineRule="exact"/>
        <w:jc w:val="both"/>
        <w:rPr>
          <w:rFonts w:ascii="Arial" w:hAnsi="Arial" w:cs="Arial"/>
          <w:color w:val="000000" w:themeColor="text1"/>
          <w:sz w:val="22"/>
        </w:rPr>
      </w:pPr>
    </w:p>
    <w:p w14:paraId="2820AAAB" w14:textId="77777777" w:rsidR="00A44877" w:rsidRPr="00B73F8C" w:rsidRDefault="00A44877" w:rsidP="00A44877">
      <w:pPr>
        <w:widowControl w:val="0"/>
        <w:tabs>
          <w:tab w:val="left" w:pos="447"/>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SPC reserves the right to reject offers which do not comply with above conditions.</w:t>
      </w:r>
    </w:p>
    <w:p w14:paraId="08401A8C" w14:textId="77777777" w:rsidR="00A44877" w:rsidRPr="00B73F8C" w:rsidRDefault="00A44877" w:rsidP="00A44877">
      <w:pPr>
        <w:widowControl w:val="0"/>
        <w:tabs>
          <w:tab w:val="left" w:pos="447"/>
        </w:tabs>
        <w:autoSpaceDE w:val="0"/>
        <w:autoSpaceDN w:val="0"/>
        <w:adjustRightInd w:val="0"/>
        <w:spacing w:line="272" w:lineRule="exact"/>
        <w:jc w:val="both"/>
        <w:rPr>
          <w:rFonts w:ascii="Arial" w:hAnsi="Arial" w:cs="Arial"/>
          <w:color w:val="000000" w:themeColor="text1"/>
          <w:sz w:val="22"/>
        </w:rPr>
      </w:pPr>
    </w:p>
    <w:p w14:paraId="1E4717B9" w14:textId="77777777" w:rsidR="00A44877" w:rsidRPr="00DD0B6B" w:rsidRDefault="00A44877" w:rsidP="00DD0B6B">
      <w:pPr>
        <w:pStyle w:val="NoSpacing"/>
        <w:rPr>
          <w:sz w:val="12"/>
          <w:szCs w:val="12"/>
        </w:rPr>
      </w:pPr>
    </w:p>
    <w:p w14:paraId="2865C3CA" w14:textId="77777777" w:rsidR="00A44877" w:rsidRPr="00DD0B6B" w:rsidRDefault="00A44877" w:rsidP="00DD0B6B">
      <w:pPr>
        <w:pStyle w:val="NoSpacing"/>
        <w:rPr>
          <w:sz w:val="2"/>
          <w:szCs w:val="2"/>
        </w:rPr>
      </w:pPr>
    </w:p>
    <w:p w14:paraId="6314DCF8" w14:textId="77777777" w:rsidR="00A44877" w:rsidRPr="00B73F8C" w:rsidRDefault="00A44877" w:rsidP="00A44877">
      <w:pPr>
        <w:widowControl w:val="0"/>
        <w:tabs>
          <w:tab w:val="left" w:pos="447"/>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Chairman- Procurement Committee</w:t>
      </w:r>
    </w:p>
    <w:p w14:paraId="326E05F6" w14:textId="77777777" w:rsidR="00A44877" w:rsidRPr="00B73F8C" w:rsidRDefault="00A44877" w:rsidP="00A44877">
      <w:pPr>
        <w:widowControl w:val="0"/>
        <w:tabs>
          <w:tab w:val="left" w:pos="447"/>
        </w:tabs>
        <w:autoSpaceDE w:val="0"/>
        <w:autoSpaceDN w:val="0"/>
        <w:adjustRightInd w:val="0"/>
        <w:spacing w:line="272" w:lineRule="exact"/>
        <w:rPr>
          <w:rFonts w:ascii="Arial" w:hAnsi="Arial" w:cs="Arial"/>
          <w:iCs/>
          <w:color w:val="000000" w:themeColor="text1"/>
          <w:sz w:val="22"/>
        </w:rPr>
      </w:pPr>
      <w:r w:rsidRPr="00B73F8C">
        <w:rPr>
          <w:rFonts w:ascii="Arial" w:hAnsi="Arial" w:cs="Arial"/>
          <w:iCs/>
          <w:color w:val="000000" w:themeColor="text1"/>
          <w:sz w:val="22"/>
        </w:rPr>
        <w:t>State Pharmaceuticals Corporation of Sri Lanka</w:t>
      </w:r>
    </w:p>
    <w:p w14:paraId="41E78F79" w14:textId="4B4BFE40" w:rsidR="00A44877" w:rsidRPr="00B73F8C" w:rsidRDefault="00CF5AA3" w:rsidP="00A44877">
      <w:pPr>
        <w:widowControl w:val="0"/>
        <w:tabs>
          <w:tab w:val="left" w:pos="447"/>
        </w:tabs>
        <w:autoSpaceDE w:val="0"/>
        <w:autoSpaceDN w:val="0"/>
        <w:adjustRightInd w:val="0"/>
        <w:spacing w:line="272" w:lineRule="exact"/>
        <w:rPr>
          <w:rFonts w:ascii="Arial" w:hAnsi="Arial" w:cs="Arial"/>
          <w:iCs/>
          <w:color w:val="000000" w:themeColor="text1"/>
          <w:sz w:val="22"/>
        </w:rPr>
      </w:pPr>
      <w:r>
        <w:rPr>
          <w:rFonts w:ascii="Arial" w:hAnsi="Arial" w:cs="Arial"/>
          <w:iCs/>
          <w:color w:val="000000" w:themeColor="text1"/>
          <w:sz w:val="22"/>
        </w:rPr>
        <w:t>“Mehewara Piyasa”</w:t>
      </w:r>
      <w:r w:rsidR="00A44877" w:rsidRPr="00B73F8C">
        <w:rPr>
          <w:rFonts w:ascii="Arial" w:hAnsi="Arial" w:cs="Arial"/>
          <w:iCs/>
          <w:color w:val="000000" w:themeColor="text1"/>
          <w:sz w:val="22"/>
        </w:rPr>
        <w:t>,</w:t>
      </w:r>
      <w:r>
        <w:rPr>
          <w:rFonts w:ascii="Arial" w:hAnsi="Arial" w:cs="Arial"/>
          <w:iCs/>
          <w:color w:val="000000" w:themeColor="text1"/>
          <w:sz w:val="22"/>
        </w:rPr>
        <w:t xml:space="preserve"> 16</w:t>
      </w:r>
      <w:r w:rsidRPr="00CF5AA3">
        <w:rPr>
          <w:rFonts w:ascii="Arial" w:hAnsi="Arial" w:cs="Arial"/>
          <w:iCs/>
          <w:color w:val="000000" w:themeColor="text1"/>
          <w:sz w:val="22"/>
          <w:vertAlign w:val="superscript"/>
        </w:rPr>
        <w:t>th</w:t>
      </w:r>
      <w:r>
        <w:rPr>
          <w:rFonts w:ascii="Arial" w:hAnsi="Arial" w:cs="Arial"/>
          <w:iCs/>
          <w:color w:val="000000" w:themeColor="text1"/>
          <w:sz w:val="22"/>
        </w:rPr>
        <w:t xml:space="preserve"> Floor, No.41, Kirula Road,</w:t>
      </w:r>
    </w:p>
    <w:p w14:paraId="6B77FE61" w14:textId="05191D68" w:rsidR="00A44877" w:rsidRPr="00B73F8C" w:rsidRDefault="00A44877" w:rsidP="00A44877">
      <w:pPr>
        <w:widowControl w:val="0"/>
        <w:tabs>
          <w:tab w:val="left" w:pos="447"/>
        </w:tabs>
        <w:autoSpaceDE w:val="0"/>
        <w:autoSpaceDN w:val="0"/>
        <w:adjustRightInd w:val="0"/>
        <w:spacing w:line="272" w:lineRule="exact"/>
        <w:rPr>
          <w:rFonts w:ascii="Arial" w:hAnsi="Arial" w:cs="Arial"/>
          <w:iCs/>
          <w:color w:val="000000" w:themeColor="text1"/>
          <w:sz w:val="22"/>
        </w:rPr>
      </w:pPr>
      <w:r w:rsidRPr="00B73F8C">
        <w:rPr>
          <w:rFonts w:ascii="Arial" w:hAnsi="Arial" w:cs="Arial"/>
          <w:iCs/>
          <w:color w:val="000000" w:themeColor="text1"/>
          <w:sz w:val="22"/>
        </w:rPr>
        <w:t>Colombo 0</w:t>
      </w:r>
      <w:r w:rsidR="00CF5AA3">
        <w:rPr>
          <w:rFonts w:ascii="Arial" w:hAnsi="Arial" w:cs="Arial"/>
          <w:iCs/>
          <w:color w:val="000000" w:themeColor="text1"/>
          <w:sz w:val="22"/>
        </w:rPr>
        <w:t>5</w:t>
      </w:r>
    </w:p>
    <w:p w14:paraId="7566BEE1" w14:textId="77777777" w:rsidR="00A44877" w:rsidRPr="00B73F8C" w:rsidRDefault="00A44877" w:rsidP="00A44877">
      <w:pPr>
        <w:widowControl w:val="0"/>
        <w:tabs>
          <w:tab w:val="left" w:pos="447"/>
        </w:tabs>
        <w:autoSpaceDE w:val="0"/>
        <w:autoSpaceDN w:val="0"/>
        <w:adjustRightInd w:val="0"/>
        <w:spacing w:line="272" w:lineRule="exact"/>
        <w:rPr>
          <w:rFonts w:ascii="Arial" w:hAnsi="Arial" w:cs="Arial"/>
          <w:iCs/>
          <w:color w:val="000000" w:themeColor="text1"/>
          <w:sz w:val="22"/>
        </w:rPr>
      </w:pPr>
      <w:smartTag w:uri="urn:schemas-microsoft-com:office:smarttags" w:element="country-region">
        <w:smartTag w:uri="urn:schemas-microsoft-com:office:smarttags" w:element="place">
          <w:r w:rsidRPr="00B73F8C">
            <w:rPr>
              <w:rFonts w:ascii="Arial" w:hAnsi="Arial" w:cs="Arial"/>
              <w:iCs/>
              <w:color w:val="000000" w:themeColor="text1"/>
              <w:sz w:val="22"/>
            </w:rPr>
            <w:t>Sri Lanka</w:t>
          </w:r>
        </w:smartTag>
      </w:smartTag>
      <w:r w:rsidRPr="00B73F8C">
        <w:rPr>
          <w:rFonts w:ascii="Arial" w:hAnsi="Arial" w:cs="Arial"/>
          <w:iCs/>
          <w:color w:val="000000" w:themeColor="text1"/>
          <w:sz w:val="22"/>
        </w:rPr>
        <w:t>.</w:t>
      </w:r>
    </w:p>
    <w:p w14:paraId="01B5B075" w14:textId="77777777" w:rsidR="00DD0B6B" w:rsidRDefault="00DD0B6B" w:rsidP="00A44877">
      <w:pPr>
        <w:widowControl w:val="0"/>
        <w:tabs>
          <w:tab w:val="left" w:pos="447"/>
        </w:tabs>
        <w:autoSpaceDE w:val="0"/>
        <w:autoSpaceDN w:val="0"/>
        <w:adjustRightInd w:val="0"/>
        <w:spacing w:line="272" w:lineRule="exact"/>
        <w:rPr>
          <w:rFonts w:ascii="Arial" w:hAnsi="Arial" w:cs="Arial"/>
          <w:iCs/>
          <w:color w:val="000000" w:themeColor="text1"/>
          <w:sz w:val="22"/>
        </w:rPr>
      </w:pPr>
    </w:p>
    <w:p w14:paraId="323F2F94" w14:textId="1F80A210" w:rsidR="00A44877" w:rsidRPr="00B73F8C" w:rsidRDefault="00A44877" w:rsidP="00A44877">
      <w:pPr>
        <w:widowControl w:val="0"/>
        <w:tabs>
          <w:tab w:val="left" w:pos="447"/>
        </w:tabs>
        <w:autoSpaceDE w:val="0"/>
        <w:autoSpaceDN w:val="0"/>
        <w:adjustRightInd w:val="0"/>
        <w:spacing w:line="272" w:lineRule="exact"/>
        <w:rPr>
          <w:rFonts w:ascii="Arial" w:hAnsi="Arial" w:cs="Arial"/>
          <w:iCs/>
          <w:color w:val="000000" w:themeColor="text1"/>
          <w:sz w:val="22"/>
        </w:rPr>
      </w:pPr>
      <w:r w:rsidRPr="00B73F8C">
        <w:rPr>
          <w:rFonts w:ascii="Arial" w:hAnsi="Arial" w:cs="Arial"/>
          <w:iCs/>
          <w:color w:val="000000" w:themeColor="text1"/>
          <w:sz w:val="22"/>
        </w:rPr>
        <w:t xml:space="preserve">Fax : </w:t>
      </w:r>
      <w:r w:rsidR="00CF5AA3">
        <w:rPr>
          <w:rFonts w:ascii="Arial" w:hAnsi="Arial" w:cs="Arial"/>
          <w:iCs/>
          <w:color w:val="000000" w:themeColor="text1"/>
          <w:sz w:val="22"/>
        </w:rPr>
        <w:t>00 94-11-2582496</w:t>
      </w:r>
    </w:p>
    <w:p w14:paraId="3D1107A7" w14:textId="0AA21302" w:rsidR="00A44877" w:rsidRDefault="00A44877"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r w:rsidRPr="00B73F8C">
        <w:rPr>
          <w:rFonts w:ascii="Arial" w:hAnsi="Arial" w:cs="Arial"/>
          <w:iCs/>
          <w:color w:val="000000" w:themeColor="text1"/>
          <w:sz w:val="22"/>
        </w:rPr>
        <w:t xml:space="preserve">Tel: </w:t>
      </w:r>
      <w:r w:rsidR="00CF5AA3">
        <w:rPr>
          <w:rFonts w:ascii="Arial" w:hAnsi="Arial" w:cs="Arial"/>
          <w:iCs/>
          <w:color w:val="000000" w:themeColor="text1"/>
          <w:sz w:val="22"/>
        </w:rPr>
        <w:t xml:space="preserve">  00 94-11-2582509</w:t>
      </w:r>
    </w:p>
    <w:p w14:paraId="1C507489"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116C290E"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4057DA5B"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69C937B9"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289081DB"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05CDF083"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6B64ADD0"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3C5A9EA1"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20E622E3"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077C756E"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566BDA23"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416EF50D"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36D2C11C"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1AEECA69"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5696CFA5"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5065D240"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40A2F6E8"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7D220EA7"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4983F143" w14:textId="77777777" w:rsidR="00D040C5" w:rsidRDefault="00D040C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72E9E946"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2E9B2D30"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227612FB"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1F0017E7"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12F209C5" w14:textId="77777777" w:rsidR="00FA5AF5"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08777BEB" w14:textId="77777777" w:rsidR="00FA5AF5" w:rsidRPr="00B73F8C" w:rsidRDefault="00FA5AF5" w:rsidP="00A44877">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515F55B4" w14:textId="77777777" w:rsidR="00A44877" w:rsidRPr="00B73F8C" w:rsidRDefault="00A44877" w:rsidP="00A44877">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r w:rsidRPr="00B73F8C">
        <w:rPr>
          <w:rFonts w:ascii="Arial" w:hAnsi="Arial" w:cs="Arial"/>
          <w:b/>
          <w:color w:val="000000" w:themeColor="text1"/>
          <w:sz w:val="22"/>
        </w:rPr>
        <w:lastRenderedPageBreak/>
        <w:t>SPECIMEN OF ANNEX - 1</w:t>
      </w:r>
    </w:p>
    <w:p w14:paraId="5167B188" w14:textId="77777777" w:rsidR="00A44877" w:rsidRPr="0089105B" w:rsidRDefault="00A44877" w:rsidP="00A44877">
      <w:pPr>
        <w:widowControl w:val="0"/>
        <w:tabs>
          <w:tab w:val="left" w:pos="561"/>
        </w:tabs>
        <w:autoSpaceDE w:val="0"/>
        <w:autoSpaceDN w:val="0"/>
        <w:adjustRightInd w:val="0"/>
        <w:spacing w:line="360" w:lineRule="auto"/>
        <w:ind w:left="360"/>
        <w:jc w:val="right"/>
        <w:rPr>
          <w:rFonts w:ascii="Arial" w:hAnsi="Arial" w:cs="Arial"/>
          <w:b/>
          <w:color w:val="000000" w:themeColor="text1"/>
          <w:sz w:val="22"/>
          <w:szCs w:val="22"/>
          <w:u w:val="single"/>
        </w:rPr>
      </w:pPr>
      <w:r w:rsidRPr="0089105B">
        <w:rPr>
          <w:rFonts w:ascii="Arial" w:hAnsi="Arial" w:cs="Arial"/>
          <w:b/>
          <w:color w:val="000000" w:themeColor="text1"/>
          <w:sz w:val="22"/>
          <w:u w:val="single"/>
        </w:rPr>
        <w:t>ANNEX – 1</w:t>
      </w:r>
    </w:p>
    <w:p w14:paraId="121291C4" w14:textId="77777777" w:rsidR="00A44877" w:rsidRPr="00B73F8C" w:rsidRDefault="00A44877" w:rsidP="00A44877">
      <w:pPr>
        <w:widowControl w:val="0"/>
        <w:tabs>
          <w:tab w:val="left" w:pos="561"/>
        </w:tabs>
        <w:autoSpaceDE w:val="0"/>
        <w:autoSpaceDN w:val="0"/>
        <w:adjustRightInd w:val="0"/>
        <w:spacing w:line="360" w:lineRule="auto"/>
        <w:ind w:left="360"/>
        <w:jc w:val="both"/>
        <w:rPr>
          <w:rFonts w:ascii="Arial" w:hAnsi="Arial" w:cs="Arial"/>
          <w:b/>
          <w:color w:val="000000" w:themeColor="text1"/>
          <w:sz w:val="22"/>
          <w:szCs w:val="22"/>
          <w:u w:val="single"/>
        </w:rPr>
      </w:pPr>
    </w:p>
    <w:p w14:paraId="6D6EBA22" w14:textId="77777777" w:rsidR="00A44877" w:rsidRPr="00B73F8C" w:rsidRDefault="00A44877" w:rsidP="00A44877">
      <w:pPr>
        <w:widowControl w:val="0"/>
        <w:tabs>
          <w:tab w:val="left" w:pos="561"/>
        </w:tabs>
        <w:autoSpaceDE w:val="0"/>
        <w:autoSpaceDN w:val="0"/>
        <w:adjustRightInd w:val="0"/>
        <w:spacing w:line="360" w:lineRule="auto"/>
        <w:ind w:left="360"/>
        <w:jc w:val="both"/>
        <w:rPr>
          <w:rFonts w:ascii="Arial" w:hAnsi="Arial" w:cs="Arial"/>
          <w:b/>
          <w:color w:val="000000" w:themeColor="text1"/>
          <w:sz w:val="22"/>
          <w:szCs w:val="22"/>
        </w:rPr>
      </w:pPr>
    </w:p>
    <w:p w14:paraId="4BE79174" w14:textId="77777777" w:rsidR="00A44877" w:rsidRDefault="00A44877" w:rsidP="00A44877">
      <w:pPr>
        <w:widowControl w:val="0"/>
        <w:tabs>
          <w:tab w:val="left" w:pos="561"/>
        </w:tabs>
        <w:autoSpaceDE w:val="0"/>
        <w:autoSpaceDN w:val="0"/>
        <w:adjustRightInd w:val="0"/>
        <w:ind w:left="360"/>
        <w:jc w:val="both"/>
        <w:rPr>
          <w:rFonts w:ascii="Arial" w:hAnsi="Arial" w:cs="Arial"/>
          <w:b/>
          <w:color w:val="000000" w:themeColor="text1"/>
          <w:sz w:val="22"/>
          <w:szCs w:val="22"/>
        </w:rPr>
      </w:pPr>
      <w:r w:rsidRPr="00B73F8C">
        <w:rPr>
          <w:rFonts w:ascii="Arial" w:hAnsi="Arial" w:cs="Arial"/>
          <w:b/>
          <w:color w:val="000000" w:themeColor="text1"/>
          <w:sz w:val="22"/>
          <w:szCs w:val="22"/>
        </w:rPr>
        <w:t>BID NO./BID REFERENCE</w:t>
      </w:r>
      <w:r w:rsidRPr="00B73F8C">
        <w:rPr>
          <w:rFonts w:ascii="Arial" w:hAnsi="Arial" w:cs="Arial"/>
          <w:b/>
          <w:color w:val="000000" w:themeColor="text1"/>
          <w:sz w:val="22"/>
          <w:szCs w:val="22"/>
        </w:rPr>
        <w:tab/>
        <w:t>:</w:t>
      </w:r>
    </w:p>
    <w:p w14:paraId="0DC3E696" w14:textId="77777777" w:rsidR="00A44877" w:rsidRPr="00B73F8C" w:rsidRDefault="00A44877" w:rsidP="00A44877">
      <w:pPr>
        <w:widowControl w:val="0"/>
        <w:tabs>
          <w:tab w:val="left" w:pos="561"/>
        </w:tabs>
        <w:autoSpaceDE w:val="0"/>
        <w:autoSpaceDN w:val="0"/>
        <w:adjustRightInd w:val="0"/>
        <w:spacing w:line="360" w:lineRule="auto"/>
        <w:ind w:left="360"/>
        <w:jc w:val="both"/>
        <w:rPr>
          <w:rFonts w:ascii="Arial" w:hAnsi="Arial" w:cs="Arial"/>
          <w:b/>
          <w:color w:val="000000" w:themeColor="text1"/>
          <w:sz w:val="22"/>
          <w:szCs w:val="22"/>
        </w:rPr>
      </w:pPr>
      <w:r>
        <w:rPr>
          <w:rFonts w:ascii="Arial" w:hAnsi="Arial" w:cs="Arial"/>
          <w:b/>
          <w:color w:val="000000" w:themeColor="text1"/>
          <w:sz w:val="22"/>
          <w:szCs w:val="22"/>
        </w:rPr>
        <w:t>(TENDER NO.)</w:t>
      </w:r>
    </w:p>
    <w:p w14:paraId="2F71BAFF" w14:textId="77777777" w:rsidR="00A44877" w:rsidRPr="00B73F8C" w:rsidRDefault="00A44877" w:rsidP="00A44877">
      <w:pPr>
        <w:widowControl w:val="0"/>
        <w:tabs>
          <w:tab w:val="left" w:pos="561"/>
        </w:tabs>
        <w:autoSpaceDE w:val="0"/>
        <w:autoSpaceDN w:val="0"/>
        <w:adjustRightInd w:val="0"/>
        <w:spacing w:line="360" w:lineRule="auto"/>
        <w:ind w:left="360"/>
        <w:jc w:val="both"/>
        <w:rPr>
          <w:rFonts w:ascii="Arial" w:hAnsi="Arial" w:cs="Arial"/>
          <w:b/>
          <w:color w:val="000000" w:themeColor="text1"/>
          <w:sz w:val="22"/>
          <w:szCs w:val="22"/>
        </w:rPr>
      </w:pPr>
      <w:r w:rsidRPr="00B73F8C">
        <w:rPr>
          <w:rFonts w:ascii="Arial" w:hAnsi="Arial" w:cs="Arial"/>
          <w:b/>
          <w:color w:val="000000" w:themeColor="text1"/>
          <w:sz w:val="22"/>
          <w:szCs w:val="22"/>
        </w:rPr>
        <w:t>DATE OF ISSUE</w:t>
      </w:r>
      <w:r w:rsidRPr="00B73F8C">
        <w:rPr>
          <w:rFonts w:ascii="Arial" w:hAnsi="Arial" w:cs="Arial"/>
          <w:b/>
          <w:color w:val="000000" w:themeColor="text1"/>
          <w:sz w:val="22"/>
          <w:szCs w:val="22"/>
        </w:rPr>
        <w:tab/>
      </w:r>
      <w:r w:rsidRPr="00B73F8C">
        <w:rPr>
          <w:rFonts w:ascii="Arial" w:hAnsi="Arial" w:cs="Arial"/>
          <w:b/>
          <w:color w:val="000000" w:themeColor="text1"/>
          <w:sz w:val="22"/>
          <w:szCs w:val="22"/>
        </w:rPr>
        <w:tab/>
      </w:r>
      <w:r w:rsidRPr="00B73F8C">
        <w:rPr>
          <w:rFonts w:ascii="Arial" w:hAnsi="Arial" w:cs="Arial"/>
          <w:b/>
          <w:color w:val="000000" w:themeColor="text1"/>
          <w:sz w:val="22"/>
          <w:szCs w:val="22"/>
        </w:rPr>
        <w:tab/>
        <w:t>:</w:t>
      </w:r>
      <w:r w:rsidRPr="00B73F8C">
        <w:rPr>
          <w:rFonts w:ascii="Arial" w:hAnsi="Arial" w:cs="Arial"/>
          <w:b/>
          <w:color w:val="000000" w:themeColor="text1"/>
          <w:sz w:val="22"/>
          <w:szCs w:val="22"/>
        </w:rPr>
        <w:tab/>
      </w:r>
      <w:r w:rsidRPr="00B73F8C">
        <w:rPr>
          <w:rFonts w:ascii="Arial" w:hAnsi="Arial" w:cs="Arial"/>
          <w:b/>
          <w:color w:val="000000" w:themeColor="text1"/>
          <w:sz w:val="22"/>
          <w:szCs w:val="22"/>
        </w:rPr>
        <w:tab/>
      </w:r>
    </w:p>
    <w:p w14:paraId="391F8C73" w14:textId="77777777" w:rsidR="00A44877" w:rsidRPr="00B73F8C" w:rsidRDefault="00A44877" w:rsidP="00A44877">
      <w:pPr>
        <w:widowControl w:val="0"/>
        <w:tabs>
          <w:tab w:val="left" w:pos="561"/>
        </w:tabs>
        <w:autoSpaceDE w:val="0"/>
        <w:autoSpaceDN w:val="0"/>
        <w:adjustRightInd w:val="0"/>
        <w:ind w:left="360"/>
        <w:jc w:val="both"/>
        <w:rPr>
          <w:rFonts w:ascii="Arial" w:hAnsi="Arial" w:cs="Arial"/>
          <w:b/>
          <w:color w:val="000000" w:themeColor="text1"/>
          <w:sz w:val="22"/>
          <w:szCs w:val="22"/>
        </w:rPr>
      </w:pPr>
      <w:r w:rsidRPr="00B73F8C">
        <w:rPr>
          <w:rFonts w:ascii="Arial" w:hAnsi="Arial" w:cs="Arial"/>
          <w:b/>
          <w:color w:val="000000" w:themeColor="text1"/>
          <w:sz w:val="22"/>
          <w:szCs w:val="22"/>
        </w:rPr>
        <w:t>CLOSING DATE &amp; TIME</w:t>
      </w:r>
      <w:r w:rsidRPr="00B73F8C">
        <w:rPr>
          <w:rFonts w:ascii="Arial" w:hAnsi="Arial" w:cs="Arial"/>
          <w:b/>
          <w:color w:val="000000" w:themeColor="text1"/>
          <w:sz w:val="22"/>
          <w:szCs w:val="22"/>
        </w:rPr>
        <w:tab/>
      </w:r>
      <w:r w:rsidRPr="00B73F8C">
        <w:rPr>
          <w:rFonts w:ascii="Arial" w:hAnsi="Arial" w:cs="Arial"/>
          <w:b/>
          <w:color w:val="000000" w:themeColor="text1"/>
          <w:sz w:val="22"/>
          <w:szCs w:val="22"/>
        </w:rPr>
        <w:tab/>
        <w:t>:</w:t>
      </w:r>
    </w:p>
    <w:p w14:paraId="0A5BDA04" w14:textId="77777777" w:rsidR="00A44877" w:rsidRPr="00B73F8C" w:rsidRDefault="00A44877" w:rsidP="00A44877">
      <w:pPr>
        <w:widowControl w:val="0"/>
        <w:tabs>
          <w:tab w:val="left" w:pos="561"/>
        </w:tabs>
        <w:autoSpaceDE w:val="0"/>
        <w:autoSpaceDN w:val="0"/>
        <w:adjustRightInd w:val="0"/>
        <w:ind w:left="360"/>
        <w:jc w:val="both"/>
        <w:rPr>
          <w:rFonts w:ascii="Arial" w:hAnsi="Arial" w:cs="Arial"/>
          <w:b/>
          <w:color w:val="000000" w:themeColor="text1"/>
          <w:sz w:val="22"/>
          <w:szCs w:val="22"/>
        </w:rPr>
      </w:pPr>
      <w:r>
        <w:rPr>
          <w:rFonts w:ascii="Arial" w:hAnsi="Arial" w:cs="Arial"/>
          <w:b/>
          <w:color w:val="000000" w:themeColor="text1"/>
          <w:sz w:val="22"/>
          <w:szCs w:val="22"/>
        </w:rPr>
        <w:t>(</w:t>
      </w:r>
      <w:r w:rsidRPr="00B73F8C">
        <w:rPr>
          <w:rFonts w:ascii="Arial" w:hAnsi="Arial" w:cs="Arial"/>
          <w:b/>
          <w:color w:val="000000" w:themeColor="text1"/>
          <w:sz w:val="22"/>
          <w:szCs w:val="22"/>
        </w:rPr>
        <w:t>SRI LANKAN TIME</w:t>
      </w:r>
      <w:r>
        <w:rPr>
          <w:rFonts w:ascii="Arial" w:hAnsi="Arial" w:cs="Arial"/>
          <w:b/>
          <w:color w:val="000000" w:themeColor="text1"/>
          <w:sz w:val="22"/>
          <w:szCs w:val="22"/>
        </w:rPr>
        <w:t>)</w:t>
      </w:r>
      <w:r w:rsidRPr="00B73F8C">
        <w:rPr>
          <w:rFonts w:ascii="Arial" w:hAnsi="Arial" w:cs="Arial"/>
          <w:b/>
          <w:color w:val="000000" w:themeColor="text1"/>
          <w:sz w:val="22"/>
          <w:szCs w:val="22"/>
        </w:rPr>
        <w:tab/>
      </w:r>
      <w:r w:rsidRPr="00B73F8C">
        <w:rPr>
          <w:rFonts w:ascii="Arial" w:hAnsi="Arial" w:cs="Arial"/>
          <w:b/>
          <w:color w:val="000000" w:themeColor="text1"/>
          <w:sz w:val="22"/>
          <w:szCs w:val="22"/>
        </w:rPr>
        <w:tab/>
        <w:t xml:space="preserve">:     </w:t>
      </w:r>
    </w:p>
    <w:p w14:paraId="00C794D0" w14:textId="77777777" w:rsidR="00A44877" w:rsidRPr="00B73F8C" w:rsidRDefault="00A44877" w:rsidP="00A44877">
      <w:pPr>
        <w:widowControl w:val="0"/>
        <w:tabs>
          <w:tab w:val="left" w:pos="561"/>
        </w:tabs>
        <w:autoSpaceDE w:val="0"/>
        <w:autoSpaceDN w:val="0"/>
        <w:adjustRightInd w:val="0"/>
        <w:ind w:left="360"/>
        <w:jc w:val="both"/>
        <w:rPr>
          <w:rFonts w:ascii="Arial" w:hAnsi="Arial" w:cs="Arial"/>
          <w:b/>
          <w:color w:val="000000" w:themeColor="text1"/>
          <w:sz w:val="22"/>
          <w:szCs w:val="22"/>
        </w:rPr>
      </w:pP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t>_________________________________________________________________________</w:t>
      </w:r>
    </w:p>
    <w:p w14:paraId="03A49C60" w14:textId="77777777" w:rsidR="00A44877" w:rsidRDefault="00A44877" w:rsidP="00A44877">
      <w:pPr>
        <w:widowControl w:val="0"/>
        <w:tabs>
          <w:tab w:val="left" w:pos="561"/>
        </w:tabs>
        <w:autoSpaceDE w:val="0"/>
        <w:autoSpaceDN w:val="0"/>
        <w:adjustRightInd w:val="0"/>
        <w:ind w:left="360"/>
        <w:jc w:val="both"/>
        <w:rPr>
          <w:rFonts w:ascii="Arial" w:hAnsi="Arial" w:cs="Arial"/>
          <w:b/>
          <w:color w:val="000000" w:themeColor="text1"/>
          <w:sz w:val="22"/>
          <w:szCs w:val="22"/>
        </w:rPr>
      </w:pPr>
    </w:p>
    <w:p w14:paraId="5D0FB3D0" w14:textId="77777777" w:rsidR="00A44877" w:rsidRPr="002B4964" w:rsidRDefault="00A44877" w:rsidP="00A44877">
      <w:pPr>
        <w:pStyle w:val="NoSpacing"/>
        <w:ind w:firstLine="360"/>
        <w:rPr>
          <w:rFonts w:ascii="Tahoma" w:hAnsi="Tahoma" w:cs="Tahoma"/>
          <w:b/>
          <w:bCs/>
          <w:u w:val="single"/>
        </w:rPr>
      </w:pPr>
      <w:r w:rsidRPr="002B4964">
        <w:rPr>
          <w:rFonts w:ascii="Tahoma" w:hAnsi="Tahoma" w:cs="Tahoma"/>
          <w:b/>
          <w:bCs/>
          <w:u w:val="single"/>
        </w:rPr>
        <w:t xml:space="preserve">ORDER LIST NO.  </w:t>
      </w:r>
      <w:r>
        <w:rPr>
          <w:rFonts w:ascii="Tahoma" w:hAnsi="Tahoma" w:cs="Tahoma"/>
          <w:b/>
          <w:bCs/>
          <w:u w:val="single"/>
        </w:rPr>
        <w:t>:</w:t>
      </w:r>
    </w:p>
    <w:p w14:paraId="3E722CF4" w14:textId="77777777" w:rsidR="00A44877" w:rsidRPr="00DD55BA" w:rsidRDefault="00A44877" w:rsidP="00A44877">
      <w:pPr>
        <w:rPr>
          <w:sz w:val="10"/>
          <w:szCs w:val="10"/>
        </w:rPr>
      </w:pPr>
    </w:p>
    <w:tbl>
      <w:tblPr>
        <w:tblW w:w="9690" w:type="dxa"/>
        <w:tblInd w:w="262" w:type="dxa"/>
        <w:tblLayout w:type="fixed"/>
        <w:tblCellMar>
          <w:left w:w="30" w:type="dxa"/>
          <w:right w:w="30" w:type="dxa"/>
        </w:tblCellMar>
        <w:tblLook w:val="0600" w:firstRow="0" w:lastRow="0" w:firstColumn="0" w:lastColumn="0" w:noHBand="1" w:noVBand="1"/>
      </w:tblPr>
      <w:tblGrid>
        <w:gridCol w:w="848"/>
        <w:gridCol w:w="5850"/>
        <w:gridCol w:w="1312"/>
        <w:gridCol w:w="1680"/>
      </w:tblGrid>
      <w:tr w:rsidR="00A44877" w:rsidRPr="003B71B2" w14:paraId="022E6234" w14:textId="77777777" w:rsidTr="00D758D3">
        <w:trPr>
          <w:trHeight w:val="345"/>
        </w:trPr>
        <w:tc>
          <w:tcPr>
            <w:tcW w:w="848" w:type="dxa"/>
            <w:tcBorders>
              <w:top w:val="single" w:sz="4" w:space="0" w:color="auto"/>
              <w:left w:val="single" w:sz="6" w:space="0" w:color="auto"/>
              <w:bottom w:val="single" w:sz="4" w:space="0" w:color="auto"/>
              <w:right w:val="single" w:sz="6" w:space="0" w:color="auto"/>
            </w:tcBorders>
          </w:tcPr>
          <w:p w14:paraId="3D3366EE" w14:textId="77777777" w:rsidR="00A44877" w:rsidRPr="003B71B2" w:rsidRDefault="00A44877" w:rsidP="00D758D3">
            <w:pPr>
              <w:jc w:val="center"/>
              <w:rPr>
                <w:rFonts w:ascii="Tahoma" w:hAnsi="Tahoma"/>
                <w:sz w:val="22"/>
                <w:szCs w:val="22"/>
              </w:rPr>
            </w:pPr>
            <w:r>
              <w:rPr>
                <w:rFonts w:ascii="Tahoma" w:hAnsi="Tahoma"/>
                <w:b/>
                <w:sz w:val="22"/>
                <w:szCs w:val="22"/>
              </w:rPr>
              <w:t>SR N</w:t>
            </w:r>
            <w:r w:rsidRPr="003B71B2">
              <w:rPr>
                <w:rFonts w:ascii="Tahoma" w:hAnsi="Tahoma"/>
                <w:b/>
                <w:sz w:val="22"/>
                <w:szCs w:val="22"/>
              </w:rPr>
              <w:t>o.</w:t>
            </w:r>
          </w:p>
        </w:tc>
        <w:tc>
          <w:tcPr>
            <w:tcW w:w="5850" w:type="dxa"/>
            <w:tcBorders>
              <w:top w:val="single" w:sz="6" w:space="0" w:color="auto"/>
              <w:left w:val="single" w:sz="6" w:space="0" w:color="auto"/>
              <w:bottom w:val="single" w:sz="6" w:space="0" w:color="auto"/>
              <w:right w:val="single" w:sz="6" w:space="0" w:color="auto"/>
            </w:tcBorders>
          </w:tcPr>
          <w:p w14:paraId="78008D94" w14:textId="77777777" w:rsidR="00A44877" w:rsidRPr="003B71B2" w:rsidRDefault="00A44877" w:rsidP="00D758D3">
            <w:pPr>
              <w:jc w:val="center"/>
              <w:rPr>
                <w:rFonts w:ascii="Tahoma" w:hAnsi="Tahoma"/>
                <w:sz w:val="22"/>
                <w:szCs w:val="22"/>
              </w:rPr>
            </w:pPr>
            <w:r w:rsidRPr="003B71B2">
              <w:rPr>
                <w:rFonts w:ascii="Tahoma" w:hAnsi="Tahoma"/>
                <w:b/>
                <w:sz w:val="22"/>
                <w:szCs w:val="22"/>
              </w:rPr>
              <w:t>Item Description</w:t>
            </w:r>
            <w:r>
              <w:rPr>
                <w:rFonts w:ascii="Tahoma" w:hAnsi="Tahoma"/>
                <w:b/>
                <w:sz w:val="22"/>
                <w:szCs w:val="22"/>
              </w:rPr>
              <w:t>/Specifications</w:t>
            </w:r>
          </w:p>
        </w:tc>
        <w:tc>
          <w:tcPr>
            <w:tcW w:w="1312" w:type="dxa"/>
            <w:tcBorders>
              <w:top w:val="single" w:sz="6" w:space="0" w:color="auto"/>
              <w:left w:val="single" w:sz="6" w:space="0" w:color="auto"/>
              <w:bottom w:val="single" w:sz="6" w:space="0" w:color="auto"/>
              <w:right w:val="single" w:sz="6" w:space="0" w:color="auto"/>
            </w:tcBorders>
          </w:tcPr>
          <w:p w14:paraId="48444DCB" w14:textId="77777777" w:rsidR="00A44877" w:rsidRPr="003B71B2" w:rsidRDefault="00A44877" w:rsidP="00D758D3">
            <w:pPr>
              <w:jc w:val="center"/>
              <w:rPr>
                <w:rFonts w:ascii="Tahoma" w:hAnsi="Tahoma"/>
                <w:b/>
                <w:sz w:val="22"/>
                <w:szCs w:val="22"/>
              </w:rPr>
            </w:pPr>
            <w:r w:rsidRPr="003B71B2">
              <w:rPr>
                <w:rFonts w:ascii="Tahoma" w:hAnsi="Tahoma"/>
                <w:b/>
                <w:sz w:val="22"/>
                <w:szCs w:val="22"/>
              </w:rPr>
              <w:t>Quantity</w:t>
            </w:r>
          </w:p>
        </w:tc>
        <w:tc>
          <w:tcPr>
            <w:tcW w:w="1680" w:type="dxa"/>
            <w:tcBorders>
              <w:top w:val="single" w:sz="6" w:space="0" w:color="auto"/>
              <w:left w:val="single" w:sz="6" w:space="0" w:color="auto"/>
              <w:bottom w:val="single" w:sz="6" w:space="0" w:color="auto"/>
              <w:right w:val="single" w:sz="6" w:space="0" w:color="auto"/>
            </w:tcBorders>
          </w:tcPr>
          <w:p w14:paraId="7F69354A" w14:textId="77777777" w:rsidR="00A44877" w:rsidRPr="003B71B2" w:rsidRDefault="00A44877" w:rsidP="00D758D3">
            <w:pPr>
              <w:jc w:val="center"/>
              <w:rPr>
                <w:rFonts w:ascii="Tahoma" w:hAnsi="Tahoma"/>
                <w:b/>
                <w:sz w:val="22"/>
                <w:szCs w:val="22"/>
              </w:rPr>
            </w:pPr>
            <w:r w:rsidRPr="003B71B2">
              <w:rPr>
                <w:rFonts w:ascii="Tahoma" w:hAnsi="Tahoma"/>
                <w:b/>
                <w:sz w:val="22"/>
                <w:szCs w:val="22"/>
              </w:rPr>
              <w:t>Delivery</w:t>
            </w:r>
            <w:r>
              <w:rPr>
                <w:rFonts w:ascii="Tahoma" w:hAnsi="Tahoma"/>
                <w:b/>
                <w:sz w:val="22"/>
                <w:szCs w:val="22"/>
              </w:rPr>
              <w:t xml:space="preserve"> Schedule</w:t>
            </w:r>
          </w:p>
        </w:tc>
      </w:tr>
      <w:tr w:rsidR="00A44877" w:rsidRPr="003B71B2" w14:paraId="3603769D" w14:textId="77777777" w:rsidTr="00D758D3">
        <w:trPr>
          <w:trHeight w:val="345"/>
        </w:trPr>
        <w:tc>
          <w:tcPr>
            <w:tcW w:w="848" w:type="dxa"/>
            <w:tcBorders>
              <w:top w:val="single" w:sz="4" w:space="0" w:color="auto"/>
              <w:left w:val="single" w:sz="6" w:space="0" w:color="auto"/>
              <w:bottom w:val="single" w:sz="6" w:space="0" w:color="auto"/>
              <w:right w:val="single" w:sz="6" w:space="0" w:color="auto"/>
            </w:tcBorders>
          </w:tcPr>
          <w:p w14:paraId="487A245B" w14:textId="77777777" w:rsidR="00A44877" w:rsidRDefault="00A44877" w:rsidP="00D758D3">
            <w:pPr>
              <w:jc w:val="center"/>
              <w:rPr>
                <w:rFonts w:ascii="Tahoma" w:hAnsi="Tahoma"/>
                <w:b/>
                <w:sz w:val="22"/>
                <w:szCs w:val="22"/>
              </w:rPr>
            </w:pPr>
          </w:p>
        </w:tc>
        <w:tc>
          <w:tcPr>
            <w:tcW w:w="5850" w:type="dxa"/>
            <w:tcBorders>
              <w:top w:val="single" w:sz="6" w:space="0" w:color="auto"/>
              <w:left w:val="single" w:sz="6" w:space="0" w:color="auto"/>
              <w:bottom w:val="single" w:sz="6" w:space="0" w:color="auto"/>
              <w:right w:val="single" w:sz="6" w:space="0" w:color="auto"/>
            </w:tcBorders>
          </w:tcPr>
          <w:p w14:paraId="10D18B22" w14:textId="77777777" w:rsidR="00A44877" w:rsidRDefault="00A44877" w:rsidP="00D758D3">
            <w:pPr>
              <w:jc w:val="center"/>
              <w:rPr>
                <w:rFonts w:ascii="Tahoma" w:hAnsi="Tahoma"/>
                <w:b/>
                <w:sz w:val="22"/>
                <w:szCs w:val="22"/>
              </w:rPr>
            </w:pPr>
          </w:p>
          <w:p w14:paraId="51D35A30" w14:textId="77777777" w:rsidR="00A44877" w:rsidRDefault="00A44877" w:rsidP="00D758D3">
            <w:pPr>
              <w:jc w:val="center"/>
              <w:rPr>
                <w:rFonts w:ascii="Tahoma" w:hAnsi="Tahoma"/>
                <w:b/>
                <w:sz w:val="22"/>
                <w:szCs w:val="22"/>
              </w:rPr>
            </w:pPr>
          </w:p>
          <w:p w14:paraId="3437BE2D" w14:textId="77777777" w:rsidR="00A44877" w:rsidRDefault="00A44877" w:rsidP="00D758D3">
            <w:pPr>
              <w:jc w:val="center"/>
              <w:rPr>
                <w:rFonts w:ascii="Tahoma" w:hAnsi="Tahoma"/>
                <w:b/>
                <w:sz w:val="22"/>
                <w:szCs w:val="22"/>
              </w:rPr>
            </w:pPr>
          </w:p>
          <w:p w14:paraId="59879CE9" w14:textId="77777777" w:rsidR="00A44877" w:rsidRDefault="00A44877" w:rsidP="00D758D3">
            <w:pPr>
              <w:jc w:val="center"/>
              <w:rPr>
                <w:rFonts w:ascii="Tahoma" w:hAnsi="Tahoma"/>
                <w:b/>
                <w:sz w:val="22"/>
                <w:szCs w:val="22"/>
              </w:rPr>
            </w:pPr>
          </w:p>
          <w:p w14:paraId="429B8B4F" w14:textId="77777777" w:rsidR="00A44877" w:rsidRPr="00D2723C" w:rsidRDefault="00A44877" w:rsidP="00D758D3">
            <w:pPr>
              <w:jc w:val="center"/>
              <w:rPr>
                <w:rFonts w:ascii="Tahoma" w:hAnsi="Tahoma"/>
                <w:b/>
                <w:sz w:val="16"/>
                <w:szCs w:val="16"/>
              </w:rPr>
            </w:pPr>
          </w:p>
        </w:tc>
        <w:tc>
          <w:tcPr>
            <w:tcW w:w="1312" w:type="dxa"/>
            <w:tcBorders>
              <w:top w:val="single" w:sz="6" w:space="0" w:color="auto"/>
              <w:left w:val="single" w:sz="6" w:space="0" w:color="auto"/>
              <w:bottom w:val="single" w:sz="6" w:space="0" w:color="auto"/>
              <w:right w:val="single" w:sz="6" w:space="0" w:color="auto"/>
            </w:tcBorders>
          </w:tcPr>
          <w:p w14:paraId="643C286B" w14:textId="77777777" w:rsidR="00A44877" w:rsidRPr="003B71B2" w:rsidRDefault="00A44877" w:rsidP="00D758D3">
            <w:pPr>
              <w:jc w:val="center"/>
              <w:rPr>
                <w:rFonts w:ascii="Tahoma" w:hAnsi="Tahoma"/>
                <w:b/>
                <w:sz w:val="22"/>
                <w:szCs w:val="22"/>
              </w:rPr>
            </w:pPr>
          </w:p>
        </w:tc>
        <w:tc>
          <w:tcPr>
            <w:tcW w:w="1680" w:type="dxa"/>
            <w:tcBorders>
              <w:top w:val="single" w:sz="6" w:space="0" w:color="auto"/>
              <w:left w:val="single" w:sz="6" w:space="0" w:color="auto"/>
              <w:bottom w:val="single" w:sz="6" w:space="0" w:color="auto"/>
              <w:right w:val="single" w:sz="6" w:space="0" w:color="auto"/>
            </w:tcBorders>
          </w:tcPr>
          <w:p w14:paraId="72E77F16" w14:textId="77777777" w:rsidR="00A44877" w:rsidRPr="003B71B2" w:rsidRDefault="00A44877" w:rsidP="00D758D3">
            <w:pPr>
              <w:jc w:val="center"/>
              <w:rPr>
                <w:rFonts w:ascii="Tahoma" w:hAnsi="Tahoma"/>
                <w:b/>
                <w:sz w:val="22"/>
                <w:szCs w:val="22"/>
              </w:rPr>
            </w:pPr>
          </w:p>
        </w:tc>
      </w:tr>
    </w:tbl>
    <w:p w14:paraId="3DEA362F" w14:textId="77777777" w:rsidR="00A44877" w:rsidRPr="00B73F8C" w:rsidRDefault="00A44877" w:rsidP="00A44877">
      <w:pPr>
        <w:widowControl w:val="0"/>
        <w:tabs>
          <w:tab w:val="left" w:pos="561"/>
        </w:tabs>
        <w:autoSpaceDE w:val="0"/>
        <w:autoSpaceDN w:val="0"/>
        <w:adjustRightInd w:val="0"/>
        <w:spacing w:line="360" w:lineRule="auto"/>
        <w:ind w:left="360"/>
        <w:jc w:val="both"/>
        <w:rPr>
          <w:rFonts w:ascii="Arial" w:hAnsi="Arial" w:cs="Arial"/>
          <w:b/>
          <w:color w:val="000000" w:themeColor="text1"/>
          <w:sz w:val="22"/>
          <w:szCs w:val="22"/>
          <w:u w:val="single"/>
        </w:rPr>
      </w:pPr>
    </w:p>
    <w:p w14:paraId="5D2D780C" w14:textId="1ECA9DD7" w:rsidR="00A44877" w:rsidRPr="00CB6726" w:rsidRDefault="00A44877" w:rsidP="00A44877">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Pr>
          <w:rFonts w:ascii="Tahoma" w:hAnsi="Tahoma"/>
          <w:b/>
          <w:sz w:val="21"/>
          <w:szCs w:val="21"/>
        </w:rPr>
        <w:t>Representative samples for the item to be submitted for the evaluation as tender samples.</w:t>
      </w:r>
    </w:p>
    <w:p w14:paraId="34634F6F" w14:textId="77777777" w:rsidR="00A44877" w:rsidRPr="00CB6726" w:rsidRDefault="00A44877" w:rsidP="00A44877">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p>
    <w:p w14:paraId="60EB1E74" w14:textId="77777777" w:rsidR="00A44877" w:rsidRDefault="00A44877" w:rsidP="00A44877">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sidRPr="00CB6726">
        <w:rPr>
          <w:rFonts w:ascii="Arial" w:hAnsi="Arial" w:cs="Arial"/>
          <w:b/>
          <w:bCs/>
          <w:color w:val="000000" w:themeColor="text1"/>
          <w:sz w:val="22"/>
          <w:szCs w:val="22"/>
        </w:rPr>
        <w:t xml:space="preserve">Amount of Bid Bond </w:t>
      </w:r>
      <w:r>
        <w:rPr>
          <w:rFonts w:ascii="Arial" w:hAnsi="Arial" w:cs="Arial"/>
          <w:b/>
          <w:bCs/>
          <w:color w:val="000000" w:themeColor="text1"/>
          <w:sz w:val="22"/>
          <w:szCs w:val="22"/>
        </w:rPr>
        <w:t xml:space="preserve">: LKR ……….. or USD ………… </w:t>
      </w:r>
      <w:r w:rsidRPr="00CB6726">
        <w:rPr>
          <w:rFonts w:ascii="Arial" w:hAnsi="Arial" w:cs="Arial"/>
          <w:b/>
          <w:bCs/>
          <w:color w:val="000000" w:themeColor="text1"/>
          <w:sz w:val="22"/>
          <w:szCs w:val="22"/>
        </w:rPr>
        <w:t xml:space="preserve">to be submitted </w:t>
      </w:r>
      <w:r>
        <w:rPr>
          <w:rFonts w:ascii="Arial" w:hAnsi="Arial" w:cs="Arial"/>
          <w:b/>
          <w:bCs/>
          <w:color w:val="000000" w:themeColor="text1"/>
          <w:sz w:val="22"/>
          <w:szCs w:val="22"/>
        </w:rPr>
        <w:t xml:space="preserve">along with the Bid </w:t>
      </w:r>
    </w:p>
    <w:p w14:paraId="36FC2CC5" w14:textId="77777777" w:rsidR="00A44877" w:rsidRPr="00CB6726" w:rsidRDefault="00A44877" w:rsidP="00A44877">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Pr>
          <w:rFonts w:ascii="Arial" w:hAnsi="Arial" w:cs="Arial"/>
          <w:b/>
          <w:bCs/>
          <w:color w:val="000000" w:themeColor="text1"/>
          <w:sz w:val="22"/>
          <w:szCs w:val="22"/>
        </w:rPr>
        <w:t>Bid Bond valid till  …………………. (date)</w:t>
      </w:r>
    </w:p>
    <w:p w14:paraId="04741AB5" w14:textId="77777777" w:rsidR="00A44877" w:rsidRPr="00CB6726" w:rsidRDefault="00A44877" w:rsidP="00A44877">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sidRPr="00CB6726">
        <w:rPr>
          <w:rFonts w:ascii="Arial" w:hAnsi="Arial" w:cs="Arial"/>
          <w:b/>
          <w:bCs/>
          <w:color w:val="000000" w:themeColor="text1"/>
          <w:sz w:val="22"/>
          <w:szCs w:val="22"/>
        </w:rPr>
        <w:t>Bid validity period :</w:t>
      </w:r>
      <w:r>
        <w:rPr>
          <w:rFonts w:ascii="Arial" w:hAnsi="Arial" w:cs="Arial"/>
          <w:b/>
          <w:bCs/>
          <w:color w:val="000000" w:themeColor="text1"/>
          <w:sz w:val="22"/>
          <w:szCs w:val="22"/>
        </w:rPr>
        <w:t xml:space="preserve">  Bid should be valid till …………………. (date)</w:t>
      </w:r>
    </w:p>
    <w:p w14:paraId="7E50B911" w14:textId="77777777" w:rsidR="00A44877" w:rsidRPr="00CB6726" w:rsidRDefault="00A44877" w:rsidP="00A44877">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Pr>
          <w:rFonts w:ascii="Arial" w:hAnsi="Arial" w:cs="Arial"/>
          <w:b/>
          <w:bCs/>
          <w:color w:val="000000" w:themeColor="text1"/>
          <w:sz w:val="22"/>
          <w:szCs w:val="22"/>
        </w:rPr>
        <w:t>Bid</w:t>
      </w:r>
      <w:r w:rsidRPr="00CB6726">
        <w:rPr>
          <w:rFonts w:ascii="Arial" w:hAnsi="Arial" w:cs="Arial"/>
          <w:b/>
          <w:bCs/>
          <w:color w:val="000000" w:themeColor="text1"/>
          <w:sz w:val="22"/>
          <w:szCs w:val="22"/>
        </w:rPr>
        <w:t xml:space="preserve"> Document</w:t>
      </w:r>
      <w:r>
        <w:rPr>
          <w:rFonts w:ascii="Arial" w:hAnsi="Arial" w:cs="Arial"/>
          <w:b/>
          <w:bCs/>
          <w:color w:val="000000" w:themeColor="text1"/>
          <w:sz w:val="22"/>
          <w:szCs w:val="22"/>
        </w:rPr>
        <w:t xml:space="preserve"> Fee : ……………………</w:t>
      </w:r>
    </w:p>
    <w:p w14:paraId="79D8C678" w14:textId="77777777" w:rsidR="00A44877" w:rsidRDefault="00A44877" w:rsidP="00A44877">
      <w:pPr>
        <w:ind w:firstLine="360"/>
        <w:rPr>
          <w:rFonts w:ascii="Tahoma" w:hAnsi="Tahoma" w:cs="Tahoma"/>
          <w:sz w:val="22"/>
          <w:szCs w:val="22"/>
        </w:rPr>
      </w:pPr>
      <w:r>
        <w:rPr>
          <w:rFonts w:ascii="Tahoma" w:hAnsi="Tahoma" w:cs="Tahoma"/>
          <w:sz w:val="22"/>
          <w:szCs w:val="22"/>
        </w:rPr>
        <w:t>(should be paid in cash to SPC for each set of Bid Documents).</w:t>
      </w:r>
    </w:p>
    <w:p w14:paraId="6E2FF314" w14:textId="77777777" w:rsidR="009B011E" w:rsidRDefault="009B011E" w:rsidP="009B011E">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Pr>
          <w:rFonts w:ascii="Arial" w:hAnsi="Arial" w:cs="Arial"/>
          <w:b/>
          <w:bCs/>
          <w:color w:val="000000" w:themeColor="text1"/>
          <w:sz w:val="22"/>
          <w:szCs w:val="22"/>
        </w:rPr>
        <w:t>Bid Evaluation Summary sheet should be submitted with the Bid according to the format given in Annex II C .</w:t>
      </w:r>
    </w:p>
    <w:p w14:paraId="408D2786" w14:textId="77777777" w:rsidR="009B011E" w:rsidRPr="00CB6726" w:rsidRDefault="009B011E" w:rsidP="009B011E">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Pr>
          <w:rFonts w:ascii="Arial" w:hAnsi="Arial" w:cs="Arial"/>
          <w:b/>
          <w:bCs/>
          <w:color w:val="000000" w:themeColor="text1"/>
          <w:sz w:val="22"/>
          <w:szCs w:val="22"/>
        </w:rPr>
        <w:t>(Please refer SPC website for more details)</w:t>
      </w:r>
    </w:p>
    <w:p w14:paraId="0C42EF32" w14:textId="77777777" w:rsidR="00A44877" w:rsidRPr="00CB6726" w:rsidRDefault="00A44877" w:rsidP="00A44877">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p>
    <w:p w14:paraId="7EDEFF8B" w14:textId="77777777" w:rsidR="00A44877" w:rsidRPr="00B1331D" w:rsidRDefault="00A44877" w:rsidP="00A44877">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u w:val="single"/>
        </w:rPr>
      </w:pPr>
      <w:r w:rsidRPr="00B1331D">
        <w:rPr>
          <w:rFonts w:ascii="Arial" w:hAnsi="Arial" w:cs="Arial"/>
          <w:b/>
          <w:bCs/>
          <w:color w:val="000000" w:themeColor="text1"/>
          <w:sz w:val="22"/>
          <w:szCs w:val="22"/>
          <w:u w:val="single"/>
        </w:rPr>
        <w:t xml:space="preserve">MSD CONDITIONS OF SUPPLY </w:t>
      </w:r>
    </w:p>
    <w:p w14:paraId="4BFE620B" w14:textId="77777777" w:rsidR="00A44877" w:rsidRPr="002529FE" w:rsidRDefault="00A44877" w:rsidP="00A44877">
      <w:pPr>
        <w:widowControl w:val="0"/>
        <w:tabs>
          <w:tab w:val="left" w:pos="561"/>
        </w:tabs>
        <w:autoSpaceDE w:val="0"/>
        <w:autoSpaceDN w:val="0"/>
        <w:adjustRightInd w:val="0"/>
        <w:spacing w:line="360" w:lineRule="auto"/>
        <w:ind w:left="360"/>
        <w:jc w:val="both"/>
        <w:rPr>
          <w:rFonts w:ascii="Arial" w:hAnsi="Arial" w:cs="Arial"/>
          <w:b/>
          <w:color w:val="000000" w:themeColor="text1"/>
          <w:sz w:val="16"/>
          <w:szCs w:val="16"/>
          <w:u w:val="single"/>
        </w:rPr>
      </w:pPr>
    </w:p>
    <w:p w14:paraId="79042539" w14:textId="77777777" w:rsidR="00A44877" w:rsidRDefault="00A44877" w:rsidP="00A44877">
      <w:pPr>
        <w:widowControl w:val="0"/>
        <w:tabs>
          <w:tab w:val="left" w:pos="561"/>
        </w:tabs>
        <w:autoSpaceDE w:val="0"/>
        <w:autoSpaceDN w:val="0"/>
        <w:adjustRightInd w:val="0"/>
        <w:spacing w:line="360" w:lineRule="auto"/>
        <w:ind w:left="360"/>
        <w:jc w:val="both"/>
        <w:rPr>
          <w:rFonts w:ascii="Arial" w:hAnsi="Arial" w:cs="Arial"/>
          <w:bCs/>
          <w:color w:val="000000" w:themeColor="text1"/>
          <w:sz w:val="22"/>
          <w:szCs w:val="22"/>
        </w:rPr>
      </w:pPr>
      <w:r w:rsidRPr="00B1331D">
        <w:rPr>
          <w:rFonts w:ascii="Arial" w:hAnsi="Arial" w:cs="Arial"/>
          <w:bCs/>
          <w:color w:val="000000" w:themeColor="text1"/>
          <w:sz w:val="22"/>
          <w:szCs w:val="22"/>
        </w:rPr>
        <w:t>1.</w:t>
      </w:r>
    </w:p>
    <w:p w14:paraId="2F14E4C2" w14:textId="77777777" w:rsidR="00A44877" w:rsidRPr="00B1331D" w:rsidRDefault="00A44877" w:rsidP="00A44877">
      <w:pPr>
        <w:widowControl w:val="0"/>
        <w:tabs>
          <w:tab w:val="left" w:pos="561"/>
        </w:tabs>
        <w:autoSpaceDE w:val="0"/>
        <w:autoSpaceDN w:val="0"/>
        <w:adjustRightInd w:val="0"/>
        <w:spacing w:line="360" w:lineRule="auto"/>
        <w:ind w:left="360"/>
        <w:jc w:val="both"/>
        <w:rPr>
          <w:rFonts w:ascii="Arial" w:hAnsi="Arial" w:cs="Arial"/>
          <w:bCs/>
          <w:color w:val="000000" w:themeColor="text1"/>
          <w:sz w:val="22"/>
          <w:szCs w:val="22"/>
        </w:rPr>
      </w:pPr>
      <w:r>
        <w:rPr>
          <w:rFonts w:ascii="Arial" w:hAnsi="Arial" w:cs="Arial"/>
          <w:bCs/>
          <w:color w:val="000000" w:themeColor="text1"/>
          <w:sz w:val="22"/>
          <w:szCs w:val="22"/>
        </w:rPr>
        <w:t>2.</w:t>
      </w:r>
    </w:p>
    <w:p w14:paraId="4F98B36D" w14:textId="77777777" w:rsidR="00A44877" w:rsidRDefault="00A44877" w:rsidP="00A44877">
      <w:pPr>
        <w:jc w:val="both"/>
        <w:rPr>
          <w:rFonts w:ascii="Arial" w:eastAsia="Calibri" w:hAnsi="Arial" w:cs="Arial"/>
          <w:b/>
          <w:sz w:val="22"/>
          <w:szCs w:val="22"/>
        </w:rPr>
      </w:pPr>
    </w:p>
    <w:p w14:paraId="30284B58" w14:textId="77777777" w:rsidR="00A44877" w:rsidRPr="00F82B5D" w:rsidRDefault="00A44877" w:rsidP="00A44877">
      <w:pPr>
        <w:jc w:val="both"/>
        <w:rPr>
          <w:rFonts w:ascii="Tahoma" w:hAnsi="Tahoma" w:cs="Tahoma"/>
          <w:sz w:val="22"/>
          <w:szCs w:val="22"/>
        </w:rPr>
      </w:pPr>
      <w:r>
        <w:rPr>
          <w:rFonts w:ascii="Arial" w:eastAsia="Calibri" w:hAnsi="Arial" w:cs="Arial"/>
          <w:b/>
          <w:sz w:val="22"/>
          <w:szCs w:val="22"/>
        </w:rPr>
        <w:t>Abbreviations :</w:t>
      </w:r>
      <w:r>
        <w:rPr>
          <w:rFonts w:ascii="Arial" w:eastAsia="Calibri" w:hAnsi="Arial" w:cs="Arial"/>
          <w:sz w:val="22"/>
          <w:szCs w:val="22"/>
        </w:rPr>
        <w:t xml:space="preserve"> SPC ; State </w:t>
      </w:r>
      <w:r>
        <w:rPr>
          <w:rFonts w:ascii="Arial" w:eastAsia="Calibri" w:hAnsi="Arial" w:cs="Arial"/>
          <w:i/>
          <w:sz w:val="22"/>
          <w:szCs w:val="22"/>
        </w:rPr>
        <w:t>Pharmaceuticals Corporation, MSD; Medical Supplies Division</w:t>
      </w:r>
    </w:p>
    <w:p w14:paraId="14DF3448" w14:textId="77777777" w:rsidR="00A44877" w:rsidRDefault="00A44877" w:rsidP="00A44877">
      <w:pPr>
        <w:widowControl w:val="0"/>
        <w:tabs>
          <w:tab w:val="left" w:pos="447"/>
        </w:tabs>
        <w:autoSpaceDE w:val="0"/>
        <w:autoSpaceDN w:val="0"/>
        <w:adjustRightInd w:val="0"/>
        <w:spacing w:line="272" w:lineRule="exact"/>
        <w:rPr>
          <w:rFonts w:ascii="Arial" w:hAnsi="Arial" w:cs="Arial"/>
          <w:iCs/>
          <w:color w:val="000000" w:themeColor="text1"/>
          <w:sz w:val="22"/>
        </w:rPr>
      </w:pPr>
    </w:p>
    <w:p w14:paraId="51E5624E" w14:textId="77777777" w:rsidR="00A44877" w:rsidRPr="00B73F8C" w:rsidRDefault="00A44877" w:rsidP="007A0E48">
      <w:pPr>
        <w:widowControl w:val="0"/>
        <w:tabs>
          <w:tab w:val="left" w:pos="6978"/>
        </w:tabs>
        <w:autoSpaceDE w:val="0"/>
        <w:autoSpaceDN w:val="0"/>
        <w:adjustRightInd w:val="0"/>
        <w:jc w:val="right"/>
        <w:rPr>
          <w:rFonts w:ascii="Arial" w:hAnsi="Arial" w:cs="Arial"/>
          <w:b/>
          <w:bCs/>
          <w:color w:val="000000" w:themeColor="text1"/>
          <w:sz w:val="22"/>
        </w:rPr>
      </w:pPr>
      <w:r w:rsidRPr="00B73F8C">
        <w:rPr>
          <w:rFonts w:ascii="Arial" w:hAnsi="Arial" w:cs="Arial"/>
          <w:b/>
          <w:bCs/>
          <w:color w:val="000000" w:themeColor="text1"/>
          <w:sz w:val="22"/>
        </w:rPr>
        <w:lastRenderedPageBreak/>
        <w:tab/>
        <w:t>Annex  II A</w:t>
      </w:r>
    </w:p>
    <w:p w14:paraId="67F9345B" w14:textId="77777777" w:rsidR="00A44877" w:rsidRPr="00B73F8C" w:rsidRDefault="00A44877" w:rsidP="00A44877">
      <w:pPr>
        <w:widowControl w:val="0"/>
        <w:tabs>
          <w:tab w:val="left" w:pos="6978"/>
        </w:tabs>
        <w:autoSpaceDE w:val="0"/>
        <w:autoSpaceDN w:val="0"/>
        <w:adjustRightInd w:val="0"/>
        <w:rPr>
          <w:rFonts w:ascii="Arial" w:hAnsi="Arial" w:cs="Arial"/>
          <w:color w:val="000000" w:themeColor="text1"/>
          <w:sz w:val="22"/>
        </w:rPr>
      </w:pPr>
    </w:p>
    <w:p w14:paraId="5E5A8815" w14:textId="77777777" w:rsidR="00A44877" w:rsidRPr="00B73F8C" w:rsidRDefault="00A44877" w:rsidP="00A44877">
      <w:pPr>
        <w:widowControl w:val="0"/>
        <w:tabs>
          <w:tab w:val="left" w:pos="6978"/>
        </w:tabs>
        <w:autoSpaceDE w:val="0"/>
        <w:autoSpaceDN w:val="0"/>
        <w:adjustRightInd w:val="0"/>
        <w:jc w:val="center"/>
        <w:rPr>
          <w:rFonts w:ascii="Arial" w:hAnsi="Arial" w:cs="Arial"/>
          <w:b/>
          <w:color w:val="000000" w:themeColor="text1"/>
          <w:sz w:val="22"/>
        </w:rPr>
      </w:pPr>
      <w:r w:rsidRPr="00B73F8C">
        <w:rPr>
          <w:rFonts w:ascii="Arial" w:hAnsi="Arial" w:cs="Arial"/>
          <w:b/>
          <w:color w:val="000000" w:themeColor="text1"/>
          <w:sz w:val="22"/>
        </w:rPr>
        <w:t>SPECIMEN FORM OF BID (SUPPLIES)</w:t>
      </w:r>
    </w:p>
    <w:p w14:paraId="52238597" w14:textId="77777777" w:rsidR="00A44877" w:rsidRPr="00B73F8C" w:rsidRDefault="00A44877" w:rsidP="00A44877">
      <w:pPr>
        <w:widowControl w:val="0"/>
        <w:tabs>
          <w:tab w:val="left" w:pos="6978"/>
        </w:tabs>
        <w:autoSpaceDE w:val="0"/>
        <w:autoSpaceDN w:val="0"/>
        <w:adjustRightInd w:val="0"/>
        <w:rPr>
          <w:rFonts w:ascii="Arial" w:hAnsi="Arial" w:cs="Arial"/>
          <w:b/>
          <w:color w:val="000000" w:themeColor="text1"/>
          <w:sz w:val="22"/>
        </w:rPr>
      </w:pPr>
    </w:p>
    <w:p w14:paraId="37C8C447" w14:textId="77777777" w:rsidR="00A44877" w:rsidRPr="00B73F8C" w:rsidRDefault="00A44877" w:rsidP="00A44877">
      <w:pPr>
        <w:widowControl w:val="0"/>
        <w:tabs>
          <w:tab w:val="left" w:pos="204"/>
        </w:tabs>
        <w:autoSpaceDE w:val="0"/>
        <w:autoSpaceDN w:val="0"/>
        <w:adjustRightInd w:val="0"/>
        <w:rPr>
          <w:rFonts w:ascii="Arial" w:hAnsi="Arial" w:cs="Arial"/>
          <w:color w:val="000000" w:themeColor="text1"/>
          <w:sz w:val="22"/>
        </w:rPr>
      </w:pPr>
      <w:r w:rsidRPr="00B73F8C">
        <w:rPr>
          <w:rFonts w:ascii="Arial" w:hAnsi="Arial" w:cs="Arial"/>
          <w:color w:val="000000" w:themeColor="text1"/>
          <w:sz w:val="22"/>
        </w:rPr>
        <w:t>Chairman,</w:t>
      </w:r>
    </w:p>
    <w:p w14:paraId="2C1EAA24" w14:textId="77777777" w:rsidR="00A44877" w:rsidRPr="00B73F8C" w:rsidRDefault="00A44877" w:rsidP="00A44877">
      <w:pPr>
        <w:widowControl w:val="0"/>
        <w:tabs>
          <w:tab w:val="left" w:pos="204"/>
        </w:tabs>
        <w:autoSpaceDE w:val="0"/>
        <w:autoSpaceDN w:val="0"/>
        <w:adjustRightInd w:val="0"/>
        <w:rPr>
          <w:rFonts w:ascii="Arial" w:hAnsi="Arial" w:cs="Arial"/>
          <w:color w:val="000000" w:themeColor="text1"/>
          <w:sz w:val="22"/>
        </w:rPr>
      </w:pPr>
      <w:r w:rsidRPr="00B73F8C">
        <w:rPr>
          <w:rFonts w:ascii="Arial" w:hAnsi="Arial" w:cs="Arial"/>
          <w:color w:val="000000" w:themeColor="text1"/>
          <w:sz w:val="22"/>
        </w:rPr>
        <w:t>Procurement Committee</w:t>
      </w:r>
    </w:p>
    <w:p w14:paraId="2F71F275" w14:textId="77777777" w:rsidR="00A44877" w:rsidRPr="00B73F8C" w:rsidRDefault="00A44877" w:rsidP="00A44877">
      <w:pPr>
        <w:widowControl w:val="0"/>
        <w:tabs>
          <w:tab w:val="left" w:pos="204"/>
        </w:tabs>
        <w:autoSpaceDE w:val="0"/>
        <w:autoSpaceDN w:val="0"/>
        <w:adjustRightInd w:val="0"/>
        <w:rPr>
          <w:rFonts w:ascii="Arial" w:hAnsi="Arial" w:cs="Arial"/>
          <w:color w:val="000000" w:themeColor="text1"/>
          <w:sz w:val="22"/>
        </w:rPr>
      </w:pPr>
      <w:r w:rsidRPr="00B73F8C">
        <w:rPr>
          <w:rFonts w:ascii="Arial" w:hAnsi="Arial" w:cs="Arial"/>
          <w:color w:val="000000" w:themeColor="text1"/>
          <w:sz w:val="22"/>
        </w:rPr>
        <w:t>………………………………………………………………..</w:t>
      </w:r>
    </w:p>
    <w:p w14:paraId="416F4201" w14:textId="77777777" w:rsidR="00A44877" w:rsidRPr="00B73F8C" w:rsidRDefault="00A44877" w:rsidP="00A44877">
      <w:pPr>
        <w:widowControl w:val="0"/>
        <w:tabs>
          <w:tab w:val="left" w:pos="204"/>
        </w:tabs>
        <w:autoSpaceDE w:val="0"/>
        <w:autoSpaceDN w:val="0"/>
        <w:adjustRightInd w:val="0"/>
        <w:rPr>
          <w:rFonts w:ascii="Arial" w:hAnsi="Arial" w:cs="Arial"/>
          <w:color w:val="000000" w:themeColor="text1"/>
          <w:sz w:val="22"/>
        </w:rPr>
      </w:pPr>
      <w:r w:rsidRPr="00B73F8C">
        <w:rPr>
          <w:rFonts w:ascii="Arial" w:hAnsi="Arial" w:cs="Arial"/>
          <w:color w:val="000000" w:themeColor="text1"/>
          <w:sz w:val="22"/>
        </w:rPr>
        <w:t>………………………………………………………………..</w:t>
      </w:r>
    </w:p>
    <w:p w14:paraId="6443EF7C" w14:textId="77777777" w:rsidR="00A44877" w:rsidRPr="00B73F8C" w:rsidRDefault="00A44877" w:rsidP="00A44877">
      <w:pPr>
        <w:widowControl w:val="0"/>
        <w:tabs>
          <w:tab w:val="left" w:pos="204"/>
        </w:tabs>
        <w:autoSpaceDE w:val="0"/>
        <w:autoSpaceDN w:val="0"/>
        <w:adjustRightInd w:val="0"/>
        <w:rPr>
          <w:rFonts w:ascii="Arial" w:hAnsi="Arial" w:cs="Arial"/>
          <w:color w:val="000000" w:themeColor="text1"/>
          <w:sz w:val="22"/>
        </w:rPr>
      </w:pPr>
      <w:r w:rsidRPr="00B73F8C">
        <w:rPr>
          <w:rFonts w:ascii="Arial" w:hAnsi="Arial" w:cs="Arial"/>
          <w:noProof/>
          <w:color w:val="000000" w:themeColor="text1"/>
          <w:sz w:val="22"/>
          <w:lang w:bidi="ta-IN"/>
        </w:rPr>
        <mc:AlternateContent>
          <mc:Choice Requires="wps">
            <w:drawing>
              <wp:anchor distT="0" distB="0" distL="114300" distR="114300" simplePos="0" relativeHeight="251661312" behindDoc="1" locked="0" layoutInCell="1" allowOverlap="1" wp14:anchorId="652C042B" wp14:editId="64A8DE41">
                <wp:simplePos x="0" y="0"/>
                <wp:positionH relativeFrom="column">
                  <wp:posOffset>1381125</wp:posOffset>
                </wp:positionH>
                <wp:positionV relativeFrom="paragraph">
                  <wp:posOffset>140969</wp:posOffset>
                </wp:positionV>
                <wp:extent cx="2743200" cy="847725"/>
                <wp:effectExtent l="0" t="0" r="19050" b="2857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47725"/>
                        </a:xfrm>
                        <a:prstGeom prst="rect">
                          <a:avLst/>
                        </a:prstGeom>
                        <a:solidFill>
                          <a:srgbClr val="FFFFFF"/>
                        </a:solidFill>
                        <a:ln w="9525">
                          <a:solidFill>
                            <a:srgbClr val="000000"/>
                          </a:solidFill>
                          <a:miter lim="800000"/>
                          <a:headEnd/>
                          <a:tailEnd/>
                        </a:ln>
                      </wps:spPr>
                      <wps:txbx>
                        <w:txbxContent>
                          <w:p w14:paraId="76CD5AD1" w14:textId="77777777" w:rsidR="004D75C2" w:rsidRDefault="004D75C2" w:rsidP="00A44877">
                            <w:pPr>
                              <w:jc w:val="center"/>
                              <w:rPr>
                                <w:rFonts w:ascii="Arial" w:hAnsi="Arial" w:cs="Arial"/>
                                <w:b/>
                                <w:bCs/>
                                <w:sz w:val="22"/>
                                <w:szCs w:val="22"/>
                              </w:rPr>
                            </w:pPr>
                            <w:r>
                              <w:rPr>
                                <w:rFonts w:ascii="Arial" w:hAnsi="Arial" w:cs="Arial"/>
                                <w:b/>
                                <w:bCs/>
                                <w:sz w:val="22"/>
                                <w:szCs w:val="22"/>
                              </w:rPr>
                              <w:t>BID FOR THE SUPPLY OF</w:t>
                            </w:r>
                          </w:p>
                          <w:p w14:paraId="3F21F6CB" w14:textId="77777777" w:rsidR="004D75C2" w:rsidRDefault="004D75C2" w:rsidP="00A44877">
                            <w:pPr>
                              <w:jc w:val="center"/>
                              <w:rPr>
                                <w:rFonts w:ascii="Arial" w:hAnsi="Arial" w:cs="Arial"/>
                                <w:b/>
                                <w:bCs/>
                                <w:sz w:val="22"/>
                                <w:szCs w:val="22"/>
                              </w:rPr>
                            </w:pPr>
                            <w:r>
                              <w:rPr>
                                <w:rFonts w:ascii="Arial" w:hAnsi="Arial" w:cs="Arial"/>
                                <w:b/>
                                <w:bCs/>
                                <w:sz w:val="22"/>
                                <w:szCs w:val="22"/>
                              </w:rPr>
                              <w:t>……………………………………</w:t>
                            </w:r>
                          </w:p>
                          <w:p w14:paraId="15058EC2" w14:textId="77777777" w:rsidR="004D75C2" w:rsidRDefault="004D75C2" w:rsidP="00A44877">
                            <w:pPr>
                              <w:jc w:val="center"/>
                              <w:rPr>
                                <w:rFonts w:ascii="Arial" w:hAnsi="Arial" w:cs="Arial"/>
                                <w:b/>
                                <w:bCs/>
                                <w:sz w:val="22"/>
                                <w:szCs w:val="22"/>
                              </w:rPr>
                            </w:pPr>
                            <w:r>
                              <w:rPr>
                                <w:rFonts w:ascii="Arial" w:hAnsi="Arial" w:cs="Arial"/>
                                <w:b/>
                                <w:bCs/>
                                <w:sz w:val="22"/>
                                <w:szCs w:val="22"/>
                              </w:rPr>
                              <w:t>BID NO/BID REFERENCE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C042B" id="_x0000_t202" coordsize="21600,21600" o:spt="202" path="m,l,21600r21600,l21600,xe">
                <v:stroke joinstyle="miter"/>
                <v:path gradientshapeok="t" o:connecttype="rect"/>
              </v:shapetype>
              <v:shape id="Text Box 19" o:spid="_x0000_s1026" type="#_x0000_t202" style="position:absolute;margin-left:108.75pt;margin-top:11.1pt;width:3in;height:6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">
                <v:textbox>
                  <w:txbxContent>
                    <w:p w14:paraId="76CD5AD1" w14:textId="77777777" w:rsidR="004D75C2" w:rsidRDefault="004D75C2" w:rsidP="00A44877">
                      <w:pPr>
                        <w:jc w:val="center"/>
                        <w:rPr>
                          <w:rFonts w:ascii="Arial" w:hAnsi="Arial" w:cs="Arial"/>
                          <w:b/>
                          <w:bCs/>
                          <w:sz w:val="22"/>
                          <w:szCs w:val="22"/>
                        </w:rPr>
                      </w:pPr>
                      <w:r>
                        <w:rPr>
                          <w:rFonts w:ascii="Arial" w:hAnsi="Arial" w:cs="Arial"/>
                          <w:b/>
                          <w:bCs/>
                          <w:sz w:val="22"/>
                          <w:szCs w:val="22"/>
                        </w:rPr>
                        <w:t>BID FOR THE SUPPLY OF</w:t>
                      </w:r>
                    </w:p>
                    <w:p w14:paraId="3F21F6CB" w14:textId="77777777" w:rsidR="004D75C2" w:rsidRDefault="004D75C2" w:rsidP="00A44877">
                      <w:pPr>
                        <w:jc w:val="center"/>
                        <w:rPr>
                          <w:rFonts w:ascii="Arial" w:hAnsi="Arial" w:cs="Arial"/>
                          <w:b/>
                          <w:bCs/>
                          <w:sz w:val="22"/>
                          <w:szCs w:val="22"/>
                        </w:rPr>
                      </w:pPr>
                      <w:r>
                        <w:rPr>
                          <w:rFonts w:ascii="Arial" w:hAnsi="Arial" w:cs="Arial"/>
                          <w:b/>
                          <w:bCs/>
                          <w:sz w:val="22"/>
                          <w:szCs w:val="22"/>
                        </w:rPr>
                        <w:t>……………………………………</w:t>
                      </w:r>
                    </w:p>
                    <w:p w14:paraId="15058EC2" w14:textId="77777777" w:rsidR="004D75C2" w:rsidRDefault="004D75C2" w:rsidP="00A44877">
                      <w:pPr>
                        <w:jc w:val="center"/>
                        <w:rPr>
                          <w:rFonts w:ascii="Arial" w:hAnsi="Arial" w:cs="Arial"/>
                          <w:b/>
                          <w:bCs/>
                          <w:sz w:val="22"/>
                          <w:szCs w:val="22"/>
                        </w:rPr>
                      </w:pPr>
                      <w:r>
                        <w:rPr>
                          <w:rFonts w:ascii="Arial" w:hAnsi="Arial" w:cs="Arial"/>
                          <w:b/>
                          <w:bCs/>
                          <w:sz w:val="22"/>
                          <w:szCs w:val="22"/>
                        </w:rPr>
                        <w:t>BID NO/BID REFERENCE ……………………..</w:t>
                      </w:r>
                    </w:p>
                  </w:txbxContent>
                </v:textbox>
              </v:shape>
            </w:pict>
          </mc:Fallback>
        </mc:AlternateContent>
      </w:r>
    </w:p>
    <w:p w14:paraId="1D47610F" w14:textId="77777777" w:rsidR="00A44877" w:rsidRPr="00B73F8C" w:rsidRDefault="00A44877" w:rsidP="00A44877">
      <w:pPr>
        <w:widowControl w:val="0"/>
        <w:tabs>
          <w:tab w:val="left" w:pos="204"/>
        </w:tabs>
        <w:autoSpaceDE w:val="0"/>
        <w:autoSpaceDN w:val="0"/>
        <w:adjustRightInd w:val="0"/>
        <w:rPr>
          <w:rFonts w:ascii="Arial" w:hAnsi="Arial" w:cs="Arial"/>
          <w:color w:val="000000" w:themeColor="text1"/>
          <w:sz w:val="22"/>
        </w:rPr>
      </w:pPr>
    </w:p>
    <w:p w14:paraId="56633D56" w14:textId="77777777" w:rsidR="00A44877" w:rsidRPr="00B73F8C" w:rsidRDefault="00A44877" w:rsidP="00A44877">
      <w:pPr>
        <w:widowControl w:val="0"/>
        <w:tabs>
          <w:tab w:val="left" w:pos="204"/>
        </w:tabs>
        <w:autoSpaceDE w:val="0"/>
        <w:autoSpaceDN w:val="0"/>
        <w:adjustRightInd w:val="0"/>
        <w:rPr>
          <w:rFonts w:ascii="Arial" w:hAnsi="Arial" w:cs="Arial"/>
          <w:color w:val="000000" w:themeColor="text1"/>
          <w:sz w:val="22"/>
        </w:rPr>
      </w:pPr>
      <w:r w:rsidRPr="00B73F8C">
        <w:rPr>
          <w:rFonts w:ascii="Arial" w:hAnsi="Arial" w:cs="Arial"/>
          <w:color w:val="000000" w:themeColor="text1"/>
          <w:sz w:val="22"/>
        </w:rPr>
        <w:t xml:space="preserve">                     </w:t>
      </w:r>
    </w:p>
    <w:p w14:paraId="3834F19F" w14:textId="77777777" w:rsidR="00A44877" w:rsidRPr="00B73F8C" w:rsidRDefault="00A44877" w:rsidP="00A44877">
      <w:pPr>
        <w:widowControl w:val="0"/>
        <w:tabs>
          <w:tab w:val="left" w:pos="204"/>
        </w:tabs>
        <w:autoSpaceDE w:val="0"/>
        <w:autoSpaceDN w:val="0"/>
        <w:adjustRightInd w:val="0"/>
        <w:rPr>
          <w:rFonts w:ascii="Arial" w:hAnsi="Arial" w:cs="Arial"/>
          <w:color w:val="000000" w:themeColor="text1"/>
          <w:sz w:val="22"/>
        </w:rPr>
      </w:pPr>
    </w:p>
    <w:p w14:paraId="62263162" w14:textId="77777777" w:rsidR="00A44877" w:rsidRPr="00B73F8C" w:rsidRDefault="00A44877" w:rsidP="00A44877">
      <w:pPr>
        <w:widowControl w:val="0"/>
        <w:tabs>
          <w:tab w:val="left" w:pos="204"/>
        </w:tabs>
        <w:autoSpaceDE w:val="0"/>
        <w:autoSpaceDN w:val="0"/>
        <w:adjustRightInd w:val="0"/>
        <w:rPr>
          <w:rFonts w:ascii="Arial" w:hAnsi="Arial" w:cs="Arial"/>
          <w:color w:val="000000" w:themeColor="text1"/>
          <w:sz w:val="22"/>
        </w:rPr>
      </w:pPr>
      <w:r w:rsidRPr="00B73F8C">
        <w:rPr>
          <w:rFonts w:ascii="Arial" w:hAnsi="Arial" w:cs="Arial"/>
          <w:color w:val="000000" w:themeColor="text1"/>
          <w:sz w:val="22"/>
        </w:rPr>
        <w:t xml:space="preserve">     </w:t>
      </w:r>
    </w:p>
    <w:p w14:paraId="6E416786" w14:textId="77777777" w:rsidR="00A44877" w:rsidRDefault="00A44877" w:rsidP="00A44877">
      <w:pPr>
        <w:widowControl w:val="0"/>
        <w:tabs>
          <w:tab w:val="left" w:pos="2692"/>
        </w:tabs>
        <w:autoSpaceDE w:val="0"/>
        <w:autoSpaceDN w:val="0"/>
        <w:adjustRightInd w:val="0"/>
        <w:rPr>
          <w:rFonts w:ascii="Arial" w:hAnsi="Arial" w:cs="Arial"/>
          <w:b/>
          <w:color w:val="000000" w:themeColor="text1"/>
          <w:sz w:val="22"/>
        </w:rPr>
      </w:pPr>
    </w:p>
    <w:p w14:paraId="5E2D613C" w14:textId="77777777" w:rsidR="00A44877" w:rsidRDefault="00A44877" w:rsidP="00A44877">
      <w:pPr>
        <w:widowControl w:val="0"/>
        <w:tabs>
          <w:tab w:val="left" w:pos="2692"/>
        </w:tabs>
        <w:autoSpaceDE w:val="0"/>
        <w:autoSpaceDN w:val="0"/>
        <w:adjustRightInd w:val="0"/>
        <w:rPr>
          <w:rFonts w:ascii="Arial" w:hAnsi="Arial" w:cs="Arial"/>
          <w:b/>
          <w:color w:val="000000" w:themeColor="text1"/>
          <w:sz w:val="22"/>
        </w:rPr>
      </w:pPr>
    </w:p>
    <w:p w14:paraId="0DF827D2" w14:textId="77777777" w:rsidR="00A44877" w:rsidRPr="00B73F8C" w:rsidRDefault="00A44877" w:rsidP="00A44877">
      <w:pPr>
        <w:widowControl w:val="0"/>
        <w:tabs>
          <w:tab w:val="left" w:pos="2692"/>
        </w:tabs>
        <w:autoSpaceDE w:val="0"/>
        <w:autoSpaceDN w:val="0"/>
        <w:adjustRightInd w:val="0"/>
        <w:rPr>
          <w:rFonts w:ascii="Arial" w:hAnsi="Arial" w:cs="Arial"/>
          <w:b/>
          <w:color w:val="000000" w:themeColor="text1"/>
          <w:sz w:val="22"/>
        </w:rPr>
      </w:pPr>
    </w:p>
    <w:p w14:paraId="041C61C9" w14:textId="77777777" w:rsidR="00A44877" w:rsidRPr="00B73F8C" w:rsidRDefault="00A44877" w:rsidP="00A44877">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szCs w:val="22"/>
        </w:rPr>
      </w:pPr>
      <w:r w:rsidRPr="00395528">
        <w:rPr>
          <w:rFonts w:ascii="Arial" w:hAnsi="Arial" w:cs="Arial"/>
          <w:bCs/>
          <w:color w:val="000000" w:themeColor="text1"/>
          <w:sz w:val="22"/>
        </w:rPr>
        <w:t>1.</w:t>
      </w:r>
      <w:r w:rsidRPr="00395528">
        <w:rPr>
          <w:rFonts w:ascii="Arial" w:hAnsi="Arial" w:cs="Arial"/>
          <w:bCs/>
          <w:color w:val="000000" w:themeColor="text1"/>
          <w:sz w:val="20"/>
          <w:szCs w:val="22"/>
        </w:rPr>
        <w:tab/>
      </w:r>
      <w:r w:rsidRPr="00B73F8C">
        <w:rPr>
          <w:rFonts w:ascii="Arial" w:hAnsi="Arial" w:cs="Arial"/>
          <w:bCs/>
          <w:color w:val="000000" w:themeColor="text1"/>
          <w:sz w:val="20"/>
          <w:szCs w:val="22"/>
        </w:rPr>
        <w:t xml:space="preserve"> I/ We, the undersigned, having read and fully acquainted myself/ourselves with the contents of the Conditions of Bid and Contract and Schedule of items required pertaining to the above Bid, hereby undertake to supply the goods referred to therein, in accordance with the aforesaid Instruc</w:t>
      </w:r>
      <w:r w:rsidRPr="00B73F8C">
        <w:rPr>
          <w:rFonts w:ascii="Arial" w:hAnsi="Arial" w:cs="Arial"/>
          <w:bCs/>
          <w:color w:val="000000" w:themeColor="text1"/>
          <w:sz w:val="20"/>
          <w:szCs w:val="22"/>
        </w:rPr>
        <w:softHyphen/>
        <w:t>tions, Terms and Conditions as per price quoted in the attached Schedule II B.</w:t>
      </w:r>
    </w:p>
    <w:p w14:paraId="4FDFFBDD" w14:textId="77777777" w:rsidR="00A44877" w:rsidRPr="00B73F8C" w:rsidRDefault="00A44877" w:rsidP="00A44877">
      <w:pPr>
        <w:widowControl w:val="0"/>
        <w:tabs>
          <w:tab w:val="decimal" w:pos="260"/>
          <w:tab w:val="left" w:pos="566"/>
          <w:tab w:val="left" w:pos="8940"/>
        </w:tabs>
        <w:autoSpaceDE w:val="0"/>
        <w:autoSpaceDN w:val="0"/>
        <w:adjustRightInd w:val="0"/>
        <w:spacing w:line="272" w:lineRule="exact"/>
        <w:rPr>
          <w:rFonts w:ascii="Arial" w:hAnsi="Arial" w:cs="Arial"/>
          <w:bCs/>
          <w:color w:val="000000" w:themeColor="text1"/>
          <w:sz w:val="20"/>
          <w:szCs w:val="22"/>
        </w:rPr>
      </w:pPr>
      <w:r w:rsidRPr="00B73F8C">
        <w:rPr>
          <w:rFonts w:ascii="Arial" w:hAnsi="Arial" w:cs="Arial"/>
          <w:bCs/>
          <w:color w:val="000000" w:themeColor="text1"/>
          <w:sz w:val="20"/>
          <w:szCs w:val="22"/>
        </w:rPr>
        <w:tab/>
        <w:t xml:space="preserve">      2.</w:t>
      </w:r>
      <w:r w:rsidRPr="00B73F8C">
        <w:rPr>
          <w:rFonts w:ascii="Arial" w:hAnsi="Arial" w:cs="Arial"/>
          <w:bCs/>
          <w:color w:val="000000" w:themeColor="text1"/>
          <w:sz w:val="20"/>
          <w:szCs w:val="22"/>
        </w:rPr>
        <w:tab/>
        <w:t>I/ We confirm that this offer shall be open for acceptance until……………………………………</w:t>
      </w:r>
      <w:r w:rsidRPr="00B73F8C">
        <w:rPr>
          <w:rFonts w:ascii="Arial" w:hAnsi="Arial" w:cs="Arial"/>
          <w:bCs/>
          <w:color w:val="000000" w:themeColor="text1"/>
          <w:sz w:val="20"/>
          <w:szCs w:val="22"/>
        </w:rPr>
        <w:tab/>
        <w:t>and</w:t>
      </w:r>
      <w:r w:rsidRPr="00B73F8C">
        <w:rPr>
          <w:rFonts w:ascii="Arial" w:hAnsi="Arial" w:cs="Arial"/>
          <w:bCs/>
          <w:color w:val="000000" w:themeColor="text1"/>
          <w:sz w:val="20"/>
          <w:szCs w:val="22"/>
        </w:rPr>
        <w:br/>
      </w:r>
      <w:r w:rsidRPr="00B73F8C">
        <w:rPr>
          <w:rFonts w:ascii="Arial" w:hAnsi="Arial" w:cs="Arial"/>
          <w:bCs/>
          <w:color w:val="000000" w:themeColor="text1"/>
          <w:sz w:val="20"/>
          <w:szCs w:val="22"/>
        </w:rPr>
        <w:tab/>
      </w:r>
      <w:r w:rsidRPr="00B73F8C">
        <w:rPr>
          <w:rFonts w:ascii="Arial" w:hAnsi="Arial" w:cs="Arial"/>
          <w:bCs/>
          <w:color w:val="000000" w:themeColor="text1"/>
          <w:sz w:val="20"/>
          <w:szCs w:val="22"/>
        </w:rPr>
        <w:tab/>
        <w:t>that it will not be withdrawn or revoked prior to that date.</w:t>
      </w:r>
    </w:p>
    <w:p w14:paraId="5ECE2EB1" w14:textId="77777777" w:rsidR="00A44877" w:rsidRPr="00B73F8C" w:rsidRDefault="00A44877" w:rsidP="00A44877">
      <w:pPr>
        <w:widowControl w:val="0"/>
        <w:tabs>
          <w:tab w:val="decimal" w:pos="260"/>
          <w:tab w:val="left" w:pos="566"/>
          <w:tab w:val="left" w:pos="8940"/>
        </w:tabs>
        <w:autoSpaceDE w:val="0"/>
        <w:autoSpaceDN w:val="0"/>
        <w:adjustRightInd w:val="0"/>
        <w:spacing w:line="272" w:lineRule="exact"/>
        <w:rPr>
          <w:rFonts w:ascii="Arial" w:hAnsi="Arial" w:cs="Arial"/>
          <w:bCs/>
          <w:color w:val="000000" w:themeColor="text1"/>
          <w:sz w:val="20"/>
          <w:szCs w:val="22"/>
        </w:rPr>
      </w:pPr>
    </w:p>
    <w:p w14:paraId="26E21B3D" w14:textId="77777777" w:rsidR="00A44877" w:rsidRPr="00B73F8C" w:rsidRDefault="00A44877" w:rsidP="00A44877">
      <w:pPr>
        <w:widowControl w:val="0"/>
        <w:tabs>
          <w:tab w:val="left" w:pos="340"/>
          <w:tab w:val="left" w:pos="447"/>
        </w:tabs>
        <w:autoSpaceDE w:val="0"/>
        <w:autoSpaceDN w:val="0"/>
        <w:adjustRightInd w:val="0"/>
        <w:ind w:left="447" w:hanging="107"/>
        <w:rPr>
          <w:rFonts w:ascii="Arial" w:hAnsi="Arial" w:cs="Arial"/>
          <w:bCs/>
          <w:color w:val="000000" w:themeColor="text1"/>
          <w:sz w:val="20"/>
          <w:szCs w:val="22"/>
        </w:rPr>
      </w:pPr>
      <w:r w:rsidRPr="00B73F8C">
        <w:rPr>
          <w:rFonts w:ascii="Arial" w:hAnsi="Arial" w:cs="Arial"/>
          <w:bCs/>
          <w:color w:val="000000" w:themeColor="text1"/>
          <w:sz w:val="20"/>
          <w:szCs w:val="22"/>
        </w:rPr>
        <w:t>3. I/We attach hereto the following documents as part of my/our Bid:</w:t>
      </w:r>
      <w:r w:rsidRPr="00B73F8C">
        <w:rPr>
          <w:rFonts w:ascii="Arial" w:hAnsi="Arial" w:cs="Arial"/>
          <w:bCs/>
          <w:color w:val="000000" w:themeColor="text1"/>
          <w:sz w:val="20"/>
          <w:szCs w:val="22"/>
        </w:rPr>
        <w:softHyphen/>
      </w:r>
    </w:p>
    <w:p w14:paraId="4B3BABF5" w14:textId="77777777" w:rsidR="00A44877" w:rsidRPr="00B73F8C" w:rsidRDefault="00A44877" w:rsidP="00A44877">
      <w:pPr>
        <w:widowControl w:val="0"/>
        <w:tabs>
          <w:tab w:val="left" w:pos="340"/>
          <w:tab w:val="left" w:pos="447"/>
        </w:tabs>
        <w:autoSpaceDE w:val="0"/>
        <w:autoSpaceDN w:val="0"/>
        <w:adjustRightInd w:val="0"/>
        <w:rPr>
          <w:rFonts w:ascii="Arial" w:hAnsi="Arial" w:cs="Arial"/>
          <w:bCs/>
          <w:color w:val="000000" w:themeColor="text1"/>
          <w:sz w:val="20"/>
          <w:szCs w:val="22"/>
        </w:rPr>
      </w:pPr>
    </w:p>
    <w:p w14:paraId="4B40A3B4" w14:textId="77777777" w:rsidR="00A44877" w:rsidRPr="00B73F8C" w:rsidRDefault="00A44877" w:rsidP="00A44877">
      <w:pPr>
        <w:widowControl w:val="0"/>
        <w:tabs>
          <w:tab w:val="left" w:pos="447"/>
          <w:tab w:val="left" w:pos="839"/>
        </w:tabs>
        <w:autoSpaceDE w:val="0"/>
        <w:autoSpaceDN w:val="0"/>
        <w:adjustRightInd w:val="0"/>
        <w:spacing w:line="272" w:lineRule="exact"/>
        <w:ind w:left="839" w:hanging="392"/>
        <w:rPr>
          <w:rFonts w:ascii="Arial" w:hAnsi="Arial" w:cs="Arial"/>
          <w:bCs/>
          <w:color w:val="000000" w:themeColor="text1"/>
          <w:sz w:val="20"/>
          <w:szCs w:val="22"/>
        </w:rPr>
      </w:pPr>
      <w:r w:rsidRPr="00B73F8C">
        <w:rPr>
          <w:rFonts w:ascii="Arial" w:hAnsi="Arial" w:cs="Arial"/>
          <w:bCs/>
          <w:color w:val="000000" w:themeColor="text1"/>
          <w:sz w:val="20"/>
          <w:szCs w:val="22"/>
        </w:rPr>
        <w:t xml:space="preserve"> (1)</w:t>
      </w:r>
      <w:r w:rsidRPr="00B73F8C">
        <w:rPr>
          <w:rFonts w:ascii="Arial" w:hAnsi="Arial" w:cs="Arial"/>
          <w:bCs/>
          <w:color w:val="000000" w:themeColor="text1"/>
          <w:sz w:val="20"/>
          <w:szCs w:val="22"/>
        </w:rPr>
        <w:tab/>
        <w:t>Price schedules</w:t>
      </w:r>
    </w:p>
    <w:p w14:paraId="09D51818" w14:textId="77777777" w:rsidR="00A44877" w:rsidRPr="00B73F8C" w:rsidRDefault="00A44877" w:rsidP="00A44877">
      <w:pPr>
        <w:widowControl w:val="0"/>
        <w:tabs>
          <w:tab w:val="left" w:pos="447"/>
          <w:tab w:val="left" w:pos="839"/>
        </w:tabs>
        <w:autoSpaceDE w:val="0"/>
        <w:autoSpaceDN w:val="0"/>
        <w:adjustRightInd w:val="0"/>
        <w:spacing w:line="272" w:lineRule="exact"/>
        <w:ind w:left="839" w:hanging="392"/>
        <w:rPr>
          <w:rFonts w:ascii="Arial" w:hAnsi="Arial" w:cs="Arial"/>
          <w:bCs/>
          <w:color w:val="000000" w:themeColor="text1"/>
          <w:sz w:val="20"/>
          <w:szCs w:val="22"/>
        </w:rPr>
      </w:pPr>
      <w:r w:rsidRPr="00B73F8C">
        <w:rPr>
          <w:rFonts w:ascii="Arial" w:hAnsi="Arial" w:cs="Arial"/>
          <w:bCs/>
          <w:color w:val="000000" w:themeColor="text1"/>
          <w:sz w:val="20"/>
          <w:szCs w:val="22"/>
        </w:rPr>
        <w:t xml:space="preserve"> (2)</w:t>
      </w:r>
      <w:r w:rsidRPr="00B73F8C">
        <w:rPr>
          <w:rFonts w:ascii="Arial" w:hAnsi="Arial" w:cs="Arial"/>
          <w:bCs/>
          <w:color w:val="000000" w:themeColor="text1"/>
          <w:sz w:val="20"/>
          <w:szCs w:val="22"/>
        </w:rPr>
        <w:tab/>
        <w:t xml:space="preserve">Documentary evidence to establish Registration of product with the National Medicines Regulatory Authority Certificate No  ……………………………………………………….                                   </w:t>
      </w:r>
    </w:p>
    <w:p w14:paraId="4F0A132E" w14:textId="77777777" w:rsidR="00A44877" w:rsidRPr="00B73F8C" w:rsidRDefault="00A44877" w:rsidP="00A44877">
      <w:pPr>
        <w:widowControl w:val="0"/>
        <w:tabs>
          <w:tab w:val="left" w:pos="527"/>
          <w:tab w:val="left" w:pos="918"/>
        </w:tabs>
        <w:autoSpaceDE w:val="0"/>
        <w:autoSpaceDN w:val="0"/>
        <w:adjustRightInd w:val="0"/>
        <w:spacing w:line="272" w:lineRule="exact"/>
        <w:ind w:left="918" w:hanging="391"/>
        <w:rPr>
          <w:rFonts w:ascii="Arial" w:hAnsi="Arial" w:cs="Arial"/>
          <w:bCs/>
          <w:color w:val="000000" w:themeColor="text1"/>
          <w:sz w:val="20"/>
          <w:szCs w:val="22"/>
        </w:rPr>
      </w:pPr>
      <w:r w:rsidRPr="00B73F8C">
        <w:rPr>
          <w:rFonts w:ascii="Arial" w:hAnsi="Arial" w:cs="Arial"/>
          <w:bCs/>
          <w:color w:val="000000" w:themeColor="text1"/>
          <w:sz w:val="20"/>
          <w:szCs w:val="22"/>
        </w:rPr>
        <w:t>(3)</w:t>
      </w:r>
      <w:r w:rsidRPr="00B73F8C">
        <w:rPr>
          <w:rFonts w:ascii="Arial" w:hAnsi="Arial" w:cs="Arial"/>
          <w:bCs/>
          <w:color w:val="000000" w:themeColor="text1"/>
          <w:sz w:val="20"/>
          <w:szCs w:val="22"/>
        </w:rPr>
        <w:tab/>
        <w:t>Documentary evidence to establish that goods offered are from an eligible source and origin. (Document as required in Para. 20 of the conditions of the Bid).</w:t>
      </w:r>
    </w:p>
    <w:p w14:paraId="508EA9F8" w14:textId="77777777" w:rsidR="00A44877" w:rsidRPr="00B73F8C" w:rsidRDefault="00A44877" w:rsidP="00A44877">
      <w:pPr>
        <w:widowControl w:val="0"/>
        <w:tabs>
          <w:tab w:val="left" w:pos="447"/>
          <w:tab w:val="left" w:pos="839"/>
        </w:tabs>
        <w:autoSpaceDE w:val="0"/>
        <w:autoSpaceDN w:val="0"/>
        <w:adjustRightInd w:val="0"/>
        <w:spacing w:line="272" w:lineRule="exact"/>
        <w:ind w:left="839" w:hanging="392"/>
        <w:rPr>
          <w:rFonts w:ascii="Arial" w:hAnsi="Arial" w:cs="Arial"/>
          <w:bCs/>
          <w:color w:val="000000" w:themeColor="text1"/>
          <w:sz w:val="20"/>
          <w:szCs w:val="22"/>
        </w:rPr>
      </w:pPr>
      <w:r w:rsidRPr="00B73F8C">
        <w:rPr>
          <w:rFonts w:ascii="Arial" w:hAnsi="Arial" w:cs="Arial"/>
          <w:bCs/>
          <w:color w:val="000000" w:themeColor="text1"/>
          <w:sz w:val="20"/>
          <w:szCs w:val="22"/>
        </w:rPr>
        <w:t xml:space="preserve"> (4)</w:t>
      </w:r>
      <w:r w:rsidRPr="00B73F8C">
        <w:rPr>
          <w:rFonts w:ascii="Arial" w:hAnsi="Arial" w:cs="Arial"/>
          <w:bCs/>
          <w:color w:val="000000" w:themeColor="text1"/>
          <w:sz w:val="20"/>
          <w:szCs w:val="22"/>
        </w:rPr>
        <w:tab/>
        <w:t>Bid Bond No.</w:t>
      </w:r>
    </w:p>
    <w:p w14:paraId="0C1B7C45" w14:textId="77777777" w:rsidR="00A44877" w:rsidRPr="00B73F8C" w:rsidRDefault="00A44877" w:rsidP="00A44877">
      <w:pPr>
        <w:widowControl w:val="0"/>
        <w:tabs>
          <w:tab w:val="left" w:pos="527"/>
          <w:tab w:val="left" w:pos="918"/>
        </w:tabs>
        <w:autoSpaceDE w:val="0"/>
        <w:autoSpaceDN w:val="0"/>
        <w:adjustRightInd w:val="0"/>
        <w:spacing w:line="272" w:lineRule="exact"/>
        <w:ind w:left="918" w:hanging="391"/>
        <w:rPr>
          <w:rFonts w:ascii="Arial" w:hAnsi="Arial" w:cs="Arial"/>
          <w:bCs/>
          <w:color w:val="000000" w:themeColor="text1"/>
          <w:sz w:val="20"/>
          <w:szCs w:val="22"/>
        </w:rPr>
      </w:pPr>
      <w:r w:rsidRPr="00B73F8C">
        <w:rPr>
          <w:rFonts w:ascii="Arial" w:hAnsi="Arial" w:cs="Arial"/>
          <w:bCs/>
          <w:color w:val="000000" w:themeColor="text1"/>
          <w:sz w:val="20"/>
          <w:szCs w:val="22"/>
        </w:rPr>
        <w:t>(5)</w:t>
      </w:r>
      <w:r w:rsidRPr="00B73F8C">
        <w:rPr>
          <w:rFonts w:ascii="Arial" w:hAnsi="Arial" w:cs="Arial"/>
          <w:bCs/>
          <w:color w:val="000000" w:themeColor="text1"/>
          <w:sz w:val="20"/>
          <w:szCs w:val="22"/>
        </w:rPr>
        <w:tab/>
        <w:t>Any other documents (give details).</w:t>
      </w:r>
    </w:p>
    <w:p w14:paraId="157B0922" w14:textId="77777777" w:rsidR="00A44877" w:rsidRPr="00B73F8C" w:rsidRDefault="00A44877" w:rsidP="00A44877">
      <w:pPr>
        <w:widowControl w:val="0"/>
        <w:tabs>
          <w:tab w:val="left" w:pos="527"/>
          <w:tab w:val="left" w:pos="918"/>
        </w:tabs>
        <w:autoSpaceDE w:val="0"/>
        <w:autoSpaceDN w:val="0"/>
        <w:adjustRightInd w:val="0"/>
        <w:spacing w:line="272" w:lineRule="exact"/>
        <w:ind w:left="918" w:hanging="391"/>
        <w:rPr>
          <w:rFonts w:ascii="Arial" w:hAnsi="Arial" w:cs="Arial"/>
          <w:bCs/>
          <w:color w:val="000000" w:themeColor="text1"/>
          <w:sz w:val="20"/>
          <w:szCs w:val="22"/>
        </w:rPr>
      </w:pPr>
    </w:p>
    <w:p w14:paraId="2C1A1B52" w14:textId="77777777" w:rsidR="00A44877" w:rsidRPr="00B73F8C" w:rsidRDefault="00A44877" w:rsidP="00A44877">
      <w:pPr>
        <w:widowControl w:val="0"/>
        <w:tabs>
          <w:tab w:val="left" w:pos="232"/>
          <w:tab w:val="left" w:pos="487"/>
        </w:tabs>
        <w:autoSpaceDE w:val="0"/>
        <w:autoSpaceDN w:val="0"/>
        <w:adjustRightInd w:val="0"/>
        <w:spacing w:line="272" w:lineRule="exact"/>
        <w:ind w:left="487" w:hanging="255"/>
        <w:rPr>
          <w:rFonts w:ascii="Arial" w:hAnsi="Arial" w:cs="Arial"/>
          <w:bCs/>
          <w:color w:val="000000" w:themeColor="text1"/>
          <w:sz w:val="20"/>
          <w:szCs w:val="22"/>
        </w:rPr>
      </w:pPr>
      <w:r w:rsidRPr="00B73F8C">
        <w:rPr>
          <w:rFonts w:ascii="Arial" w:hAnsi="Arial" w:cs="Arial"/>
          <w:bCs/>
          <w:color w:val="000000" w:themeColor="text1"/>
          <w:sz w:val="20"/>
          <w:szCs w:val="22"/>
        </w:rPr>
        <w:t xml:space="preserve"> 4.</w:t>
      </w:r>
      <w:r w:rsidRPr="00B73F8C">
        <w:rPr>
          <w:rFonts w:ascii="Arial" w:hAnsi="Arial" w:cs="Arial"/>
          <w:bCs/>
          <w:color w:val="000000" w:themeColor="text1"/>
          <w:sz w:val="20"/>
          <w:szCs w:val="22"/>
        </w:rPr>
        <w:tab/>
        <w:t>I/We understand that you are not bound to accept the lowest bid and that you reserve the right to reject any or all Bids or to accept any part of a Bid without assigning any reasons therefore.</w:t>
      </w:r>
    </w:p>
    <w:p w14:paraId="0096D496" w14:textId="77777777" w:rsidR="00A44877" w:rsidRPr="00B73F8C" w:rsidRDefault="00A44877" w:rsidP="00A44877">
      <w:pPr>
        <w:widowControl w:val="0"/>
        <w:tabs>
          <w:tab w:val="left" w:pos="232"/>
          <w:tab w:val="left" w:pos="487"/>
        </w:tabs>
        <w:autoSpaceDE w:val="0"/>
        <w:autoSpaceDN w:val="0"/>
        <w:adjustRightInd w:val="0"/>
        <w:spacing w:line="272" w:lineRule="exact"/>
        <w:rPr>
          <w:rFonts w:ascii="Arial" w:hAnsi="Arial" w:cs="Arial"/>
          <w:bCs/>
          <w:color w:val="000000" w:themeColor="text1"/>
          <w:sz w:val="20"/>
          <w:szCs w:val="22"/>
        </w:rPr>
      </w:pPr>
    </w:p>
    <w:p w14:paraId="35663005" w14:textId="77777777" w:rsidR="00A44877" w:rsidRPr="00B73F8C" w:rsidRDefault="00A44877" w:rsidP="00A44877">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szCs w:val="22"/>
        </w:rPr>
      </w:pPr>
      <w:r w:rsidRPr="00B73F8C">
        <w:rPr>
          <w:rFonts w:ascii="Arial" w:hAnsi="Arial" w:cs="Arial"/>
          <w:bCs/>
          <w:color w:val="000000" w:themeColor="text1"/>
          <w:sz w:val="20"/>
          <w:szCs w:val="22"/>
        </w:rPr>
        <w:t>5.</w:t>
      </w:r>
      <w:r w:rsidRPr="00B73F8C">
        <w:rPr>
          <w:rFonts w:ascii="Arial" w:hAnsi="Arial" w:cs="Arial"/>
          <w:bCs/>
          <w:color w:val="000000" w:themeColor="text1"/>
          <w:sz w:val="20"/>
          <w:szCs w:val="22"/>
        </w:rPr>
        <w:tab/>
        <w:t>We undertake to adhere to the Delivery Schedule indicated.</w:t>
      </w:r>
    </w:p>
    <w:p w14:paraId="2C4D0C21" w14:textId="77777777" w:rsidR="00A44877" w:rsidRPr="00B73F8C" w:rsidRDefault="00A44877" w:rsidP="00A44877">
      <w:pPr>
        <w:widowControl w:val="0"/>
        <w:tabs>
          <w:tab w:val="left" w:pos="328"/>
          <w:tab w:val="left" w:pos="527"/>
        </w:tabs>
        <w:autoSpaceDE w:val="0"/>
        <w:autoSpaceDN w:val="0"/>
        <w:adjustRightInd w:val="0"/>
        <w:spacing w:line="272" w:lineRule="exact"/>
        <w:rPr>
          <w:rFonts w:ascii="Arial" w:hAnsi="Arial" w:cs="Arial"/>
          <w:bCs/>
          <w:color w:val="000000" w:themeColor="text1"/>
          <w:sz w:val="20"/>
          <w:szCs w:val="22"/>
        </w:rPr>
      </w:pPr>
    </w:p>
    <w:p w14:paraId="22D72AE7" w14:textId="77777777" w:rsidR="00A44877" w:rsidRPr="00B73F8C" w:rsidRDefault="00A44877" w:rsidP="00A44877">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szCs w:val="22"/>
        </w:rPr>
      </w:pPr>
      <w:r w:rsidRPr="00B73F8C">
        <w:rPr>
          <w:rFonts w:ascii="Arial" w:hAnsi="Arial" w:cs="Arial"/>
          <w:bCs/>
          <w:color w:val="000000" w:themeColor="text1"/>
          <w:sz w:val="20"/>
          <w:szCs w:val="22"/>
        </w:rPr>
        <w:t>6.</w:t>
      </w:r>
      <w:r w:rsidRPr="00B73F8C">
        <w:rPr>
          <w:rFonts w:ascii="Arial" w:hAnsi="Arial" w:cs="Arial"/>
          <w:bCs/>
          <w:color w:val="000000" w:themeColor="text1"/>
          <w:sz w:val="20"/>
          <w:szCs w:val="22"/>
        </w:rPr>
        <w:tab/>
        <w:t xml:space="preserve">My/Our Bank Reference is as follows: ……………………………………………………………………...  ..……..……………………………………………………………………………………………………………                                      </w:t>
      </w:r>
    </w:p>
    <w:p w14:paraId="33959C63" w14:textId="77777777" w:rsidR="00A44877" w:rsidRPr="00B73F8C" w:rsidRDefault="00A44877" w:rsidP="00A44877">
      <w:pPr>
        <w:widowControl w:val="0"/>
        <w:tabs>
          <w:tab w:val="left" w:pos="328"/>
          <w:tab w:val="left" w:pos="527"/>
        </w:tabs>
        <w:autoSpaceDE w:val="0"/>
        <w:autoSpaceDN w:val="0"/>
        <w:adjustRightInd w:val="0"/>
        <w:jc w:val="center"/>
        <w:rPr>
          <w:rFonts w:ascii="Arial" w:hAnsi="Arial" w:cs="Arial"/>
          <w:bCs/>
          <w:color w:val="000000" w:themeColor="text1"/>
          <w:sz w:val="20"/>
          <w:szCs w:val="22"/>
        </w:rPr>
      </w:pPr>
      <w:r w:rsidRPr="00B73F8C">
        <w:rPr>
          <w:rFonts w:ascii="Arial" w:hAnsi="Arial" w:cs="Arial"/>
          <w:bCs/>
          <w:color w:val="000000" w:themeColor="text1"/>
          <w:sz w:val="20"/>
          <w:szCs w:val="22"/>
        </w:rPr>
        <w:t xml:space="preserve">                                                                           </w:t>
      </w:r>
    </w:p>
    <w:p w14:paraId="0D9D4BD9" w14:textId="77777777" w:rsidR="00A44877" w:rsidRPr="00B73F8C" w:rsidRDefault="00A44877" w:rsidP="00A44877">
      <w:pPr>
        <w:widowControl w:val="0"/>
        <w:tabs>
          <w:tab w:val="left" w:pos="527"/>
        </w:tabs>
        <w:autoSpaceDE w:val="0"/>
        <w:autoSpaceDN w:val="0"/>
        <w:adjustRightInd w:val="0"/>
        <w:spacing w:line="360" w:lineRule="auto"/>
        <w:rPr>
          <w:rFonts w:ascii="Arial" w:hAnsi="Arial" w:cs="Arial"/>
          <w:bCs/>
          <w:color w:val="000000" w:themeColor="text1"/>
          <w:sz w:val="20"/>
          <w:szCs w:val="22"/>
        </w:rPr>
      </w:pPr>
      <w:r w:rsidRPr="00B73F8C">
        <w:rPr>
          <w:rFonts w:ascii="Arial" w:hAnsi="Arial" w:cs="Arial"/>
          <w:bCs/>
          <w:color w:val="000000" w:themeColor="text1"/>
          <w:sz w:val="20"/>
          <w:szCs w:val="22"/>
        </w:rPr>
        <w:t xml:space="preserve">         </w:t>
      </w:r>
    </w:p>
    <w:p w14:paraId="66737B0D" w14:textId="77777777" w:rsidR="00A44877" w:rsidRPr="00B73F8C" w:rsidRDefault="00A44877" w:rsidP="00A44877">
      <w:pPr>
        <w:widowControl w:val="0"/>
        <w:tabs>
          <w:tab w:val="left" w:pos="527"/>
        </w:tabs>
        <w:autoSpaceDE w:val="0"/>
        <w:autoSpaceDN w:val="0"/>
        <w:adjustRightInd w:val="0"/>
        <w:spacing w:line="360" w:lineRule="auto"/>
        <w:rPr>
          <w:rFonts w:ascii="Arial" w:hAnsi="Arial" w:cs="Arial"/>
          <w:bCs/>
          <w:color w:val="000000" w:themeColor="text1"/>
          <w:sz w:val="20"/>
          <w:szCs w:val="22"/>
        </w:rPr>
      </w:pPr>
    </w:p>
    <w:p w14:paraId="77449CE7" w14:textId="77777777" w:rsidR="00A44877" w:rsidRDefault="00A44877" w:rsidP="00A44877">
      <w:pPr>
        <w:widowControl w:val="0"/>
        <w:tabs>
          <w:tab w:val="left" w:pos="527"/>
        </w:tabs>
        <w:autoSpaceDE w:val="0"/>
        <w:autoSpaceDN w:val="0"/>
        <w:adjustRightInd w:val="0"/>
        <w:spacing w:line="360" w:lineRule="auto"/>
        <w:rPr>
          <w:rFonts w:ascii="Arial" w:hAnsi="Arial" w:cs="Arial"/>
          <w:bCs/>
          <w:color w:val="000000" w:themeColor="text1"/>
          <w:sz w:val="20"/>
          <w:szCs w:val="22"/>
        </w:rPr>
      </w:pPr>
    </w:p>
    <w:p w14:paraId="1E443B70" w14:textId="77777777" w:rsidR="00A44877" w:rsidRDefault="00A44877" w:rsidP="00A44877">
      <w:pPr>
        <w:widowControl w:val="0"/>
        <w:tabs>
          <w:tab w:val="left" w:pos="527"/>
        </w:tabs>
        <w:autoSpaceDE w:val="0"/>
        <w:autoSpaceDN w:val="0"/>
        <w:adjustRightInd w:val="0"/>
        <w:spacing w:line="360" w:lineRule="auto"/>
        <w:rPr>
          <w:rFonts w:ascii="Arial" w:hAnsi="Arial" w:cs="Arial"/>
          <w:bCs/>
          <w:color w:val="000000" w:themeColor="text1"/>
          <w:sz w:val="20"/>
          <w:szCs w:val="22"/>
        </w:rPr>
      </w:pPr>
    </w:p>
    <w:p w14:paraId="3AA8F25B" w14:textId="77777777" w:rsidR="00A44877" w:rsidRPr="00B73F8C" w:rsidRDefault="00A44877" w:rsidP="00A44877">
      <w:pPr>
        <w:widowControl w:val="0"/>
        <w:tabs>
          <w:tab w:val="left" w:pos="527"/>
        </w:tabs>
        <w:autoSpaceDE w:val="0"/>
        <w:autoSpaceDN w:val="0"/>
        <w:adjustRightInd w:val="0"/>
        <w:spacing w:line="360" w:lineRule="auto"/>
        <w:rPr>
          <w:rFonts w:ascii="Arial" w:hAnsi="Arial" w:cs="Arial"/>
          <w:bCs/>
          <w:color w:val="000000" w:themeColor="text1"/>
          <w:sz w:val="20"/>
          <w:szCs w:val="22"/>
        </w:rPr>
      </w:pPr>
    </w:p>
    <w:p w14:paraId="7E666F83" w14:textId="77777777" w:rsidR="00A44877" w:rsidRPr="00B73F8C" w:rsidRDefault="00A44877" w:rsidP="00A44877">
      <w:pPr>
        <w:widowControl w:val="0"/>
        <w:tabs>
          <w:tab w:val="left" w:pos="527"/>
        </w:tabs>
        <w:autoSpaceDE w:val="0"/>
        <w:autoSpaceDN w:val="0"/>
        <w:adjustRightInd w:val="0"/>
        <w:spacing w:line="360" w:lineRule="auto"/>
        <w:rPr>
          <w:rFonts w:ascii="Arial" w:hAnsi="Arial" w:cs="Arial"/>
          <w:bCs/>
          <w:color w:val="000000" w:themeColor="text1"/>
          <w:sz w:val="20"/>
          <w:szCs w:val="22"/>
        </w:rPr>
      </w:pPr>
    </w:p>
    <w:p w14:paraId="3AD0E85B" w14:textId="77777777" w:rsidR="00A44877" w:rsidRPr="00B73F8C" w:rsidRDefault="00A44877" w:rsidP="00A44877">
      <w:pPr>
        <w:widowControl w:val="0"/>
        <w:tabs>
          <w:tab w:val="left" w:pos="527"/>
        </w:tabs>
        <w:autoSpaceDE w:val="0"/>
        <w:autoSpaceDN w:val="0"/>
        <w:adjustRightInd w:val="0"/>
        <w:spacing w:line="360" w:lineRule="auto"/>
        <w:rPr>
          <w:rFonts w:ascii="Arial" w:hAnsi="Arial" w:cs="Arial"/>
          <w:bCs/>
          <w:color w:val="000000" w:themeColor="text1"/>
          <w:sz w:val="20"/>
          <w:szCs w:val="22"/>
        </w:rPr>
      </w:pPr>
      <w:r w:rsidRPr="00B73F8C">
        <w:rPr>
          <w:rFonts w:ascii="Arial" w:hAnsi="Arial" w:cs="Arial"/>
          <w:bCs/>
          <w:color w:val="000000" w:themeColor="text1"/>
          <w:sz w:val="20"/>
          <w:szCs w:val="22"/>
        </w:rPr>
        <w:lastRenderedPageBreak/>
        <w:t xml:space="preserve">         Signature: …………………………………………………..                 </w:t>
      </w:r>
    </w:p>
    <w:p w14:paraId="7B6EB6F5" w14:textId="77777777" w:rsidR="00A44877" w:rsidRPr="00B73F8C" w:rsidRDefault="00A44877" w:rsidP="00A44877">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p>
    <w:p w14:paraId="616DD548" w14:textId="77777777" w:rsidR="00A44877" w:rsidRPr="00B73F8C" w:rsidRDefault="00A44877" w:rsidP="00A44877">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r w:rsidRPr="00B73F8C">
        <w:rPr>
          <w:rFonts w:ascii="Arial" w:hAnsi="Arial" w:cs="Arial"/>
          <w:bCs/>
          <w:color w:val="000000" w:themeColor="text1"/>
          <w:sz w:val="20"/>
          <w:szCs w:val="22"/>
        </w:rPr>
        <w:t xml:space="preserve">Name of </w:t>
      </w:r>
      <w:r w:rsidRPr="00B73F8C">
        <w:rPr>
          <w:rFonts w:ascii="Arial" w:hAnsi="Arial" w:cs="Arial"/>
          <w:color w:val="000000" w:themeColor="text1"/>
          <w:sz w:val="20"/>
          <w:szCs w:val="22"/>
        </w:rPr>
        <w:t>Bidder</w:t>
      </w:r>
      <w:r w:rsidRPr="00B73F8C">
        <w:rPr>
          <w:rFonts w:ascii="Arial" w:hAnsi="Arial" w:cs="Arial"/>
          <w:color w:val="000000" w:themeColor="text1"/>
          <w:sz w:val="20"/>
          <w:szCs w:val="22"/>
        </w:rPr>
        <w:tab/>
      </w:r>
      <w:r w:rsidRPr="00B73F8C">
        <w:rPr>
          <w:rFonts w:ascii="Arial" w:hAnsi="Arial" w:cs="Arial"/>
          <w:bCs/>
          <w:color w:val="000000" w:themeColor="text1"/>
          <w:sz w:val="20"/>
          <w:szCs w:val="22"/>
        </w:rPr>
        <w:t xml:space="preserve">:       …………………………………………………..                                                                    </w:t>
      </w:r>
    </w:p>
    <w:p w14:paraId="4D9C03CC" w14:textId="77777777" w:rsidR="00A44877" w:rsidRPr="00B73F8C" w:rsidRDefault="00A44877" w:rsidP="00A44877">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p>
    <w:p w14:paraId="754A7E60" w14:textId="77777777" w:rsidR="00A44877" w:rsidRPr="00B73F8C" w:rsidRDefault="00A44877" w:rsidP="00A44877">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r w:rsidRPr="00B73F8C">
        <w:rPr>
          <w:rFonts w:ascii="Arial" w:hAnsi="Arial" w:cs="Arial"/>
          <w:bCs/>
          <w:color w:val="000000" w:themeColor="text1"/>
          <w:sz w:val="20"/>
          <w:szCs w:val="22"/>
        </w:rPr>
        <w:t>Address:</w:t>
      </w:r>
      <w:r w:rsidRPr="00B73F8C">
        <w:rPr>
          <w:rFonts w:ascii="Arial" w:hAnsi="Arial" w:cs="Arial"/>
          <w:bCs/>
          <w:color w:val="000000" w:themeColor="text1"/>
          <w:sz w:val="20"/>
          <w:szCs w:val="22"/>
        </w:rPr>
        <w:tab/>
        <w:t xml:space="preserve">…………………………………………………..                 </w:t>
      </w:r>
    </w:p>
    <w:p w14:paraId="45DF1DD7" w14:textId="77777777" w:rsidR="00A44877" w:rsidRPr="00B73F8C" w:rsidRDefault="00A44877" w:rsidP="00A44877">
      <w:pPr>
        <w:widowControl w:val="0"/>
        <w:tabs>
          <w:tab w:val="left" w:pos="527"/>
          <w:tab w:val="left" w:pos="1281"/>
        </w:tabs>
        <w:autoSpaceDE w:val="0"/>
        <w:autoSpaceDN w:val="0"/>
        <w:adjustRightInd w:val="0"/>
        <w:spacing w:line="360" w:lineRule="auto"/>
        <w:ind w:left="1281" w:hanging="754"/>
        <w:rPr>
          <w:rFonts w:ascii="Arial" w:hAnsi="Arial" w:cs="Arial"/>
          <w:bCs/>
          <w:color w:val="000000" w:themeColor="text1"/>
          <w:sz w:val="20"/>
          <w:szCs w:val="22"/>
        </w:rPr>
      </w:pPr>
    </w:p>
    <w:p w14:paraId="1B88896A" w14:textId="77777777" w:rsidR="00A44877" w:rsidRPr="00B73F8C" w:rsidRDefault="00A44877" w:rsidP="00A44877">
      <w:pPr>
        <w:widowControl w:val="0"/>
        <w:tabs>
          <w:tab w:val="left" w:pos="527"/>
          <w:tab w:val="left" w:pos="1281"/>
        </w:tabs>
        <w:autoSpaceDE w:val="0"/>
        <w:autoSpaceDN w:val="0"/>
        <w:adjustRightInd w:val="0"/>
        <w:spacing w:line="360" w:lineRule="auto"/>
        <w:ind w:left="1281" w:hanging="754"/>
        <w:rPr>
          <w:rFonts w:ascii="Arial" w:hAnsi="Arial" w:cs="Arial"/>
          <w:bCs/>
          <w:color w:val="000000" w:themeColor="text1"/>
          <w:sz w:val="20"/>
          <w:szCs w:val="22"/>
        </w:rPr>
      </w:pPr>
      <w:r w:rsidRPr="00B73F8C">
        <w:rPr>
          <w:rFonts w:ascii="Arial" w:hAnsi="Arial" w:cs="Arial"/>
          <w:bCs/>
          <w:color w:val="000000" w:themeColor="text1"/>
          <w:sz w:val="20"/>
          <w:szCs w:val="22"/>
        </w:rPr>
        <w:t>E-mail:</w:t>
      </w:r>
      <w:r w:rsidRPr="00B73F8C">
        <w:rPr>
          <w:rFonts w:ascii="Arial" w:hAnsi="Arial" w:cs="Arial"/>
          <w:bCs/>
          <w:color w:val="000000" w:themeColor="text1"/>
          <w:sz w:val="20"/>
          <w:szCs w:val="22"/>
        </w:rPr>
        <w:tab/>
        <w:t xml:space="preserve">. ………………………………………………….. </w:t>
      </w:r>
    </w:p>
    <w:p w14:paraId="600C65D9" w14:textId="77777777" w:rsidR="00A44877" w:rsidRPr="00B73F8C" w:rsidRDefault="00A44877" w:rsidP="00A44877">
      <w:pPr>
        <w:widowControl w:val="0"/>
        <w:tabs>
          <w:tab w:val="left" w:pos="527"/>
          <w:tab w:val="left" w:pos="1281"/>
        </w:tabs>
        <w:autoSpaceDE w:val="0"/>
        <w:autoSpaceDN w:val="0"/>
        <w:adjustRightInd w:val="0"/>
        <w:spacing w:line="360" w:lineRule="auto"/>
        <w:ind w:left="1281" w:hanging="754"/>
        <w:rPr>
          <w:rFonts w:ascii="Arial" w:hAnsi="Arial" w:cs="Arial"/>
          <w:bCs/>
          <w:color w:val="000000" w:themeColor="text1"/>
          <w:sz w:val="20"/>
          <w:szCs w:val="22"/>
        </w:rPr>
      </w:pPr>
    </w:p>
    <w:p w14:paraId="56AC1477" w14:textId="77777777" w:rsidR="00A44877" w:rsidRPr="00B73F8C" w:rsidRDefault="00A44877" w:rsidP="00A44877">
      <w:pPr>
        <w:widowControl w:val="0"/>
        <w:tabs>
          <w:tab w:val="left" w:pos="527"/>
          <w:tab w:val="left" w:pos="1281"/>
        </w:tabs>
        <w:autoSpaceDE w:val="0"/>
        <w:autoSpaceDN w:val="0"/>
        <w:adjustRightInd w:val="0"/>
        <w:spacing w:line="360" w:lineRule="auto"/>
        <w:ind w:left="1281" w:hanging="754"/>
        <w:rPr>
          <w:rFonts w:ascii="Arial" w:hAnsi="Arial" w:cs="Arial"/>
          <w:bCs/>
          <w:color w:val="000000" w:themeColor="text1"/>
          <w:sz w:val="20"/>
          <w:szCs w:val="22"/>
        </w:rPr>
      </w:pPr>
      <w:r w:rsidRPr="00B73F8C">
        <w:rPr>
          <w:rFonts w:ascii="Arial" w:hAnsi="Arial" w:cs="Arial"/>
          <w:bCs/>
          <w:color w:val="000000" w:themeColor="text1"/>
          <w:sz w:val="20"/>
          <w:szCs w:val="22"/>
        </w:rPr>
        <w:t xml:space="preserve">Telex - …………………………………………………..                </w:t>
      </w:r>
    </w:p>
    <w:p w14:paraId="229A02E2" w14:textId="77777777" w:rsidR="00A44877" w:rsidRPr="00B73F8C" w:rsidRDefault="00A44877" w:rsidP="00A44877">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p>
    <w:p w14:paraId="096D4FED" w14:textId="77777777" w:rsidR="00A44877" w:rsidRPr="00B73F8C" w:rsidRDefault="00A44877" w:rsidP="00A44877">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r w:rsidRPr="00B73F8C">
        <w:rPr>
          <w:rFonts w:ascii="Arial" w:hAnsi="Arial" w:cs="Arial"/>
          <w:bCs/>
          <w:color w:val="000000" w:themeColor="text1"/>
          <w:sz w:val="20"/>
          <w:szCs w:val="22"/>
        </w:rPr>
        <w:t xml:space="preserve">Fax:. …………………………………………………..                 </w:t>
      </w:r>
    </w:p>
    <w:p w14:paraId="419FF6F0" w14:textId="77777777" w:rsidR="00A44877" w:rsidRPr="00B73F8C" w:rsidRDefault="00A44877" w:rsidP="00A44877">
      <w:pPr>
        <w:widowControl w:val="0"/>
        <w:tabs>
          <w:tab w:val="left" w:pos="527"/>
        </w:tabs>
        <w:autoSpaceDE w:val="0"/>
        <w:autoSpaceDN w:val="0"/>
        <w:adjustRightInd w:val="0"/>
        <w:spacing w:line="272" w:lineRule="exact"/>
        <w:ind w:firstLine="527"/>
        <w:rPr>
          <w:rFonts w:ascii="Arial" w:hAnsi="Arial" w:cs="Arial"/>
          <w:bCs/>
          <w:color w:val="000000" w:themeColor="text1"/>
          <w:sz w:val="20"/>
          <w:szCs w:val="22"/>
        </w:rPr>
      </w:pPr>
    </w:p>
    <w:p w14:paraId="30D125BD" w14:textId="77777777" w:rsidR="00A44877" w:rsidRPr="00B73F8C" w:rsidRDefault="00A44877" w:rsidP="00A44877">
      <w:pPr>
        <w:widowControl w:val="0"/>
        <w:tabs>
          <w:tab w:val="left" w:pos="527"/>
        </w:tabs>
        <w:autoSpaceDE w:val="0"/>
        <w:autoSpaceDN w:val="0"/>
        <w:adjustRightInd w:val="0"/>
        <w:spacing w:line="272" w:lineRule="exact"/>
        <w:ind w:firstLine="527"/>
        <w:rPr>
          <w:rFonts w:ascii="Arial" w:hAnsi="Arial" w:cs="Arial"/>
          <w:bCs/>
          <w:color w:val="000000" w:themeColor="text1"/>
          <w:sz w:val="20"/>
          <w:szCs w:val="22"/>
        </w:rPr>
      </w:pPr>
      <w:r w:rsidRPr="00B73F8C">
        <w:rPr>
          <w:rFonts w:ascii="Arial" w:hAnsi="Arial" w:cs="Arial"/>
          <w:bCs/>
          <w:color w:val="000000" w:themeColor="text1"/>
          <w:sz w:val="20"/>
          <w:szCs w:val="22"/>
        </w:rPr>
        <w:t xml:space="preserve">Date: …………………………………………………..                 </w:t>
      </w:r>
    </w:p>
    <w:p w14:paraId="62A18140"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r w:rsidRPr="00B73F8C">
        <w:rPr>
          <w:rFonts w:ascii="Arial" w:hAnsi="Arial" w:cs="Arial"/>
          <w:b/>
          <w:bCs/>
          <w:color w:val="000000" w:themeColor="text1"/>
          <w:sz w:val="22"/>
        </w:rPr>
        <w:tab/>
      </w:r>
    </w:p>
    <w:p w14:paraId="68E859ED"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34CEC598"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7B7F32A7"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59C73A16"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4B0C3CED"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2F8A2F42"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6343C4AD"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39DD088D"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6F9DCBAE"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139BD6D6"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5C8D96B3"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3EDB2B64"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791C7769"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541E006A"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1E02B35C"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68A78385"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7D6D80DF"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6CF5D901"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2E92EE14"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55C452B3"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67A58A45"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54B672D3"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765FE8DB"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58752274"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20B79096"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3D32992B"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592AD5D2"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5B59B2E7"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1B312B0D"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484D511D" w14:textId="77777777" w:rsidR="00A44877" w:rsidRPr="00B73F8C" w:rsidRDefault="00A44877" w:rsidP="00A44877">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592D92A3" w14:textId="77777777" w:rsidR="00A44877" w:rsidRPr="00B73F8C" w:rsidRDefault="00A44877" w:rsidP="00A44877">
      <w:pPr>
        <w:widowControl w:val="0"/>
        <w:tabs>
          <w:tab w:val="left" w:pos="447"/>
        </w:tabs>
        <w:autoSpaceDE w:val="0"/>
        <w:autoSpaceDN w:val="0"/>
        <w:adjustRightInd w:val="0"/>
        <w:spacing w:line="272" w:lineRule="exact"/>
        <w:rPr>
          <w:rFonts w:ascii="Arial" w:hAnsi="Arial" w:cs="Arial"/>
          <w:iCs/>
          <w:color w:val="000000" w:themeColor="text1"/>
          <w:sz w:val="22"/>
        </w:rPr>
        <w:sectPr w:rsidR="00A44877" w:rsidRPr="00B73F8C" w:rsidSect="00D758D3">
          <w:footerReference w:type="default" r:id="rId11"/>
          <w:pgSz w:w="12240" w:h="15840"/>
          <w:pgMar w:top="1440" w:right="1440" w:bottom="1440" w:left="1440" w:header="1440" w:footer="720" w:gutter="0"/>
          <w:pgBorders w:display="firstPage" w:offsetFrom="page">
            <w:top w:val="double" w:sz="4" w:space="24" w:color="auto"/>
            <w:left w:val="double" w:sz="4" w:space="24" w:color="auto"/>
            <w:bottom w:val="double" w:sz="4" w:space="24" w:color="auto"/>
            <w:right w:val="double" w:sz="4" w:space="24" w:color="auto"/>
          </w:pgBorders>
          <w:cols w:space="720"/>
          <w:noEndnote/>
        </w:sectPr>
      </w:pPr>
    </w:p>
    <w:p w14:paraId="445F4D88" w14:textId="77777777" w:rsidR="00A44877" w:rsidRPr="00B73F8C" w:rsidRDefault="00A44877" w:rsidP="00A44877">
      <w:pPr>
        <w:rPr>
          <w:rFonts w:ascii="Tahoma" w:hAnsi="Tahoma" w:cs="Tahoma"/>
          <w:b/>
          <w:color w:val="000000" w:themeColor="text1"/>
          <w:sz w:val="21"/>
          <w:szCs w:val="21"/>
        </w:rPr>
      </w:pPr>
      <w:r w:rsidRPr="00B73F8C">
        <w:rPr>
          <w:rFonts w:ascii="Tahoma" w:hAnsi="Tahoma" w:cs="Tahoma"/>
          <w:b/>
          <w:color w:val="000000" w:themeColor="text1"/>
          <w:sz w:val="21"/>
          <w:szCs w:val="21"/>
        </w:rPr>
        <w:lastRenderedPageBreak/>
        <w:t>STATE PHARMACEUTICALS CORPORATION – BID FORM</w:t>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p>
    <w:p w14:paraId="172E3DD7" w14:textId="77777777" w:rsidR="00A44877" w:rsidRPr="00B73F8C" w:rsidRDefault="00A44877" w:rsidP="00A44877">
      <w:pPr>
        <w:rPr>
          <w:rFonts w:ascii="Tahoma" w:hAnsi="Tahoma" w:cs="Tahoma"/>
          <w:b/>
          <w:color w:val="000000" w:themeColor="text1"/>
          <w:sz w:val="21"/>
          <w:szCs w:val="21"/>
        </w:rPr>
      </w:pP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t>ANNEX 11 (B)</w:t>
      </w:r>
    </w:p>
    <w:p w14:paraId="64071601" w14:textId="77777777" w:rsidR="00A44877" w:rsidRPr="00B73F8C" w:rsidRDefault="00A44877" w:rsidP="00A44877">
      <w:pPr>
        <w:rPr>
          <w:rFonts w:ascii="Tahoma" w:hAnsi="Tahoma" w:cs="Tahoma"/>
          <w:b/>
          <w:color w:val="000000" w:themeColor="text1"/>
          <w:sz w:val="21"/>
          <w:szCs w:val="21"/>
        </w:rPr>
      </w:pP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p>
    <w:p w14:paraId="7EE40757" w14:textId="77777777" w:rsidR="00A44877" w:rsidRPr="00B73F8C" w:rsidRDefault="00A44877" w:rsidP="00A44877">
      <w:pPr>
        <w:rPr>
          <w:rFonts w:ascii="Tahoma" w:hAnsi="Tahoma" w:cs="Tahoma"/>
          <w:color w:val="000000" w:themeColor="text1"/>
          <w:sz w:val="18"/>
          <w:szCs w:val="18"/>
        </w:rPr>
      </w:pP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color w:val="000000" w:themeColor="text1"/>
          <w:sz w:val="18"/>
          <w:szCs w:val="18"/>
        </w:rPr>
        <w:t>(To be submitted in duplicate)</w:t>
      </w:r>
    </w:p>
    <w:p w14:paraId="0CFA92CA" w14:textId="77777777" w:rsidR="00A44877" w:rsidRPr="00B73F8C" w:rsidRDefault="00A44877" w:rsidP="00A44877">
      <w:pPr>
        <w:rPr>
          <w:rFonts w:ascii="Tahoma" w:hAnsi="Tahoma" w:cs="Tahoma"/>
          <w:color w:val="000000" w:themeColor="text1"/>
          <w:sz w:val="21"/>
          <w:szCs w:val="21"/>
        </w:rPr>
      </w:pPr>
      <w:r w:rsidRPr="00B73F8C">
        <w:rPr>
          <w:rFonts w:ascii="Tahoma" w:hAnsi="Tahoma" w:cs="Tahoma"/>
          <w:color w:val="000000" w:themeColor="text1"/>
          <w:sz w:val="21"/>
          <w:szCs w:val="21"/>
        </w:rPr>
        <w:t>BID NO</w:t>
      </w:r>
      <w:r>
        <w:rPr>
          <w:rFonts w:ascii="Tahoma" w:hAnsi="Tahoma" w:cs="Tahoma"/>
          <w:color w:val="000000" w:themeColor="text1"/>
          <w:sz w:val="21"/>
          <w:szCs w:val="21"/>
        </w:rPr>
        <w:t xml:space="preserve">/BID REFERENCE </w:t>
      </w:r>
      <w:r w:rsidRPr="00B73F8C">
        <w:rPr>
          <w:rFonts w:ascii="Tahoma" w:hAnsi="Tahoma" w:cs="Tahoma"/>
          <w:color w:val="000000" w:themeColor="text1"/>
          <w:sz w:val="21"/>
          <w:szCs w:val="21"/>
        </w:rPr>
        <w:t>........................................................  CLOSING ON:......................................................</w:t>
      </w:r>
    </w:p>
    <w:p w14:paraId="03DDFE5E" w14:textId="77777777" w:rsidR="00A44877" w:rsidRPr="00B73F8C" w:rsidRDefault="00A44877" w:rsidP="00A44877">
      <w:pPr>
        <w:rPr>
          <w:rFonts w:ascii="Tahoma" w:hAnsi="Tahoma" w:cs="Tahoma"/>
          <w:color w:val="000000" w:themeColor="text1"/>
          <w:sz w:val="18"/>
          <w:szCs w:val="18"/>
        </w:rPr>
      </w:pPr>
      <w:r w:rsidRPr="00B73F8C">
        <w:rPr>
          <w:rFonts w:ascii="Tahoma" w:hAnsi="Tahoma" w:cs="Tahoma"/>
          <w:color w:val="000000" w:themeColor="text1"/>
          <w:sz w:val="21"/>
          <w:szCs w:val="21"/>
        </w:rPr>
        <w:t>NAME &amp; ADDRESS OF MANUFACTURER</w:t>
      </w:r>
      <w:r w:rsidRPr="00B73F8C">
        <w:rPr>
          <w:rFonts w:ascii="Tahoma" w:hAnsi="Tahoma" w:cs="Tahoma"/>
          <w:color w:val="000000" w:themeColor="text1"/>
          <w:sz w:val="21"/>
          <w:szCs w:val="21"/>
        </w:rPr>
        <w:tab/>
        <w:t>:</w:t>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18"/>
          <w:szCs w:val="18"/>
        </w:rPr>
        <w:t xml:space="preserve">(Bidders should prepare their own forms as per this </w:t>
      </w:r>
    </w:p>
    <w:p w14:paraId="76740B5A" w14:textId="77777777" w:rsidR="00A44877" w:rsidRPr="00B73F8C" w:rsidRDefault="00A44877" w:rsidP="00A44877">
      <w:pPr>
        <w:rPr>
          <w:rFonts w:ascii="Tahoma" w:hAnsi="Tahoma" w:cs="Tahoma"/>
          <w:color w:val="000000" w:themeColor="text1"/>
          <w:sz w:val="18"/>
          <w:szCs w:val="18"/>
        </w:rPr>
      </w:pPr>
      <w:r w:rsidRPr="00B73F8C">
        <w:rPr>
          <w:rFonts w:ascii="Tahoma" w:hAnsi="Tahoma" w:cs="Tahoma"/>
          <w:color w:val="000000" w:themeColor="text1"/>
          <w:sz w:val="21"/>
          <w:szCs w:val="21"/>
        </w:rPr>
        <w:t>NAME &amp; ADDRESS OF BIDDER</w:t>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t xml:space="preserve">: </w:t>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18"/>
          <w:szCs w:val="18"/>
        </w:rPr>
        <w:t xml:space="preserve">format.  Offers which are not as per the format are liable </w:t>
      </w:r>
    </w:p>
    <w:p w14:paraId="5CE4662B" w14:textId="77777777" w:rsidR="00A44877" w:rsidRPr="00B73F8C" w:rsidRDefault="00A44877" w:rsidP="00A44877">
      <w:pPr>
        <w:ind w:left="8640" w:firstLine="720"/>
        <w:rPr>
          <w:rFonts w:ascii="Tahoma" w:hAnsi="Tahoma" w:cs="Tahoma"/>
          <w:color w:val="000000" w:themeColor="text1"/>
          <w:sz w:val="18"/>
          <w:szCs w:val="18"/>
        </w:rPr>
      </w:pPr>
      <w:r w:rsidRPr="00B73F8C">
        <w:rPr>
          <w:rFonts w:ascii="Tahoma" w:hAnsi="Tahoma" w:cs="Tahoma"/>
          <w:color w:val="000000" w:themeColor="text1"/>
          <w:sz w:val="18"/>
          <w:szCs w:val="18"/>
        </w:rPr>
        <w:t>to be rejected)</w:t>
      </w:r>
    </w:p>
    <w:p w14:paraId="41305DCE" w14:textId="77777777" w:rsidR="00A44877" w:rsidRPr="00B73F8C" w:rsidRDefault="00A44877" w:rsidP="00A44877">
      <w:pPr>
        <w:rPr>
          <w:rFonts w:ascii="Tahoma" w:hAnsi="Tahoma" w:cs="Tahoma"/>
          <w:color w:val="000000" w:themeColor="text1"/>
          <w:sz w:val="18"/>
          <w:szCs w:val="18"/>
        </w:rPr>
      </w:pPr>
    </w:p>
    <w:tbl>
      <w:tblPr>
        <w:tblW w:w="145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0"/>
        <w:gridCol w:w="2250"/>
        <w:gridCol w:w="990"/>
        <w:gridCol w:w="900"/>
        <w:gridCol w:w="1080"/>
        <w:gridCol w:w="900"/>
        <w:gridCol w:w="1080"/>
        <w:gridCol w:w="1080"/>
        <w:gridCol w:w="1080"/>
        <w:gridCol w:w="990"/>
        <w:gridCol w:w="810"/>
        <w:gridCol w:w="720"/>
        <w:gridCol w:w="810"/>
        <w:gridCol w:w="900"/>
      </w:tblGrid>
      <w:tr w:rsidR="00A44877" w:rsidRPr="00B73F8C" w14:paraId="001E0E2F" w14:textId="77777777" w:rsidTr="00D758D3">
        <w:tc>
          <w:tcPr>
            <w:tcW w:w="990" w:type="dxa"/>
            <w:tcBorders>
              <w:top w:val="nil"/>
              <w:left w:val="nil"/>
              <w:right w:val="nil"/>
            </w:tcBorders>
          </w:tcPr>
          <w:p w14:paraId="778B8E09" w14:textId="77777777" w:rsidR="00A44877" w:rsidRPr="00B73F8C" w:rsidRDefault="00A44877" w:rsidP="00D758D3">
            <w:pPr>
              <w:rPr>
                <w:rFonts w:ascii="Tahoma" w:hAnsi="Tahoma" w:cs="Tahoma"/>
                <w:color w:val="000000" w:themeColor="text1"/>
                <w:sz w:val="18"/>
                <w:szCs w:val="18"/>
              </w:rPr>
            </w:pPr>
          </w:p>
        </w:tc>
        <w:tc>
          <w:tcPr>
            <w:tcW w:w="2250" w:type="dxa"/>
            <w:tcBorders>
              <w:top w:val="nil"/>
              <w:left w:val="nil"/>
              <w:right w:val="nil"/>
            </w:tcBorders>
          </w:tcPr>
          <w:p w14:paraId="3FD4E62E" w14:textId="77777777" w:rsidR="00A44877" w:rsidRPr="00B73F8C" w:rsidRDefault="00A44877" w:rsidP="00D758D3">
            <w:pPr>
              <w:rPr>
                <w:rFonts w:ascii="Tahoma" w:hAnsi="Tahoma" w:cs="Tahoma"/>
                <w:color w:val="000000" w:themeColor="text1"/>
                <w:sz w:val="18"/>
                <w:szCs w:val="18"/>
              </w:rPr>
            </w:pPr>
          </w:p>
        </w:tc>
        <w:tc>
          <w:tcPr>
            <w:tcW w:w="990" w:type="dxa"/>
            <w:tcBorders>
              <w:top w:val="nil"/>
              <w:left w:val="nil"/>
              <w:right w:val="nil"/>
            </w:tcBorders>
          </w:tcPr>
          <w:p w14:paraId="658F56BD" w14:textId="77777777" w:rsidR="00A44877" w:rsidRPr="00B73F8C" w:rsidRDefault="00A44877" w:rsidP="00D758D3">
            <w:pPr>
              <w:rPr>
                <w:rFonts w:ascii="Tahoma" w:hAnsi="Tahoma" w:cs="Tahoma"/>
                <w:color w:val="000000" w:themeColor="text1"/>
                <w:sz w:val="18"/>
                <w:szCs w:val="18"/>
              </w:rPr>
            </w:pPr>
          </w:p>
        </w:tc>
        <w:tc>
          <w:tcPr>
            <w:tcW w:w="900" w:type="dxa"/>
            <w:tcBorders>
              <w:top w:val="nil"/>
              <w:left w:val="nil"/>
            </w:tcBorders>
          </w:tcPr>
          <w:p w14:paraId="46FF7D4E" w14:textId="77777777" w:rsidR="00A44877" w:rsidRPr="00B73F8C" w:rsidRDefault="00A44877" w:rsidP="00D758D3">
            <w:pPr>
              <w:rPr>
                <w:rFonts w:ascii="Tahoma" w:hAnsi="Tahoma" w:cs="Tahoma"/>
                <w:color w:val="000000" w:themeColor="text1"/>
                <w:sz w:val="18"/>
                <w:szCs w:val="18"/>
              </w:rPr>
            </w:pPr>
          </w:p>
        </w:tc>
        <w:tc>
          <w:tcPr>
            <w:tcW w:w="3060" w:type="dxa"/>
            <w:gridSpan w:val="3"/>
            <w:tcBorders>
              <w:right w:val="single" w:sz="4" w:space="0" w:color="auto"/>
            </w:tcBorders>
          </w:tcPr>
          <w:p w14:paraId="527701B6" w14:textId="77777777" w:rsidR="00A44877" w:rsidRPr="00B73F8C" w:rsidRDefault="00A44877" w:rsidP="00D758D3">
            <w:pPr>
              <w:jc w:val="center"/>
              <w:rPr>
                <w:rFonts w:ascii="Tahoma" w:hAnsi="Tahoma" w:cs="Tahoma"/>
                <w:color w:val="000000" w:themeColor="text1"/>
                <w:sz w:val="18"/>
                <w:szCs w:val="18"/>
              </w:rPr>
            </w:pPr>
            <w:r w:rsidRPr="00B73F8C">
              <w:rPr>
                <w:rFonts w:ascii="Tahoma" w:hAnsi="Tahoma" w:cs="Tahoma"/>
                <w:color w:val="000000" w:themeColor="text1"/>
                <w:sz w:val="18"/>
                <w:szCs w:val="18"/>
              </w:rPr>
              <w:t xml:space="preserve">     FOR FOREIGN OFFERS ONLY</w:t>
            </w:r>
          </w:p>
        </w:tc>
        <w:tc>
          <w:tcPr>
            <w:tcW w:w="1080" w:type="dxa"/>
            <w:tcBorders>
              <w:top w:val="nil"/>
              <w:left w:val="single" w:sz="4" w:space="0" w:color="auto"/>
            </w:tcBorders>
          </w:tcPr>
          <w:p w14:paraId="3A897DEE" w14:textId="77777777" w:rsidR="00A44877" w:rsidRPr="00B73F8C" w:rsidRDefault="00A44877" w:rsidP="00D758D3">
            <w:pPr>
              <w:rPr>
                <w:rFonts w:ascii="Tahoma" w:hAnsi="Tahoma" w:cs="Tahoma"/>
                <w:color w:val="000000" w:themeColor="text1"/>
                <w:sz w:val="18"/>
                <w:szCs w:val="18"/>
              </w:rPr>
            </w:pPr>
          </w:p>
        </w:tc>
        <w:tc>
          <w:tcPr>
            <w:tcW w:w="2070" w:type="dxa"/>
            <w:gridSpan w:val="2"/>
          </w:tcPr>
          <w:p w14:paraId="47B0F2FF" w14:textId="77777777" w:rsidR="00A44877" w:rsidRPr="00B73F8C" w:rsidRDefault="00A44877" w:rsidP="00D758D3">
            <w:pPr>
              <w:jc w:val="center"/>
              <w:rPr>
                <w:rFonts w:ascii="Tahoma" w:hAnsi="Tahoma" w:cs="Tahoma"/>
                <w:color w:val="000000" w:themeColor="text1"/>
                <w:sz w:val="18"/>
                <w:szCs w:val="18"/>
              </w:rPr>
            </w:pPr>
            <w:r w:rsidRPr="00B73F8C">
              <w:rPr>
                <w:rFonts w:ascii="Tahoma" w:hAnsi="Tahoma" w:cs="Tahoma"/>
                <w:color w:val="000000" w:themeColor="text1"/>
                <w:sz w:val="18"/>
                <w:szCs w:val="18"/>
              </w:rPr>
              <w:t>FOR LOCAL OFFERS ONLY</w:t>
            </w:r>
          </w:p>
        </w:tc>
        <w:tc>
          <w:tcPr>
            <w:tcW w:w="810" w:type="dxa"/>
            <w:tcBorders>
              <w:top w:val="nil"/>
              <w:right w:val="nil"/>
            </w:tcBorders>
          </w:tcPr>
          <w:p w14:paraId="6A66EAD0" w14:textId="77777777" w:rsidR="00A44877" w:rsidRPr="00B73F8C" w:rsidRDefault="00A44877" w:rsidP="00D758D3">
            <w:pPr>
              <w:rPr>
                <w:rFonts w:ascii="Tahoma" w:hAnsi="Tahoma" w:cs="Tahoma"/>
                <w:color w:val="000000" w:themeColor="text1"/>
                <w:sz w:val="18"/>
                <w:szCs w:val="18"/>
              </w:rPr>
            </w:pPr>
          </w:p>
        </w:tc>
        <w:tc>
          <w:tcPr>
            <w:tcW w:w="720" w:type="dxa"/>
            <w:tcBorders>
              <w:top w:val="nil"/>
              <w:left w:val="nil"/>
              <w:right w:val="nil"/>
            </w:tcBorders>
          </w:tcPr>
          <w:p w14:paraId="094B2706" w14:textId="77777777" w:rsidR="00A44877" w:rsidRPr="00B73F8C" w:rsidRDefault="00A44877" w:rsidP="00D758D3">
            <w:pPr>
              <w:rPr>
                <w:rFonts w:ascii="Tahoma" w:hAnsi="Tahoma" w:cs="Tahoma"/>
                <w:color w:val="000000" w:themeColor="text1"/>
                <w:sz w:val="18"/>
                <w:szCs w:val="18"/>
              </w:rPr>
            </w:pPr>
          </w:p>
        </w:tc>
        <w:tc>
          <w:tcPr>
            <w:tcW w:w="810" w:type="dxa"/>
            <w:tcBorders>
              <w:top w:val="nil"/>
              <w:left w:val="nil"/>
              <w:right w:val="nil"/>
            </w:tcBorders>
          </w:tcPr>
          <w:p w14:paraId="2324D584" w14:textId="77777777" w:rsidR="00A44877" w:rsidRPr="00B73F8C" w:rsidRDefault="00A44877" w:rsidP="00D758D3">
            <w:pPr>
              <w:rPr>
                <w:rFonts w:ascii="Tahoma" w:hAnsi="Tahoma" w:cs="Tahoma"/>
                <w:color w:val="000000" w:themeColor="text1"/>
                <w:sz w:val="18"/>
                <w:szCs w:val="18"/>
              </w:rPr>
            </w:pPr>
          </w:p>
        </w:tc>
        <w:tc>
          <w:tcPr>
            <w:tcW w:w="900" w:type="dxa"/>
            <w:tcBorders>
              <w:top w:val="nil"/>
              <w:left w:val="nil"/>
              <w:right w:val="nil"/>
            </w:tcBorders>
          </w:tcPr>
          <w:p w14:paraId="571FF59B" w14:textId="77777777" w:rsidR="00A44877" w:rsidRPr="00B73F8C" w:rsidRDefault="00A44877" w:rsidP="00D758D3">
            <w:pPr>
              <w:rPr>
                <w:rFonts w:ascii="Tahoma" w:hAnsi="Tahoma" w:cs="Tahoma"/>
                <w:color w:val="000000" w:themeColor="text1"/>
                <w:sz w:val="18"/>
                <w:szCs w:val="18"/>
              </w:rPr>
            </w:pPr>
          </w:p>
        </w:tc>
      </w:tr>
      <w:tr w:rsidR="00A44877" w:rsidRPr="00B73F8C" w14:paraId="089116A1" w14:textId="77777777" w:rsidTr="00D758D3">
        <w:tc>
          <w:tcPr>
            <w:tcW w:w="990" w:type="dxa"/>
          </w:tcPr>
          <w:p w14:paraId="1C12D082" w14:textId="77777777" w:rsidR="00A44877" w:rsidRPr="00B73F8C" w:rsidRDefault="00A44877" w:rsidP="00D758D3">
            <w:pPr>
              <w:pStyle w:val="NoSpacing"/>
              <w:rPr>
                <w:color w:val="000000" w:themeColor="text1"/>
                <w:sz w:val="18"/>
                <w:szCs w:val="18"/>
              </w:rPr>
            </w:pPr>
            <w:r w:rsidRPr="00B73F8C">
              <w:rPr>
                <w:color w:val="000000" w:themeColor="text1"/>
                <w:sz w:val="18"/>
                <w:szCs w:val="18"/>
              </w:rPr>
              <w:t>SR NO./ITEM NO.</w:t>
            </w:r>
          </w:p>
        </w:tc>
        <w:tc>
          <w:tcPr>
            <w:tcW w:w="2250" w:type="dxa"/>
          </w:tcPr>
          <w:p w14:paraId="18D5BDE2" w14:textId="77777777" w:rsidR="00A44877" w:rsidRPr="00B73F8C" w:rsidRDefault="00A44877" w:rsidP="00D758D3">
            <w:pPr>
              <w:pStyle w:val="NoSpacing"/>
              <w:rPr>
                <w:color w:val="000000" w:themeColor="text1"/>
                <w:sz w:val="18"/>
                <w:szCs w:val="18"/>
              </w:rPr>
            </w:pPr>
            <w:r w:rsidRPr="00B73F8C">
              <w:rPr>
                <w:color w:val="000000" w:themeColor="text1"/>
                <w:sz w:val="18"/>
                <w:szCs w:val="18"/>
              </w:rPr>
              <w:t>FULL DESCRIPTION OF ITEM</w:t>
            </w:r>
          </w:p>
          <w:p w14:paraId="5AE240DF" w14:textId="77777777" w:rsidR="00A44877" w:rsidRPr="00B73F8C" w:rsidRDefault="00A44877" w:rsidP="00D758D3">
            <w:pPr>
              <w:pStyle w:val="NoSpacing"/>
              <w:rPr>
                <w:color w:val="000000" w:themeColor="text1"/>
                <w:sz w:val="18"/>
                <w:szCs w:val="18"/>
              </w:rPr>
            </w:pPr>
            <w:r w:rsidRPr="00B73F8C">
              <w:rPr>
                <w:color w:val="000000" w:themeColor="text1"/>
                <w:sz w:val="18"/>
                <w:szCs w:val="18"/>
              </w:rPr>
              <w:t xml:space="preserve">OFFERED </w:t>
            </w:r>
            <w:r>
              <w:rPr>
                <w:color w:val="000000" w:themeColor="text1"/>
                <w:sz w:val="18"/>
                <w:szCs w:val="18"/>
              </w:rPr>
              <w:t>T</w:t>
            </w:r>
            <w:r w:rsidRPr="00B73F8C">
              <w:rPr>
                <w:color w:val="000000" w:themeColor="text1"/>
                <w:sz w:val="18"/>
                <w:szCs w:val="18"/>
              </w:rPr>
              <w:t>HE STANDARD</w:t>
            </w:r>
            <w:r>
              <w:rPr>
                <w:color w:val="000000" w:themeColor="text1"/>
                <w:sz w:val="18"/>
                <w:szCs w:val="18"/>
              </w:rPr>
              <w:t xml:space="preserve"> AND STORAGE TEMPERATURE</w:t>
            </w:r>
          </w:p>
        </w:tc>
        <w:tc>
          <w:tcPr>
            <w:tcW w:w="990" w:type="dxa"/>
          </w:tcPr>
          <w:p w14:paraId="34DF8693" w14:textId="77777777" w:rsidR="00A44877" w:rsidRPr="00B73F8C" w:rsidRDefault="00A44877" w:rsidP="00D758D3">
            <w:pPr>
              <w:pStyle w:val="NoSpacing"/>
              <w:rPr>
                <w:color w:val="000000" w:themeColor="text1"/>
                <w:sz w:val="18"/>
                <w:szCs w:val="18"/>
              </w:rPr>
            </w:pPr>
            <w:r w:rsidRPr="00B73F8C">
              <w:rPr>
                <w:color w:val="000000" w:themeColor="text1"/>
                <w:sz w:val="18"/>
                <w:szCs w:val="18"/>
              </w:rPr>
              <w:t xml:space="preserve">PACK SIZE </w:t>
            </w:r>
          </w:p>
          <w:p w14:paraId="7E3A8DE4" w14:textId="77777777" w:rsidR="00A44877" w:rsidRPr="00B73F8C" w:rsidRDefault="00A44877" w:rsidP="00D758D3">
            <w:pPr>
              <w:pStyle w:val="NoSpacing"/>
              <w:rPr>
                <w:color w:val="000000" w:themeColor="text1"/>
                <w:sz w:val="18"/>
                <w:szCs w:val="18"/>
              </w:rPr>
            </w:pPr>
            <w:r w:rsidRPr="00B73F8C">
              <w:rPr>
                <w:color w:val="000000" w:themeColor="text1"/>
                <w:sz w:val="18"/>
                <w:szCs w:val="18"/>
              </w:rPr>
              <w:t>OFFERED</w:t>
            </w:r>
          </w:p>
        </w:tc>
        <w:tc>
          <w:tcPr>
            <w:tcW w:w="900" w:type="dxa"/>
          </w:tcPr>
          <w:p w14:paraId="27625186" w14:textId="77777777" w:rsidR="00A44877" w:rsidRPr="00B73F8C" w:rsidRDefault="00A44877" w:rsidP="00D758D3">
            <w:pPr>
              <w:pStyle w:val="NoSpacing"/>
              <w:rPr>
                <w:color w:val="000000" w:themeColor="text1"/>
                <w:sz w:val="18"/>
                <w:szCs w:val="18"/>
              </w:rPr>
            </w:pPr>
            <w:r w:rsidRPr="00B73F8C">
              <w:rPr>
                <w:color w:val="000000" w:themeColor="text1"/>
                <w:sz w:val="18"/>
                <w:szCs w:val="18"/>
              </w:rPr>
              <w:t xml:space="preserve">QTY OFFERED </w:t>
            </w:r>
          </w:p>
        </w:tc>
        <w:tc>
          <w:tcPr>
            <w:tcW w:w="1080" w:type="dxa"/>
          </w:tcPr>
          <w:p w14:paraId="01DE5887" w14:textId="77777777" w:rsidR="00A44877" w:rsidRPr="00B73F8C" w:rsidRDefault="00A44877" w:rsidP="00D758D3">
            <w:pPr>
              <w:pStyle w:val="NoSpacing"/>
              <w:rPr>
                <w:color w:val="000000" w:themeColor="text1"/>
                <w:sz w:val="18"/>
                <w:szCs w:val="18"/>
              </w:rPr>
            </w:pPr>
            <w:r w:rsidRPr="00B73F8C">
              <w:rPr>
                <w:color w:val="000000" w:themeColor="text1"/>
                <w:sz w:val="18"/>
                <w:szCs w:val="18"/>
              </w:rPr>
              <w:t>UNIT C&amp;F PRICE (PER PACK) &amp; CURRENCY</w:t>
            </w:r>
          </w:p>
        </w:tc>
        <w:tc>
          <w:tcPr>
            <w:tcW w:w="900" w:type="dxa"/>
          </w:tcPr>
          <w:p w14:paraId="49F6D429" w14:textId="77777777" w:rsidR="00A44877" w:rsidRPr="00B73F8C" w:rsidRDefault="00A44877" w:rsidP="00D758D3">
            <w:pPr>
              <w:pStyle w:val="NoSpacing"/>
              <w:rPr>
                <w:color w:val="000000" w:themeColor="text1"/>
                <w:sz w:val="18"/>
                <w:szCs w:val="18"/>
              </w:rPr>
            </w:pPr>
            <w:r w:rsidRPr="00B73F8C">
              <w:rPr>
                <w:color w:val="000000" w:themeColor="text1"/>
                <w:sz w:val="18"/>
                <w:szCs w:val="18"/>
              </w:rPr>
              <w:t>TOTAL C&amp;F VALUE</w:t>
            </w:r>
          </w:p>
        </w:tc>
        <w:tc>
          <w:tcPr>
            <w:tcW w:w="1080" w:type="dxa"/>
          </w:tcPr>
          <w:p w14:paraId="1D360DAE" w14:textId="77777777" w:rsidR="00A44877" w:rsidRPr="00B73F8C" w:rsidRDefault="00A44877" w:rsidP="00D758D3">
            <w:pPr>
              <w:pStyle w:val="NoSpacing"/>
              <w:rPr>
                <w:color w:val="000000" w:themeColor="text1"/>
                <w:sz w:val="18"/>
                <w:szCs w:val="18"/>
              </w:rPr>
            </w:pPr>
            <w:r w:rsidRPr="00B73F8C">
              <w:rPr>
                <w:color w:val="000000" w:themeColor="text1"/>
                <w:sz w:val="18"/>
                <w:szCs w:val="18"/>
              </w:rPr>
              <w:t>PORT OF SHIPMENT</w:t>
            </w:r>
          </w:p>
          <w:p w14:paraId="3DB77C17" w14:textId="77777777" w:rsidR="00A44877" w:rsidRPr="00B73F8C" w:rsidRDefault="00A44877" w:rsidP="00D758D3">
            <w:pPr>
              <w:pStyle w:val="NoSpacing"/>
              <w:rPr>
                <w:color w:val="000000" w:themeColor="text1"/>
                <w:sz w:val="18"/>
                <w:szCs w:val="18"/>
              </w:rPr>
            </w:pPr>
          </w:p>
          <w:p w14:paraId="43205AD1" w14:textId="77777777" w:rsidR="00A44877" w:rsidRPr="00B73F8C" w:rsidRDefault="00A44877" w:rsidP="00D758D3">
            <w:pPr>
              <w:pStyle w:val="NoSpacing"/>
              <w:rPr>
                <w:color w:val="000000" w:themeColor="text1"/>
                <w:sz w:val="18"/>
                <w:szCs w:val="18"/>
              </w:rPr>
            </w:pPr>
          </w:p>
          <w:p w14:paraId="4B48E34F" w14:textId="77777777" w:rsidR="00A44877" w:rsidRPr="00B73F8C" w:rsidRDefault="00A44877" w:rsidP="00D758D3">
            <w:pPr>
              <w:pStyle w:val="NoSpacing"/>
              <w:rPr>
                <w:color w:val="000000" w:themeColor="text1"/>
                <w:sz w:val="18"/>
                <w:szCs w:val="18"/>
              </w:rPr>
            </w:pPr>
          </w:p>
          <w:p w14:paraId="4645304E" w14:textId="77777777" w:rsidR="00A44877" w:rsidRPr="00B73F8C" w:rsidRDefault="00A44877" w:rsidP="00D758D3">
            <w:pPr>
              <w:pStyle w:val="NoSpacing"/>
              <w:rPr>
                <w:color w:val="000000" w:themeColor="text1"/>
                <w:sz w:val="18"/>
                <w:szCs w:val="18"/>
              </w:rPr>
            </w:pPr>
          </w:p>
        </w:tc>
        <w:tc>
          <w:tcPr>
            <w:tcW w:w="1080" w:type="dxa"/>
          </w:tcPr>
          <w:p w14:paraId="675AFBAC" w14:textId="77777777" w:rsidR="00A44877" w:rsidRPr="00B73F8C" w:rsidRDefault="00A44877" w:rsidP="00D758D3">
            <w:pPr>
              <w:pStyle w:val="NoSpacing"/>
              <w:rPr>
                <w:color w:val="000000" w:themeColor="text1"/>
                <w:sz w:val="18"/>
                <w:szCs w:val="18"/>
              </w:rPr>
            </w:pPr>
            <w:r w:rsidRPr="00B73F8C">
              <w:rPr>
                <w:color w:val="000000" w:themeColor="text1"/>
                <w:sz w:val="18"/>
                <w:szCs w:val="18"/>
              </w:rPr>
              <w:t>PROBABLE SHIPMENT/DELIVERY DATE</w:t>
            </w:r>
          </w:p>
        </w:tc>
        <w:tc>
          <w:tcPr>
            <w:tcW w:w="1080" w:type="dxa"/>
          </w:tcPr>
          <w:p w14:paraId="2875DF6F" w14:textId="77777777" w:rsidR="00A44877" w:rsidRPr="00B73F8C" w:rsidRDefault="00A44877" w:rsidP="00D758D3">
            <w:pPr>
              <w:pStyle w:val="NoSpacing"/>
              <w:rPr>
                <w:color w:val="000000" w:themeColor="text1"/>
                <w:sz w:val="18"/>
                <w:szCs w:val="18"/>
              </w:rPr>
            </w:pPr>
            <w:r w:rsidRPr="00B73F8C">
              <w:rPr>
                <w:color w:val="000000" w:themeColor="text1"/>
                <w:sz w:val="18"/>
                <w:szCs w:val="18"/>
              </w:rPr>
              <w:t xml:space="preserve">UNIT PRICE &amp; </w:t>
            </w:r>
            <w:r>
              <w:rPr>
                <w:color w:val="000000" w:themeColor="text1"/>
                <w:sz w:val="18"/>
                <w:szCs w:val="18"/>
              </w:rPr>
              <w:t xml:space="preserve">in LKR </w:t>
            </w:r>
            <w:r w:rsidRPr="00B73F8C">
              <w:rPr>
                <w:color w:val="000000" w:themeColor="text1"/>
                <w:sz w:val="18"/>
                <w:szCs w:val="18"/>
              </w:rPr>
              <w:t>(DELIVERY PRICE TO MSD STORES)</w:t>
            </w:r>
          </w:p>
        </w:tc>
        <w:tc>
          <w:tcPr>
            <w:tcW w:w="990" w:type="dxa"/>
          </w:tcPr>
          <w:p w14:paraId="4D097905" w14:textId="77777777" w:rsidR="00A44877" w:rsidRDefault="00A44877" w:rsidP="00D758D3">
            <w:pPr>
              <w:pStyle w:val="NoSpacing"/>
              <w:rPr>
                <w:color w:val="000000" w:themeColor="text1"/>
                <w:sz w:val="18"/>
                <w:szCs w:val="18"/>
              </w:rPr>
            </w:pPr>
            <w:r w:rsidRPr="00B73F8C">
              <w:rPr>
                <w:color w:val="000000" w:themeColor="text1"/>
                <w:sz w:val="18"/>
                <w:szCs w:val="18"/>
              </w:rPr>
              <w:t>TOTAL DELIVERY PRICE TO MSD STORES</w:t>
            </w:r>
          </w:p>
          <w:p w14:paraId="7F748A88" w14:textId="77777777" w:rsidR="00A44877" w:rsidRPr="00B73F8C" w:rsidRDefault="00A44877" w:rsidP="00D758D3">
            <w:pPr>
              <w:pStyle w:val="NoSpacing"/>
              <w:rPr>
                <w:color w:val="000000" w:themeColor="text1"/>
                <w:sz w:val="18"/>
                <w:szCs w:val="18"/>
              </w:rPr>
            </w:pPr>
            <w:r>
              <w:rPr>
                <w:color w:val="000000" w:themeColor="text1"/>
                <w:sz w:val="18"/>
                <w:szCs w:val="18"/>
              </w:rPr>
              <w:t>(LKR)</w:t>
            </w:r>
          </w:p>
        </w:tc>
        <w:tc>
          <w:tcPr>
            <w:tcW w:w="810" w:type="dxa"/>
          </w:tcPr>
          <w:p w14:paraId="34F37BD1" w14:textId="77777777" w:rsidR="00A44877" w:rsidRPr="00B73F8C" w:rsidRDefault="00A44877" w:rsidP="00D758D3">
            <w:pPr>
              <w:pStyle w:val="NoSpacing"/>
              <w:rPr>
                <w:color w:val="000000" w:themeColor="text1"/>
                <w:sz w:val="18"/>
                <w:szCs w:val="18"/>
              </w:rPr>
            </w:pPr>
            <w:r>
              <w:rPr>
                <w:color w:val="000000" w:themeColor="text1"/>
                <w:sz w:val="18"/>
                <w:szCs w:val="18"/>
              </w:rPr>
              <w:t>NMR</w:t>
            </w:r>
            <w:r w:rsidRPr="00B73F8C">
              <w:rPr>
                <w:color w:val="000000" w:themeColor="text1"/>
                <w:sz w:val="18"/>
                <w:szCs w:val="18"/>
              </w:rPr>
              <w:t>A REGISTRATION CERTIFICATE NO. &amp; DATE OF EXPIRY</w:t>
            </w:r>
          </w:p>
        </w:tc>
        <w:tc>
          <w:tcPr>
            <w:tcW w:w="720" w:type="dxa"/>
          </w:tcPr>
          <w:p w14:paraId="7BE1D6DD" w14:textId="77777777" w:rsidR="00A44877" w:rsidRPr="00B73F8C" w:rsidRDefault="00A44877" w:rsidP="00D758D3">
            <w:pPr>
              <w:pStyle w:val="NoSpacing"/>
              <w:rPr>
                <w:color w:val="000000" w:themeColor="text1"/>
                <w:sz w:val="18"/>
                <w:szCs w:val="18"/>
              </w:rPr>
            </w:pPr>
            <w:r w:rsidRPr="00B73F8C">
              <w:rPr>
                <w:color w:val="000000" w:themeColor="text1"/>
                <w:sz w:val="18"/>
                <w:szCs w:val="18"/>
              </w:rPr>
              <w:t>SHELF LIFE</w:t>
            </w:r>
          </w:p>
        </w:tc>
        <w:tc>
          <w:tcPr>
            <w:tcW w:w="810" w:type="dxa"/>
          </w:tcPr>
          <w:p w14:paraId="21FCE99A" w14:textId="77777777" w:rsidR="00A44877" w:rsidRPr="00B73F8C" w:rsidRDefault="00A44877" w:rsidP="00D758D3">
            <w:pPr>
              <w:pStyle w:val="NoSpacing"/>
              <w:rPr>
                <w:color w:val="000000" w:themeColor="text1"/>
                <w:sz w:val="18"/>
                <w:szCs w:val="18"/>
              </w:rPr>
            </w:pPr>
            <w:r w:rsidRPr="00B73F8C">
              <w:rPr>
                <w:color w:val="000000" w:themeColor="text1"/>
                <w:sz w:val="18"/>
                <w:szCs w:val="18"/>
              </w:rPr>
              <w:t>COUNTRY OF ORIGIN</w:t>
            </w:r>
          </w:p>
        </w:tc>
        <w:tc>
          <w:tcPr>
            <w:tcW w:w="900" w:type="dxa"/>
          </w:tcPr>
          <w:p w14:paraId="7E9A8299" w14:textId="77777777" w:rsidR="00A44877" w:rsidRPr="00B73F8C" w:rsidRDefault="00A44877" w:rsidP="00D758D3">
            <w:pPr>
              <w:pStyle w:val="NoSpacing"/>
              <w:rPr>
                <w:color w:val="000000" w:themeColor="text1"/>
                <w:sz w:val="18"/>
                <w:szCs w:val="18"/>
              </w:rPr>
            </w:pPr>
            <w:r w:rsidRPr="00B73F8C">
              <w:rPr>
                <w:color w:val="000000" w:themeColor="text1"/>
                <w:sz w:val="18"/>
                <w:szCs w:val="18"/>
              </w:rPr>
              <w:t>L/A COMMISSION AS PERSENTAGE OF CNF PRICE</w:t>
            </w:r>
          </w:p>
        </w:tc>
      </w:tr>
      <w:tr w:rsidR="00A44877" w:rsidRPr="00B73F8C" w14:paraId="16C13564" w14:textId="77777777" w:rsidTr="00D758D3">
        <w:tc>
          <w:tcPr>
            <w:tcW w:w="990" w:type="dxa"/>
          </w:tcPr>
          <w:p w14:paraId="411DD975" w14:textId="77777777" w:rsidR="00A44877" w:rsidRPr="00B73F8C" w:rsidRDefault="00A44877" w:rsidP="00D758D3">
            <w:pPr>
              <w:rPr>
                <w:rFonts w:ascii="Tahoma" w:hAnsi="Tahoma" w:cs="Tahoma"/>
                <w:color w:val="000000" w:themeColor="text1"/>
                <w:sz w:val="18"/>
                <w:szCs w:val="18"/>
              </w:rPr>
            </w:pPr>
          </w:p>
          <w:p w14:paraId="312C3579" w14:textId="77777777" w:rsidR="00A44877" w:rsidRPr="00B73F8C" w:rsidRDefault="00A44877" w:rsidP="00D758D3">
            <w:pPr>
              <w:rPr>
                <w:rFonts w:ascii="Tahoma" w:hAnsi="Tahoma" w:cs="Tahoma"/>
                <w:color w:val="000000" w:themeColor="text1"/>
                <w:sz w:val="18"/>
                <w:szCs w:val="18"/>
              </w:rPr>
            </w:pPr>
          </w:p>
          <w:p w14:paraId="080C1FE1" w14:textId="77777777" w:rsidR="00A44877" w:rsidRPr="00B73F8C" w:rsidRDefault="00A44877" w:rsidP="00D758D3">
            <w:pPr>
              <w:rPr>
                <w:rFonts w:ascii="Tahoma" w:hAnsi="Tahoma" w:cs="Tahoma"/>
                <w:color w:val="000000" w:themeColor="text1"/>
                <w:sz w:val="18"/>
                <w:szCs w:val="18"/>
              </w:rPr>
            </w:pPr>
          </w:p>
          <w:p w14:paraId="542FA1B3" w14:textId="77777777" w:rsidR="00A44877" w:rsidRPr="00B73F8C" w:rsidRDefault="00A44877" w:rsidP="00D758D3">
            <w:pPr>
              <w:rPr>
                <w:rFonts w:ascii="Tahoma" w:hAnsi="Tahoma" w:cs="Tahoma"/>
                <w:color w:val="000000" w:themeColor="text1"/>
                <w:sz w:val="18"/>
                <w:szCs w:val="18"/>
              </w:rPr>
            </w:pPr>
          </w:p>
          <w:p w14:paraId="425B3B40" w14:textId="77777777" w:rsidR="00A44877" w:rsidRPr="00B73F8C" w:rsidRDefault="00A44877" w:rsidP="00D758D3">
            <w:pPr>
              <w:rPr>
                <w:rFonts w:ascii="Tahoma" w:hAnsi="Tahoma" w:cs="Tahoma"/>
                <w:color w:val="000000" w:themeColor="text1"/>
                <w:sz w:val="18"/>
                <w:szCs w:val="18"/>
              </w:rPr>
            </w:pPr>
          </w:p>
        </w:tc>
        <w:tc>
          <w:tcPr>
            <w:tcW w:w="2250" w:type="dxa"/>
          </w:tcPr>
          <w:p w14:paraId="40FCDD51" w14:textId="77777777" w:rsidR="00A44877" w:rsidRPr="00B73F8C" w:rsidRDefault="00A44877" w:rsidP="00D758D3">
            <w:pPr>
              <w:rPr>
                <w:rFonts w:ascii="Tahoma" w:hAnsi="Tahoma" w:cs="Tahoma"/>
                <w:color w:val="000000" w:themeColor="text1"/>
                <w:sz w:val="18"/>
                <w:szCs w:val="18"/>
              </w:rPr>
            </w:pPr>
          </w:p>
        </w:tc>
        <w:tc>
          <w:tcPr>
            <w:tcW w:w="990" w:type="dxa"/>
          </w:tcPr>
          <w:p w14:paraId="3FC348D0" w14:textId="77777777" w:rsidR="00A44877" w:rsidRPr="00B73F8C" w:rsidRDefault="00A44877" w:rsidP="00D758D3">
            <w:pPr>
              <w:rPr>
                <w:rFonts w:ascii="Tahoma" w:hAnsi="Tahoma" w:cs="Tahoma"/>
                <w:color w:val="000000" w:themeColor="text1"/>
                <w:sz w:val="18"/>
                <w:szCs w:val="18"/>
              </w:rPr>
            </w:pPr>
          </w:p>
        </w:tc>
        <w:tc>
          <w:tcPr>
            <w:tcW w:w="900" w:type="dxa"/>
          </w:tcPr>
          <w:p w14:paraId="41CD2BFA" w14:textId="77777777" w:rsidR="00A44877" w:rsidRPr="00B73F8C" w:rsidRDefault="00A44877" w:rsidP="00D758D3">
            <w:pPr>
              <w:rPr>
                <w:rFonts w:ascii="Tahoma" w:hAnsi="Tahoma" w:cs="Tahoma"/>
                <w:color w:val="000000" w:themeColor="text1"/>
                <w:sz w:val="18"/>
                <w:szCs w:val="18"/>
              </w:rPr>
            </w:pPr>
          </w:p>
        </w:tc>
        <w:tc>
          <w:tcPr>
            <w:tcW w:w="1080" w:type="dxa"/>
          </w:tcPr>
          <w:p w14:paraId="771CFC8B" w14:textId="77777777" w:rsidR="00A44877" w:rsidRPr="00B73F8C" w:rsidRDefault="00A44877" w:rsidP="00D758D3">
            <w:pPr>
              <w:rPr>
                <w:rFonts w:ascii="Tahoma" w:hAnsi="Tahoma" w:cs="Tahoma"/>
                <w:color w:val="000000" w:themeColor="text1"/>
                <w:sz w:val="18"/>
                <w:szCs w:val="18"/>
              </w:rPr>
            </w:pPr>
          </w:p>
        </w:tc>
        <w:tc>
          <w:tcPr>
            <w:tcW w:w="900" w:type="dxa"/>
          </w:tcPr>
          <w:p w14:paraId="2E1161D3" w14:textId="77777777" w:rsidR="00A44877" w:rsidRPr="00B73F8C" w:rsidRDefault="00A44877" w:rsidP="00D758D3">
            <w:pPr>
              <w:rPr>
                <w:rFonts w:ascii="Tahoma" w:hAnsi="Tahoma" w:cs="Tahoma"/>
                <w:color w:val="000000" w:themeColor="text1"/>
                <w:sz w:val="18"/>
                <w:szCs w:val="18"/>
              </w:rPr>
            </w:pPr>
          </w:p>
        </w:tc>
        <w:tc>
          <w:tcPr>
            <w:tcW w:w="1080" w:type="dxa"/>
          </w:tcPr>
          <w:p w14:paraId="6BE2A2E8" w14:textId="77777777" w:rsidR="00A44877" w:rsidRPr="00B73F8C" w:rsidRDefault="00A44877" w:rsidP="00D758D3">
            <w:pPr>
              <w:rPr>
                <w:rFonts w:ascii="Tahoma" w:hAnsi="Tahoma" w:cs="Tahoma"/>
                <w:color w:val="000000" w:themeColor="text1"/>
                <w:sz w:val="18"/>
                <w:szCs w:val="18"/>
              </w:rPr>
            </w:pPr>
          </w:p>
        </w:tc>
        <w:tc>
          <w:tcPr>
            <w:tcW w:w="1080" w:type="dxa"/>
          </w:tcPr>
          <w:p w14:paraId="70909484" w14:textId="77777777" w:rsidR="00A44877" w:rsidRPr="00B73F8C" w:rsidRDefault="00A44877" w:rsidP="00D758D3">
            <w:pPr>
              <w:rPr>
                <w:rFonts w:ascii="Tahoma" w:hAnsi="Tahoma" w:cs="Tahoma"/>
                <w:color w:val="000000" w:themeColor="text1"/>
                <w:sz w:val="18"/>
                <w:szCs w:val="18"/>
              </w:rPr>
            </w:pPr>
          </w:p>
        </w:tc>
        <w:tc>
          <w:tcPr>
            <w:tcW w:w="1080" w:type="dxa"/>
          </w:tcPr>
          <w:p w14:paraId="759E7E11" w14:textId="77777777" w:rsidR="00A44877" w:rsidRPr="00B73F8C" w:rsidRDefault="00A44877" w:rsidP="00D758D3">
            <w:pPr>
              <w:rPr>
                <w:rFonts w:ascii="Tahoma" w:hAnsi="Tahoma" w:cs="Tahoma"/>
                <w:color w:val="000000" w:themeColor="text1"/>
                <w:sz w:val="18"/>
                <w:szCs w:val="18"/>
              </w:rPr>
            </w:pPr>
          </w:p>
        </w:tc>
        <w:tc>
          <w:tcPr>
            <w:tcW w:w="990" w:type="dxa"/>
          </w:tcPr>
          <w:p w14:paraId="5C574497" w14:textId="77777777" w:rsidR="00A44877" w:rsidRPr="00B73F8C" w:rsidRDefault="00A44877" w:rsidP="00D758D3">
            <w:pPr>
              <w:rPr>
                <w:rFonts w:ascii="Tahoma" w:hAnsi="Tahoma" w:cs="Tahoma"/>
                <w:color w:val="000000" w:themeColor="text1"/>
                <w:sz w:val="18"/>
                <w:szCs w:val="18"/>
              </w:rPr>
            </w:pPr>
          </w:p>
        </w:tc>
        <w:tc>
          <w:tcPr>
            <w:tcW w:w="810" w:type="dxa"/>
          </w:tcPr>
          <w:p w14:paraId="1AEF3CC9" w14:textId="77777777" w:rsidR="00A44877" w:rsidRPr="00B73F8C" w:rsidRDefault="00A44877" w:rsidP="00D758D3">
            <w:pPr>
              <w:rPr>
                <w:rFonts w:ascii="Tahoma" w:hAnsi="Tahoma" w:cs="Tahoma"/>
                <w:color w:val="000000" w:themeColor="text1"/>
                <w:sz w:val="18"/>
                <w:szCs w:val="18"/>
              </w:rPr>
            </w:pPr>
          </w:p>
        </w:tc>
        <w:tc>
          <w:tcPr>
            <w:tcW w:w="720" w:type="dxa"/>
          </w:tcPr>
          <w:p w14:paraId="66FB9C05" w14:textId="77777777" w:rsidR="00A44877" w:rsidRPr="00B73F8C" w:rsidRDefault="00A44877" w:rsidP="00D758D3">
            <w:pPr>
              <w:rPr>
                <w:rFonts w:ascii="Tahoma" w:hAnsi="Tahoma" w:cs="Tahoma"/>
                <w:color w:val="000000" w:themeColor="text1"/>
                <w:sz w:val="18"/>
                <w:szCs w:val="18"/>
              </w:rPr>
            </w:pPr>
          </w:p>
        </w:tc>
        <w:tc>
          <w:tcPr>
            <w:tcW w:w="810" w:type="dxa"/>
          </w:tcPr>
          <w:p w14:paraId="5D9D6413" w14:textId="77777777" w:rsidR="00A44877" w:rsidRPr="00B73F8C" w:rsidRDefault="00A44877" w:rsidP="00D758D3">
            <w:pPr>
              <w:rPr>
                <w:rFonts w:ascii="Tahoma" w:hAnsi="Tahoma" w:cs="Tahoma"/>
                <w:color w:val="000000" w:themeColor="text1"/>
                <w:sz w:val="18"/>
                <w:szCs w:val="18"/>
              </w:rPr>
            </w:pPr>
          </w:p>
        </w:tc>
        <w:tc>
          <w:tcPr>
            <w:tcW w:w="900" w:type="dxa"/>
          </w:tcPr>
          <w:p w14:paraId="7A151B32" w14:textId="77777777" w:rsidR="00A44877" w:rsidRPr="00B73F8C" w:rsidRDefault="00A44877" w:rsidP="00D758D3">
            <w:pPr>
              <w:rPr>
                <w:rFonts w:ascii="Tahoma" w:hAnsi="Tahoma" w:cs="Tahoma"/>
                <w:color w:val="000000" w:themeColor="text1"/>
                <w:sz w:val="18"/>
                <w:szCs w:val="18"/>
              </w:rPr>
            </w:pPr>
          </w:p>
        </w:tc>
      </w:tr>
    </w:tbl>
    <w:p w14:paraId="0D2A0A48" w14:textId="77777777" w:rsidR="00A44877" w:rsidRPr="00B73F8C" w:rsidRDefault="00A44877" w:rsidP="00A44877">
      <w:pPr>
        <w:rPr>
          <w:rFonts w:ascii="Tahoma" w:hAnsi="Tahoma" w:cs="Tahoma"/>
          <w:color w:val="000000" w:themeColor="text1"/>
          <w:sz w:val="18"/>
          <w:szCs w:val="18"/>
        </w:rPr>
      </w:pPr>
    </w:p>
    <w:p w14:paraId="20D9348A" w14:textId="77777777" w:rsidR="00A44877" w:rsidRPr="00B73F8C" w:rsidRDefault="00A44877" w:rsidP="001809F7">
      <w:pPr>
        <w:pStyle w:val="ListParagraph"/>
        <w:numPr>
          <w:ilvl w:val="0"/>
          <w:numId w:val="39"/>
        </w:numPr>
        <w:spacing w:line="276" w:lineRule="auto"/>
        <w:rPr>
          <w:rFonts w:ascii="Tahoma" w:hAnsi="Tahoma" w:cs="Tahoma"/>
          <w:color w:val="000000" w:themeColor="text1"/>
          <w:sz w:val="20"/>
          <w:szCs w:val="20"/>
        </w:rPr>
      </w:pPr>
      <w:r w:rsidRPr="00B73F8C">
        <w:rPr>
          <w:rFonts w:ascii="Tahoma" w:hAnsi="Tahoma" w:cs="Tahoma"/>
          <w:color w:val="000000" w:themeColor="text1"/>
          <w:sz w:val="20"/>
          <w:szCs w:val="20"/>
        </w:rPr>
        <w:t>Cost of Inspection Certificate (If not included in the C&amp;F price).....................................................................................................................</w:t>
      </w:r>
      <w:r w:rsidRPr="00B73F8C">
        <w:rPr>
          <w:rFonts w:ascii="Tahoma" w:hAnsi="Tahoma" w:cs="Tahoma"/>
          <w:color w:val="000000" w:themeColor="text1"/>
          <w:sz w:val="20"/>
          <w:szCs w:val="20"/>
        </w:rPr>
        <w:tab/>
      </w:r>
    </w:p>
    <w:p w14:paraId="47C15771" w14:textId="77777777" w:rsidR="00A44877" w:rsidRPr="00B73F8C" w:rsidRDefault="00A44877" w:rsidP="00A44877">
      <w:pPr>
        <w:pStyle w:val="ListParagraph"/>
        <w:rPr>
          <w:rFonts w:ascii="Tahoma" w:hAnsi="Tahoma" w:cs="Tahoma"/>
          <w:color w:val="000000" w:themeColor="text1"/>
          <w:sz w:val="20"/>
          <w:szCs w:val="20"/>
        </w:rPr>
      </w:pPr>
      <w:r w:rsidRPr="00B73F8C">
        <w:rPr>
          <w:rFonts w:ascii="Tahoma" w:hAnsi="Tahoma" w:cs="Tahoma"/>
          <w:color w:val="000000" w:themeColor="text1"/>
          <w:sz w:val="20"/>
          <w:szCs w:val="20"/>
        </w:rPr>
        <w:t>Indicate from whom independent Pre-shipment Certificate of Quality, Quantity and Loading will be submitted.</w:t>
      </w:r>
    </w:p>
    <w:p w14:paraId="5F446490" w14:textId="77777777" w:rsidR="00A44877" w:rsidRPr="00B73F8C" w:rsidRDefault="00A44877" w:rsidP="00A44877">
      <w:pPr>
        <w:rPr>
          <w:rFonts w:ascii="Tahoma" w:hAnsi="Tahoma" w:cs="Tahoma"/>
          <w:color w:val="000000" w:themeColor="text1"/>
          <w:sz w:val="20"/>
          <w:szCs w:val="20"/>
        </w:rPr>
      </w:pPr>
    </w:p>
    <w:p w14:paraId="5DD2D256" w14:textId="77777777" w:rsidR="00A44877" w:rsidRPr="00B73F8C" w:rsidRDefault="00A44877" w:rsidP="001809F7">
      <w:pPr>
        <w:pStyle w:val="ListParagraph"/>
        <w:numPr>
          <w:ilvl w:val="0"/>
          <w:numId w:val="39"/>
        </w:numPr>
        <w:spacing w:line="276" w:lineRule="auto"/>
        <w:rPr>
          <w:rFonts w:ascii="Tahoma" w:hAnsi="Tahoma" w:cs="Tahoma"/>
          <w:color w:val="000000" w:themeColor="text1"/>
          <w:sz w:val="20"/>
          <w:szCs w:val="20"/>
        </w:rPr>
      </w:pPr>
      <w:r w:rsidRPr="00B73F8C">
        <w:rPr>
          <w:rFonts w:ascii="Tahoma" w:hAnsi="Tahoma" w:cs="Tahoma"/>
          <w:color w:val="000000" w:themeColor="text1"/>
          <w:sz w:val="20"/>
          <w:szCs w:val="20"/>
        </w:rPr>
        <w:t>Indicate date when samples were submitted:-    ..........................................................................................................................................</w:t>
      </w:r>
      <w:r w:rsidRPr="00B73F8C">
        <w:rPr>
          <w:rFonts w:ascii="Tahoma" w:hAnsi="Tahoma" w:cs="Tahoma"/>
          <w:color w:val="000000" w:themeColor="text1"/>
          <w:sz w:val="20"/>
          <w:szCs w:val="20"/>
        </w:rPr>
        <w:tab/>
      </w:r>
    </w:p>
    <w:p w14:paraId="7BDC07E7" w14:textId="77777777" w:rsidR="00A44877" w:rsidRPr="00B73F8C" w:rsidRDefault="00A44877" w:rsidP="001809F7">
      <w:pPr>
        <w:pStyle w:val="ListParagraph"/>
        <w:numPr>
          <w:ilvl w:val="0"/>
          <w:numId w:val="39"/>
        </w:numPr>
        <w:spacing w:line="276" w:lineRule="auto"/>
        <w:rPr>
          <w:rFonts w:ascii="Tahoma" w:hAnsi="Tahoma" w:cs="Tahoma"/>
          <w:color w:val="000000" w:themeColor="text1"/>
          <w:sz w:val="20"/>
          <w:szCs w:val="20"/>
        </w:rPr>
      </w:pPr>
      <w:r w:rsidRPr="00B73F8C">
        <w:rPr>
          <w:rFonts w:ascii="Tahoma" w:hAnsi="Tahoma" w:cs="Tahoma"/>
          <w:color w:val="000000" w:themeColor="text1"/>
          <w:sz w:val="20"/>
          <w:szCs w:val="20"/>
        </w:rPr>
        <w:t>Indicate Bid Bond No, value and Validity (Where applicable) :-......................................................................................................................</w:t>
      </w:r>
      <w:r w:rsidRPr="00B73F8C">
        <w:rPr>
          <w:rFonts w:ascii="Tahoma" w:hAnsi="Tahoma" w:cs="Tahoma"/>
          <w:color w:val="000000" w:themeColor="text1"/>
          <w:sz w:val="20"/>
          <w:szCs w:val="20"/>
        </w:rPr>
        <w:tab/>
      </w:r>
    </w:p>
    <w:p w14:paraId="432820E1" w14:textId="77777777" w:rsidR="00A44877" w:rsidRPr="00B73F8C" w:rsidRDefault="00A44877" w:rsidP="001809F7">
      <w:pPr>
        <w:pStyle w:val="ListParagraph"/>
        <w:numPr>
          <w:ilvl w:val="0"/>
          <w:numId w:val="39"/>
        </w:numPr>
        <w:spacing w:line="276" w:lineRule="auto"/>
        <w:rPr>
          <w:rFonts w:ascii="Tahoma" w:hAnsi="Tahoma" w:cs="Tahoma"/>
          <w:color w:val="000000" w:themeColor="text1"/>
          <w:sz w:val="20"/>
          <w:szCs w:val="20"/>
        </w:rPr>
      </w:pPr>
      <w:r w:rsidRPr="00B73F8C">
        <w:rPr>
          <w:rFonts w:ascii="Tahoma" w:hAnsi="Tahoma" w:cs="Tahoma"/>
          <w:color w:val="000000" w:themeColor="text1"/>
          <w:sz w:val="20"/>
          <w:szCs w:val="20"/>
        </w:rPr>
        <w:t xml:space="preserve">Quotation Valid </w:t>
      </w:r>
      <w:proofErr w:type="spellStart"/>
      <w:r w:rsidRPr="00B73F8C">
        <w:rPr>
          <w:rFonts w:ascii="Tahoma" w:hAnsi="Tahoma" w:cs="Tahoma"/>
          <w:color w:val="000000" w:themeColor="text1"/>
          <w:sz w:val="20"/>
          <w:szCs w:val="20"/>
        </w:rPr>
        <w:t>upto</w:t>
      </w:r>
      <w:proofErr w:type="spellEnd"/>
      <w:r w:rsidRPr="00B73F8C">
        <w:rPr>
          <w:rFonts w:ascii="Tahoma" w:hAnsi="Tahoma" w:cs="Tahoma"/>
          <w:color w:val="000000" w:themeColor="text1"/>
          <w:sz w:val="20"/>
          <w:szCs w:val="20"/>
        </w:rPr>
        <w:t xml:space="preserve"> :-................................................................................................................................................................................</w:t>
      </w:r>
      <w:r w:rsidRPr="00B73F8C">
        <w:rPr>
          <w:rFonts w:ascii="Tahoma" w:hAnsi="Tahoma" w:cs="Tahoma"/>
          <w:color w:val="000000" w:themeColor="text1"/>
          <w:sz w:val="20"/>
          <w:szCs w:val="20"/>
        </w:rPr>
        <w:tab/>
      </w:r>
    </w:p>
    <w:p w14:paraId="75822A3B" w14:textId="77777777" w:rsidR="00A44877" w:rsidRPr="00B73F8C" w:rsidRDefault="00A44877" w:rsidP="001809F7">
      <w:pPr>
        <w:pStyle w:val="ListParagraph"/>
        <w:numPr>
          <w:ilvl w:val="0"/>
          <w:numId w:val="39"/>
        </w:numPr>
        <w:spacing w:line="276" w:lineRule="auto"/>
        <w:rPr>
          <w:rFonts w:ascii="Tahoma" w:hAnsi="Tahoma" w:cs="Tahoma"/>
          <w:color w:val="000000" w:themeColor="text1"/>
          <w:sz w:val="20"/>
          <w:szCs w:val="20"/>
        </w:rPr>
      </w:pPr>
      <w:r w:rsidRPr="00B73F8C">
        <w:rPr>
          <w:rFonts w:ascii="Tahoma" w:hAnsi="Tahoma" w:cs="Tahoma"/>
          <w:color w:val="000000" w:themeColor="text1"/>
          <w:sz w:val="20"/>
          <w:szCs w:val="20"/>
        </w:rPr>
        <w:t>Local manufacturers/ Importers should also indicate Local delivery charges to Stores at Medical Supplies Division, No. 357, Baddegama Wimalawansa Thero Mawatha, Colombo 10.</w:t>
      </w:r>
    </w:p>
    <w:p w14:paraId="1D9B191D" w14:textId="77777777" w:rsidR="00A44877" w:rsidRDefault="00A44877" w:rsidP="00A44877">
      <w:pPr>
        <w:ind w:left="10800"/>
        <w:jc w:val="right"/>
        <w:rPr>
          <w:rFonts w:ascii="Tahoma" w:hAnsi="Tahoma" w:cs="Tahoma"/>
          <w:color w:val="000000" w:themeColor="text1"/>
          <w:sz w:val="20"/>
          <w:szCs w:val="20"/>
        </w:rPr>
      </w:pPr>
    </w:p>
    <w:p w14:paraId="621F34CA" w14:textId="77777777" w:rsidR="00A44877" w:rsidRDefault="00A44877" w:rsidP="00A44877">
      <w:pPr>
        <w:ind w:left="10800"/>
        <w:jc w:val="right"/>
        <w:rPr>
          <w:rFonts w:ascii="Tahoma" w:hAnsi="Tahoma" w:cs="Tahoma"/>
          <w:color w:val="000000" w:themeColor="text1"/>
          <w:sz w:val="20"/>
          <w:szCs w:val="20"/>
        </w:rPr>
      </w:pPr>
    </w:p>
    <w:p w14:paraId="62391F9E" w14:textId="77777777" w:rsidR="00A44877" w:rsidRPr="00B73F8C" w:rsidRDefault="00A44877" w:rsidP="00A44877">
      <w:pPr>
        <w:ind w:left="10800"/>
        <w:jc w:val="right"/>
        <w:rPr>
          <w:rFonts w:ascii="Tahoma" w:hAnsi="Tahoma" w:cs="Tahoma"/>
          <w:color w:val="000000" w:themeColor="text1"/>
          <w:sz w:val="20"/>
          <w:szCs w:val="20"/>
        </w:rPr>
      </w:pPr>
    </w:p>
    <w:p w14:paraId="447EE25D" w14:textId="77777777" w:rsidR="00A44877" w:rsidRPr="00B73F8C" w:rsidRDefault="00A44877" w:rsidP="00A44877">
      <w:pPr>
        <w:ind w:left="10800"/>
        <w:jc w:val="right"/>
        <w:rPr>
          <w:rFonts w:ascii="Tahoma" w:hAnsi="Tahoma" w:cs="Tahoma"/>
          <w:color w:val="000000" w:themeColor="text1"/>
          <w:sz w:val="20"/>
          <w:szCs w:val="20"/>
        </w:rPr>
      </w:pPr>
      <w:r>
        <w:rPr>
          <w:rFonts w:ascii="Tahoma" w:hAnsi="Tahoma" w:cs="Tahoma"/>
          <w:color w:val="000000" w:themeColor="text1"/>
          <w:sz w:val="20"/>
          <w:szCs w:val="20"/>
        </w:rPr>
        <w:t xml:space="preserve"> </w:t>
      </w:r>
    </w:p>
    <w:p w14:paraId="52BEEE30" w14:textId="77777777" w:rsidR="00A44877" w:rsidRPr="00B73F8C" w:rsidRDefault="00A44877" w:rsidP="00A44877">
      <w:pPr>
        <w:jc w:val="both"/>
        <w:rPr>
          <w:rFonts w:ascii="Tahoma" w:hAnsi="Tahoma" w:cs="Tahoma"/>
          <w:color w:val="000000" w:themeColor="text1"/>
          <w:sz w:val="20"/>
          <w:szCs w:val="20"/>
        </w:rPr>
      </w:pPr>
    </w:p>
    <w:p w14:paraId="01C49091" w14:textId="77777777" w:rsidR="00A44877" w:rsidRPr="00B73F8C" w:rsidRDefault="00A44877" w:rsidP="00A44877">
      <w:pPr>
        <w:rPr>
          <w:rFonts w:ascii="Tahoma" w:hAnsi="Tahoma" w:cs="Tahoma"/>
          <w:color w:val="000000" w:themeColor="text1"/>
          <w:sz w:val="20"/>
          <w:szCs w:val="20"/>
        </w:rPr>
      </w:pPr>
      <w:r w:rsidRPr="00B73F8C">
        <w:rPr>
          <w:rFonts w:ascii="Tahoma" w:hAnsi="Tahoma" w:cs="Tahoma"/>
          <w:color w:val="000000" w:themeColor="text1"/>
          <w:sz w:val="20"/>
          <w:szCs w:val="20"/>
        </w:rPr>
        <w:lastRenderedPageBreak/>
        <w:t>We confirm that we have read and understood the terms, conditions and specifications covering this tender and submitted our offer accordingly. We are not listed as defaulted/ black-listed Bidder in any Government Institution in Sri Lanka.  In the event of goods being rejected due to un-acceptable quality, free of charge replacement of the rejected quantity or its value and additional 25% of the total value at landed cost as surcharge will be supplied/ reimbursed.</w:t>
      </w:r>
    </w:p>
    <w:p w14:paraId="6CEAB814" w14:textId="77777777" w:rsidR="00A44877" w:rsidRPr="00B73F8C" w:rsidRDefault="00A44877" w:rsidP="00A44877">
      <w:pPr>
        <w:jc w:val="both"/>
        <w:rPr>
          <w:rFonts w:ascii="Tahoma" w:hAnsi="Tahoma" w:cs="Tahoma"/>
          <w:color w:val="000000" w:themeColor="text1"/>
          <w:sz w:val="18"/>
          <w:szCs w:val="18"/>
        </w:rPr>
      </w:pPr>
    </w:p>
    <w:p w14:paraId="03A4DA52" w14:textId="77777777" w:rsidR="00A44877" w:rsidRPr="00B73F8C" w:rsidRDefault="00A44877" w:rsidP="00A44877">
      <w:pPr>
        <w:jc w:val="both"/>
        <w:rPr>
          <w:rFonts w:ascii="Tahoma" w:hAnsi="Tahoma" w:cs="Tahoma"/>
          <w:color w:val="000000" w:themeColor="text1"/>
          <w:sz w:val="18"/>
          <w:szCs w:val="18"/>
        </w:rPr>
      </w:pPr>
    </w:p>
    <w:p w14:paraId="66583A5A" w14:textId="77777777" w:rsidR="00A44877" w:rsidRPr="00B73F8C" w:rsidRDefault="00A44877" w:rsidP="00A44877">
      <w:pPr>
        <w:jc w:val="both"/>
        <w:rPr>
          <w:rFonts w:ascii="Tahoma" w:hAnsi="Tahoma" w:cs="Tahoma"/>
          <w:color w:val="000000" w:themeColor="text1"/>
          <w:sz w:val="20"/>
          <w:szCs w:val="20"/>
        </w:rPr>
      </w:pPr>
      <w:r w:rsidRPr="00B73F8C">
        <w:rPr>
          <w:rFonts w:ascii="Tahoma" w:hAnsi="Tahoma" w:cs="Tahoma"/>
          <w:color w:val="000000" w:themeColor="text1"/>
          <w:sz w:val="20"/>
          <w:szCs w:val="20"/>
        </w:rPr>
        <w:t>Name of Bidder</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61C3823C" w14:textId="77777777" w:rsidR="00A44877" w:rsidRPr="00B73F8C" w:rsidRDefault="00A44877" w:rsidP="00A44877">
      <w:pPr>
        <w:jc w:val="both"/>
        <w:rPr>
          <w:rFonts w:ascii="Tahoma" w:hAnsi="Tahoma" w:cs="Tahoma"/>
          <w:color w:val="000000" w:themeColor="text1"/>
          <w:sz w:val="20"/>
          <w:szCs w:val="20"/>
        </w:rPr>
      </w:pPr>
    </w:p>
    <w:p w14:paraId="24681516" w14:textId="77777777" w:rsidR="00A44877" w:rsidRPr="00B73F8C" w:rsidRDefault="00A44877" w:rsidP="00A44877">
      <w:pPr>
        <w:jc w:val="both"/>
        <w:rPr>
          <w:rFonts w:ascii="Tahoma" w:hAnsi="Tahoma" w:cs="Tahoma"/>
          <w:color w:val="000000" w:themeColor="text1"/>
          <w:sz w:val="20"/>
          <w:szCs w:val="20"/>
        </w:rPr>
      </w:pPr>
      <w:r w:rsidRPr="00B73F8C">
        <w:rPr>
          <w:rFonts w:ascii="Tahoma" w:hAnsi="Tahoma" w:cs="Tahoma"/>
          <w:color w:val="000000" w:themeColor="text1"/>
          <w:sz w:val="20"/>
          <w:szCs w:val="20"/>
        </w:rPr>
        <w:t>Signature of Bidder</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47FDA5F0" w14:textId="77777777" w:rsidR="00A44877" w:rsidRPr="00B73F8C" w:rsidRDefault="00A44877" w:rsidP="00A44877">
      <w:pPr>
        <w:jc w:val="both"/>
        <w:rPr>
          <w:rFonts w:ascii="Tahoma" w:hAnsi="Tahoma" w:cs="Tahoma"/>
          <w:color w:val="000000" w:themeColor="text1"/>
          <w:sz w:val="20"/>
          <w:szCs w:val="20"/>
        </w:rPr>
      </w:pPr>
      <w:r w:rsidRPr="00B73F8C">
        <w:rPr>
          <w:rFonts w:ascii="Tahoma" w:hAnsi="Tahoma" w:cs="Tahoma"/>
          <w:color w:val="000000" w:themeColor="text1"/>
          <w:sz w:val="20"/>
          <w:szCs w:val="20"/>
        </w:rPr>
        <w:t>(With Name and Designation of Signatory)</w:t>
      </w:r>
    </w:p>
    <w:p w14:paraId="68D3C3D3" w14:textId="77777777" w:rsidR="00A44877" w:rsidRPr="00B73F8C" w:rsidRDefault="00A44877" w:rsidP="00A44877">
      <w:pPr>
        <w:jc w:val="both"/>
        <w:rPr>
          <w:rFonts w:ascii="Tahoma" w:hAnsi="Tahoma" w:cs="Tahoma"/>
          <w:color w:val="000000" w:themeColor="text1"/>
          <w:sz w:val="20"/>
          <w:szCs w:val="20"/>
        </w:rPr>
      </w:pPr>
    </w:p>
    <w:p w14:paraId="1F0C551D" w14:textId="77777777" w:rsidR="00A44877" w:rsidRPr="00B73F8C" w:rsidRDefault="00A44877" w:rsidP="00A44877">
      <w:pPr>
        <w:jc w:val="both"/>
        <w:rPr>
          <w:rFonts w:ascii="Tahoma" w:hAnsi="Tahoma" w:cs="Tahoma"/>
          <w:color w:val="000000" w:themeColor="text1"/>
          <w:sz w:val="20"/>
          <w:szCs w:val="20"/>
        </w:rPr>
      </w:pPr>
      <w:r w:rsidRPr="00B73F8C">
        <w:rPr>
          <w:rFonts w:ascii="Tahoma" w:hAnsi="Tahoma" w:cs="Tahoma"/>
          <w:color w:val="000000" w:themeColor="text1"/>
          <w:sz w:val="20"/>
          <w:szCs w:val="20"/>
        </w:rPr>
        <w:t>Official Stamp of Bidder</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3729FCBF" w14:textId="77777777" w:rsidR="00A44877" w:rsidRPr="00B73F8C" w:rsidRDefault="00A44877" w:rsidP="00A44877">
      <w:pPr>
        <w:jc w:val="both"/>
        <w:rPr>
          <w:rFonts w:ascii="Tahoma" w:hAnsi="Tahoma" w:cs="Tahoma"/>
          <w:color w:val="000000" w:themeColor="text1"/>
          <w:sz w:val="20"/>
          <w:szCs w:val="20"/>
        </w:rPr>
      </w:pPr>
    </w:p>
    <w:p w14:paraId="60D2029A" w14:textId="77777777" w:rsidR="00A44877" w:rsidRPr="00B73F8C" w:rsidRDefault="00A44877" w:rsidP="00A44877">
      <w:pPr>
        <w:jc w:val="both"/>
        <w:rPr>
          <w:rFonts w:ascii="Tahoma" w:hAnsi="Tahoma" w:cs="Tahoma"/>
          <w:color w:val="000000" w:themeColor="text1"/>
          <w:sz w:val="20"/>
          <w:szCs w:val="20"/>
        </w:rPr>
      </w:pPr>
      <w:r w:rsidRPr="00B73F8C">
        <w:rPr>
          <w:rFonts w:ascii="Tahoma" w:hAnsi="Tahoma" w:cs="Tahoma"/>
          <w:color w:val="000000" w:themeColor="text1"/>
          <w:sz w:val="20"/>
          <w:szCs w:val="20"/>
        </w:rPr>
        <w:t>Postal Address of Bidder</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73BAB844" w14:textId="77777777" w:rsidR="00A44877" w:rsidRPr="00B73F8C" w:rsidRDefault="00A44877" w:rsidP="00A44877">
      <w:pPr>
        <w:jc w:val="both"/>
        <w:rPr>
          <w:rFonts w:ascii="Tahoma" w:hAnsi="Tahoma" w:cs="Tahoma"/>
          <w:color w:val="000000" w:themeColor="text1"/>
          <w:sz w:val="20"/>
          <w:szCs w:val="20"/>
        </w:rPr>
      </w:pPr>
    </w:p>
    <w:p w14:paraId="5D3BFF3D" w14:textId="77777777" w:rsidR="00A44877" w:rsidRPr="00B73F8C" w:rsidRDefault="00A44877" w:rsidP="00A44877">
      <w:pPr>
        <w:ind w:left="720"/>
        <w:jc w:val="both"/>
        <w:rPr>
          <w:rFonts w:ascii="Tahoma" w:hAnsi="Tahoma" w:cs="Tahoma"/>
          <w:color w:val="000000" w:themeColor="text1"/>
          <w:sz w:val="20"/>
          <w:szCs w:val="20"/>
        </w:rPr>
      </w:pPr>
      <w:r w:rsidRPr="00B73F8C">
        <w:rPr>
          <w:rFonts w:ascii="Tahoma" w:hAnsi="Tahoma" w:cs="Tahoma"/>
          <w:color w:val="000000" w:themeColor="text1"/>
          <w:sz w:val="20"/>
          <w:szCs w:val="20"/>
        </w:rPr>
        <w:t>Telephone No.</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61BBAEC9" w14:textId="77777777" w:rsidR="00A44877" w:rsidRPr="00B73F8C" w:rsidRDefault="00A44877" w:rsidP="00A44877">
      <w:pPr>
        <w:ind w:left="720"/>
        <w:jc w:val="both"/>
        <w:rPr>
          <w:rFonts w:ascii="Tahoma" w:hAnsi="Tahoma" w:cs="Tahoma"/>
          <w:color w:val="000000" w:themeColor="text1"/>
          <w:sz w:val="20"/>
          <w:szCs w:val="20"/>
        </w:rPr>
      </w:pPr>
    </w:p>
    <w:p w14:paraId="782D36DF" w14:textId="77777777" w:rsidR="00A44877" w:rsidRPr="00B73F8C" w:rsidRDefault="00A44877" w:rsidP="00A44877">
      <w:pPr>
        <w:ind w:left="720"/>
        <w:jc w:val="both"/>
        <w:rPr>
          <w:rFonts w:ascii="Tahoma" w:hAnsi="Tahoma" w:cs="Tahoma"/>
          <w:color w:val="000000" w:themeColor="text1"/>
          <w:sz w:val="20"/>
          <w:szCs w:val="20"/>
        </w:rPr>
      </w:pPr>
      <w:r w:rsidRPr="00B73F8C">
        <w:rPr>
          <w:rFonts w:ascii="Tahoma" w:hAnsi="Tahoma" w:cs="Tahoma"/>
          <w:color w:val="000000" w:themeColor="text1"/>
          <w:sz w:val="20"/>
          <w:szCs w:val="20"/>
        </w:rPr>
        <w:t>E-mail</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799F11C1" w14:textId="77777777" w:rsidR="00A44877" w:rsidRPr="00B73F8C" w:rsidRDefault="00A44877" w:rsidP="00A44877">
      <w:pPr>
        <w:ind w:left="720"/>
        <w:jc w:val="both"/>
        <w:rPr>
          <w:rFonts w:ascii="Tahoma" w:hAnsi="Tahoma" w:cs="Tahoma"/>
          <w:color w:val="000000" w:themeColor="text1"/>
          <w:sz w:val="20"/>
          <w:szCs w:val="20"/>
        </w:rPr>
      </w:pPr>
    </w:p>
    <w:p w14:paraId="667905FB" w14:textId="77777777" w:rsidR="00A44877" w:rsidRPr="00B73F8C" w:rsidRDefault="00A44877" w:rsidP="00A44877">
      <w:pPr>
        <w:ind w:left="720"/>
        <w:jc w:val="both"/>
        <w:rPr>
          <w:rFonts w:ascii="Tahoma" w:hAnsi="Tahoma" w:cs="Tahoma"/>
          <w:color w:val="000000" w:themeColor="text1"/>
          <w:sz w:val="20"/>
          <w:szCs w:val="20"/>
        </w:rPr>
      </w:pPr>
      <w:r w:rsidRPr="00B73F8C">
        <w:rPr>
          <w:rFonts w:ascii="Tahoma" w:hAnsi="Tahoma" w:cs="Tahoma"/>
          <w:color w:val="000000" w:themeColor="text1"/>
          <w:sz w:val="20"/>
          <w:szCs w:val="20"/>
        </w:rPr>
        <w:t>Fax No.</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4BE76B8A" w14:textId="77777777" w:rsidR="00A44877" w:rsidRPr="00B73F8C" w:rsidRDefault="00A44877" w:rsidP="00A44877">
      <w:pPr>
        <w:jc w:val="both"/>
        <w:rPr>
          <w:rFonts w:ascii="Tahoma" w:hAnsi="Tahoma" w:cs="Tahoma"/>
          <w:color w:val="000000" w:themeColor="text1"/>
          <w:sz w:val="20"/>
          <w:szCs w:val="20"/>
        </w:rPr>
      </w:pPr>
    </w:p>
    <w:p w14:paraId="0815628E" w14:textId="77777777" w:rsidR="00A44877" w:rsidRPr="00B73F8C" w:rsidRDefault="00A44877" w:rsidP="00A44877">
      <w:pPr>
        <w:ind w:left="720"/>
        <w:jc w:val="both"/>
        <w:rPr>
          <w:rFonts w:ascii="Tahoma" w:hAnsi="Tahoma" w:cs="Tahoma"/>
          <w:color w:val="000000" w:themeColor="text1"/>
          <w:sz w:val="20"/>
          <w:szCs w:val="20"/>
        </w:rPr>
      </w:pPr>
      <w:r w:rsidRPr="00B73F8C">
        <w:rPr>
          <w:rFonts w:ascii="Tahoma" w:hAnsi="Tahoma" w:cs="Tahoma"/>
          <w:color w:val="000000" w:themeColor="text1"/>
          <w:sz w:val="20"/>
          <w:szCs w:val="20"/>
        </w:rPr>
        <w:t>Name of Bankers with Account No.</w:t>
      </w:r>
    </w:p>
    <w:p w14:paraId="377297C3" w14:textId="77777777" w:rsidR="00A44877" w:rsidRPr="00B73F8C" w:rsidRDefault="00A44877" w:rsidP="00A44877">
      <w:pPr>
        <w:ind w:left="720"/>
        <w:jc w:val="both"/>
        <w:rPr>
          <w:rFonts w:ascii="Tahoma" w:hAnsi="Tahoma" w:cs="Tahoma"/>
          <w:color w:val="000000" w:themeColor="text1"/>
          <w:sz w:val="20"/>
          <w:szCs w:val="20"/>
        </w:rPr>
      </w:pPr>
      <w:r w:rsidRPr="00B73F8C">
        <w:rPr>
          <w:rFonts w:ascii="Tahoma" w:hAnsi="Tahoma" w:cs="Tahoma"/>
          <w:color w:val="000000" w:themeColor="text1"/>
          <w:sz w:val="20"/>
          <w:szCs w:val="20"/>
        </w:rPr>
        <w:t>Beneficiary</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4234D3D4" w14:textId="77777777" w:rsidR="00A44877" w:rsidRPr="00B73F8C" w:rsidRDefault="00A44877" w:rsidP="00A44877">
      <w:pPr>
        <w:pBdr>
          <w:bottom w:val="single" w:sz="6" w:space="1" w:color="auto"/>
        </w:pBdr>
        <w:jc w:val="both"/>
        <w:rPr>
          <w:rFonts w:ascii="Tahoma" w:hAnsi="Tahoma" w:cs="Tahoma"/>
          <w:color w:val="000000" w:themeColor="text1"/>
          <w:sz w:val="20"/>
          <w:szCs w:val="20"/>
        </w:rPr>
      </w:pPr>
      <w:r w:rsidRPr="00B73F8C">
        <w:rPr>
          <w:rFonts w:ascii="Tahoma" w:hAnsi="Tahoma" w:cs="Tahoma"/>
          <w:color w:val="000000" w:themeColor="text1"/>
          <w:sz w:val="20"/>
          <w:szCs w:val="20"/>
        </w:rPr>
        <w:t xml:space="preserve">Also inform your terms and conditions and special instructions for opening Letters of Credit in the event of an award in your </w:t>
      </w:r>
      <w:proofErr w:type="spellStart"/>
      <w:r w:rsidRPr="00B73F8C">
        <w:rPr>
          <w:rFonts w:ascii="Tahoma" w:hAnsi="Tahoma" w:cs="Tahoma"/>
          <w:color w:val="000000" w:themeColor="text1"/>
          <w:sz w:val="20"/>
          <w:szCs w:val="20"/>
        </w:rPr>
        <w:t>favour</w:t>
      </w:r>
      <w:proofErr w:type="spellEnd"/>
      <w:r w:rsidRPr="00B73F8C">
        <w:rPr>
          <w:rFonts w:ascii="Tahoma" w:hAnsi="Tahoma" w:cs="Tahoma"/>
          <w:color w:val="000000" w:themeColor="text1"/>
          <w:sz w:val="20"/>
          <w:szCs w:val="20"/>
        </w:rPr>
        <w:t>.</w:t>
      </w:r>
    </w:p>
    <w:p w14:paraId="7FAF4A7F" w14:textId="77777777" w:rsidR="00A44877" w:rsidRPr="00B73F8C" w:rsidRDefault="00A44877" w:rsidP="00A44877">
      <w:pPr>
        <w:jc w:val="both"/>
        <w:rPr>
          <w:rFonts w:ascii="Tahoma" w:hAnsi="Tahoma" w:cs="Tahoma"/>
          <w:color w:val="000000" w:themeColor="text1"/>
          <w:sz w:val="20"/>
          <w:szCs w:val="20"/>
        </w:rPr>
      </w:pPr>
    </w:p>
    <w:p w14:paraId="02C9EC37" w14:textId="77777777" w:rsidR="00A44877" w:rsidRPr="00B73F8C" w:rsidRDefault="00A44877" w:rsidP="00A44877">
      <w:pPr>
        <w:jc w:val="both"/>
        <w:rPr>
          <w:rFonts w:ascii="Tahoma" w:hAnsi="Tahoma" w:cs="Tahoma"/>
          <w:color w:val="000000" w:themeColor="text1"/>
          <w:sz w:val="20"/>
          <w:szCs w:val="20"/>
        </w:rPr>
      </w:pPr>
      <w:r w:rsidRPr="00B73F8C">
        <w:rPr>
          <w:rFonts w:ascii="Tahoma" w:hAnsi="Tahoma" w:cs="Tahoma"/>
          <w:color w:val="000000" w:themeColor="text1"/>
          <w:sz w:val="20"/>
          <w:szCs w:val="20"/>
        </w:rPr>
        <w:t>Details of Accredited Agent in Sri Lanka</w:t>
      </w:r>
    </w:p>
    <w:p w14:paraId="1777BA0C" w14:textId="77777777" w:rsidR="00A44877" w:rsidRPr="00B73F8C" w:rsidRDefault="00A44877" w:rsidP="00A44877">
      <w:pPr>
        <w:jc w:val="both"/>
        <w:rPr>
          <w:rFonts w:ascii="Tahoma" w:hAnsi="Tahoma" w:cs="Tahoma"/>
          <w:color w:val="000000" w:themeColor="text1"/>
          <w:sz w:val="20"/>
          <w:szCs w:val="20"/>
        </w:rPr>
      </w:pPr>
    </w:p>
    <w:p w14:paraId="67291D73" w14:textId="77777777" w:rsidR="00A44877" w:rsidRPr="00B73F8C" w:rsidRDefault="00A44877" w:rsidP="00A44877">
      <w:pPr>
        <w:jc w:val="both"/>
        <w:rPr>
          <w:rFonts w:ascii="Tahoma" w:hAnsi="Tahoma" w:cs="Tahoma"/>
          <w:color w:val="000000" w:themeColor="text1"/>
          <w:sz w:val="20"/>
          <w:szCs w:val="20"/>
        </w:rPr>
      </w:pPr>
      <w:r w:rsidRPr="00B73F8C">
        <w:rPr>
          <w:rFonts w:ascii="Tahoma" w:hAnsi="Tahoma" w:cs="Tahoma"/>
          <w:color w:val="000000" w:themeColor="text1"/>
          <w:sz w:val="20"/>
          <w:szCs w:val="20"/>
        </w:rPr>
        <w:t>Name</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2F5BB35F" w14:textId="77777777" w:rsidR="00A44877" w:rsidRPr="00B73F8C" w:rsidRDefault="00A44877" w:rsidP="00A44877">
      <w:pPr>
        <w:jc w:val="both"/>
        <w:rPr>
          <w:rFonts w:ascii="Tahoma" w:hAnsi="Tahoma" w:cs="Tahoma"/>
          <w:color w:val="000000" w:themeColor="text1"/>
          <w:sz w:val="20"/>
          <w:szCs w:val="20"/>
        </w:rPr>
      </w:pPr>
    </w:p>
    <w:p w14:paraId="6BFD213F" w14:textId="77777777" w:rsidR="00A44877" w:rsidRPr="00B73F8C" w:rsidRDefault="00A44877" w:rsidP="00A44877">
      <w:pPr>
        <w:jc w:val="both"/>
        <w:rPr>
          <w:rFonts w:ascii="Tahoma" w:hAnsi="Tahoma" w:cs="Tahoma"/>
          <w:color w:val="000000" w:themeColor="text1"/>
          <w:sz w:val="20"/>
          <w:szCs w:val="20"/>
        </w:rPr>
      </w:pPr>
    </w:p>
    <w:p w14:paraId="68F150A4" w14:textId="77777777" w:rsidR="00A44877" w:rsidRPr="00B73F8C" w:rsidRDefault="00A44877" w:rsidP="00A44877">
      <w:pPr>
        <w:jc w:val="both"/>
        <w:rPr>
          <w:rFonts w:ascii="Tahoma" w:hAnsi="Tahoma" w:cs="Tahoma"/>
          <w:color w:val="000000" w:themeColor="text1"/>
          <w:sz w:val="20"/>
          <w:szCs w:val="20"/>
        </w:rPr>
      </w:pPr>
      <w:r w:rsidRPr="00B73F8C">
        <w:rPr>
          <w:rFonts w:ascii="Tahoma" w:hAnsi="Tahoma" w:cs="Tahoma"/>
          <w:color w:val="000000" w:themeColor="text1"/>
          <w:sz w:val="20"/>
          <w:szCs w:val="20"/>
        </w:rPr>
        <w:t>Postal Address</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0CAF8D01" w14:textId="77777777" w:rsidR="00A44877" w:rsidRPr="00B73F8C" w:rsidRDefault="00A44877" w:rsidP="00A44877">
      <w:pPr>
        <w:jc w:val="both"/>
        <w:rPr>
          <w:rFonts w:ascii="Tahoma" w:hAnsi="Tahoma" w:cs="Tahoma"/>
          <w:color w:val="000000" w:themeColor="text1"/>
          <w:sz w:val="20"/>
          <w:szCs w:val="20"/>
        </w:rPr>
      </w:pPr>
      <w:r w:rsidRPr="00B73F8C">
        <w:rPr>
          <w:rFonts w:ascii="Tahoma" w:hAnsi="Tahoma" w:cs="Tahoma"/>
          <w:color w:val="000000" w:themeColor="text1"/>
          <w:sz w:val="20"/>
          <w:szCs w:val="20"/>
        </w:rPr>
        <w:t>Telephone No</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45C128A5" w14:textId="77777777" w:rsidR="00A44877" w:rsidRPr="00B73F8C" w:rsidRDefault="00A44877" w:rsidP="00A44877">
      <w:pPr>
        <w:jc w:val="both"/>
        <w:rPr>
          <w:rFonts w:ascii="Tahoma" w:hAnsi="Tahoma" w:cs="Tahoma"/>
          <w:color w:val="000000" w:themeColor="text1"/>
          <w:sz w:val="20"/>
          <w:szCs w:val="20"/>
        </w:rPr>
      </w:pPr>
    </w:p>
    <w:p w14:paraId="1E410E25" w14:textId="77777777" w:rsidR="00A44877" w:rsidRPr="00B73F8C" w:rsidRDefault="00A44877" w:rsidP="00A44877">
      <w:pPr>
        <w:jc w:val="both"/>
        <w:rPr>
          <w:rFonts w:ascii="Tahoma" w:hAnsi="Tahoma" w:cs="Tahoma"/>
          <w:color w:val="000000" w:themeColor="text1"/>
          <w:sz w:val="20"/>
          <w:szCs w:val="20"/>
        </w:rPr>
      </w:pPr>
      <w:r w:rsidRPr="00B73F8C">
        <w:rPr>
          <w:rFonts w:ascii="Tahoma" w:hAnsi="Tahoma" w:cs="Tahoma"/>
          <w:color w:val="000000" w:themeColor="text1"/>
          <w:sz w:val="20"/>
          <w:szCs w:val="20"/>
        </w:rPr>
        <w:t>E-mail</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40C870DE" w14:textId="77777777" w:rsidR="00A44877" w:rsidRPr="00B73F8C" w:rsidRDefault="00A44877" w:rsidP="00A44877">
      <w:pPr>
        <w:jc w:val="both"/>
        <w:rPr>
          <w:rFonts w:ascii="Tahoma" w:hAnsi="Tahoma" w:cs="Tahoma"/>
          <w:color w:val="000000" w:themeColor="text1"/>
          <w:sz w:val="20"/>
          <w:szCs w:val="20"/>
        </w:rPr>
      </w:pPr>
      <w:r w:rsidRPr="00B73F8C">
        <w:rPr>
          <w:rFonts w:ascii="Tahoma" w:hAnsi="Tahoma" w:cs="Tahoma"/>
          <w:color w:val="000000" w:themeColor="text1"/>
          <w:sz w:val="20"/>
          <w:szCs w:val="20"/>
        </w:rPr>
        <w:t>Fax No.</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649EBCCD" w14:textId="77777777" w:rsidR="00A44877" w:rsidRPr="00B73F8C" w:rsidRDefault="00A44877" w:rsidP="00A44877">
      <w:pPr>
        <w:jc w:val="both"/>
        <w:rPr>
          <w:rFonts w:ascii="Tahoma" w:hAnsi="Tahoma" w:cs="Tahoma"/>
          <w:color w:val="000000" w:themeColor="text1"/>
          <w:sz w:val="20"/>
          <w:szCs w:val="20"/>
        </w:rPr>
      </w:pPr>
    </w:p>
    <w:p w14:paraId="38BE019B" w14:textId="77777777" w:rsidR="00A44877" w:rsidRPr="00B73F8C" w:rsidRDefault="00A44877" w:rsidP="001809F7">
      <w:pPr>
        <w:pStyle w:val="ListParagraph"/>
        <w:numPr>
          <w:ilvl w:val="0"/>
          <w:numId w:val="40"/>
        </w:numPr>
        <w:spacing w:line="276" w:lineRule="auto"/>
        <w:jc w:val="both"/>
        <w:rPr>
          <w:rFonts w:ascii="Tahoma" w:hAnsi="Tahoma" w:cs="Tahoma"/>
          <w:color w:val="000000" w:themeColor="text1"/>
          <w:sz w:val="20"/>
          <w:szCs w:val="20"/>
        </w:rPr>
      </w:pPr>
      <w:r w:rsidRPr="00B73F8C">
        <w:rPr>
          <w:rFonts w:ascii="Tahoma" w:hAnsi="Tahoma" w:cs="Tahoma"/>
          <w:color w:val="000000" w:themeColor="text1"/>
          <w:sz w:val="20"/>
          <w:szCs w:val="20"/>
        </w:rPr>
        <w:t>Percentage and LKR value of commission to be paid to the Local Agent.</w:t>
      </w:r>
    </w:p>
    <w:p w14:paraId="6C5057D2" w14:textId="77777777" w:rsidR="00A44877" w:rsidRDefault="00A44877" w:rsidP="00A44877">
      <w:pPr>
        <w:widowControl w:val="0"/>
        <w:tabs>
          <w:tab w:val="left" w:pos="6978"/>
        </w:tabs>
        <w:autoSpaceDE w:val="0"/>
        <w:autoSpaceDN w:val="0"/>
        <w:adjustRightInd w:val="0"/>
        <w:rPr>
          <w:rFonts w:ascii="Arial" w:hAnsi="Arial" w:cs="Arial"/>
          <w:b/>
          <w:bCs/>
          <w:color w:val="000000" w:themeColor="text1"/>
          <w:sz w:val="22"/>
        </w:rPr>
        <w:sectPr w:rsidR="00A44877" w:rsidSect="00D758D3">
          <w:pgSz w:w="15840" w:h="12240" w:orient="landscape" w:code="1"/>
          <w:pgMar w:top="1440" w:right="432" w:bottom="1440" w:left="864" w:header="1440" w:footer="720" w:gutter="0"/>
          <w:cols w:space="720"/>
          <w:noEndnote/>
        </w:sectPr>
      </w:pPr>
    </w:p>
    <w:p w14:paraId="6B3426A4" w14:textId="77777777" w:rsidR="00C80F0D" w:rsidRDefault="00F76D4C" w:rsidP="00C80F0D">
      <w:pPr>
        <w:widowControl w:val="0"/>
        <w:tabs>
          <w:tab w:val="left" w:pos="6978"/>
        </w:tabs>
        <w:autoSpaceDE w:val="0"/>
        <w:autoSpaceDN w:val="0"/>
        <w:adjustRightInd w:val="0"/>
        <w:jc w:val="right"/>
        <w:rPr>
          <w:rFonts w:ascii="Arial" w:hAnsi="Arial" w:cs="Arial"/>
          <w:b/>
          <w:bCs/>
          <w:color w:val="000000" w:themeColor="text1"/>
          <w:sz w:val="22"/>
        </w:rPr>
      </w:pPr>
      <w:r>
        <w:rPr>
          <w:sz w:val="20"/>
          <w:szCs w:val="20"/>
          <w:lang w:bidi="ta-IN"/>
        </w:rPr>
        <w:lastRenderedPageBreak/>
        <w:t xml:space="preserve"> </w:t>
      </w:r>
      <w:r w:rsidR="00C80F0D">
        <w:rPr>
          <w:rFonts w:ascii="Arial" w:hAnsi="Arial" w:cs="Arial"/>
          <w:b/>
          <w:bCs/>
          <w:noProof/>
          <w:color w:val="000000" w:themeColor="text1"/>
          <w:sz w:val="22"/>
        </w:rPr>
        <w:drawing>
          <wp:inline distT="0" distB="0" distL="0" distR="0" wp14:anchorId="4C06561F" wp14:editId="2A22AF9E">
            <wp:extent cx="5860415" cy="865163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3525" cy="8685748"/>
                    </a:xfrm>
                    <a:prstGeom prst="rect">
                      <a:avLst/>
                    </a:prstGeom>
                    <a:noFill/>
                    <a:ln>
                      <a:noFill/>
                    </a:ln>
                  </pic:spPr>
                </pic:pic>
              </a:graphicData>
            </a:graphic>
          </wp:inline>
        </w:drawing>
      </w:r>
    </w:p>
    <w:p w14:paraId="4ABB623B" w14:textId="77777777" w:rsidR="00C80F0D" w:rsidRDefault="00C80F0D" w:rsidP="00C80F0D">
      <w:pPr>
        <w:widowControl w:val="0"/>
        <w:tabs>
          <w:tab w:val="left" w:pos="6978"/>
        </w:tabs>
        <w:autoSpaceDE w:val="0"/>
        <w:autoSpaceDN w:val="0"/>
        <w:adjustRightInd w:val="0"/>
        <w:jc w:val="right"/>
        <w:rPr>
          <w:rFonts w:ascii="Arial" w:hAnsi="Arial" w:cs="Arial"/>
          <w:b/>
          <w:bCs/>
          <w:color w:val="000000" w:themeColor="text1"/>
          <w:sz w:val="22"/>
        </w:rPr>
      </w:pPr>
      <w:r>
        <w:rPr>
          <w:rFonts w:ascii="Arial" w:hAnsi="Arial" w:cs="Arial"/>
          <w:b/>
          <w:bCs/>
          <w:noProof/>
          <w:color w:val="000000" w:themeColor="text1"/>
          <w:sz w:val="22"/>
        </w:rPr>
        <w:lastRenderedPageBreak/>
        <w:drawing>
          <wp:inline distT="0" distB="0" distL="0" distR="0" wp14:anchorId="0FB7F766" wp14:editId="1F9AC3F9">
            <wp:extent cx="6219930" cy="81249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3698" cy="8142910"/>
                    </a:xfrm>
                    <a:prstGeom prst="rect">
                      <a:avLst/>
                    </a:prstGeom>
                    <a:noFill/>
                    <a:ln>
                      <a:noFill/>
                    </a:ln>
                  </pic:spPr>
                </pic:pic>
              </a:graphicData>
            </a:graphic>
          </wp:inline>
        </w:drawing>
      </w:r>
    </w:p>
    <w:p w14:paraId="6145FC30" w14:textId="11B446A1" w:rsidR="00142846" w:rsidRDefault="00142846" w:rsidP="007601FF">
      <w:pPr>
        <w:widowControl w:val="0"/>
        <w:tabs>
          <w:tab w:val="left" w:pos="6978"/>
        </w:tabs>
        <w:autoSpaceDE w:val="0"/>
        <w:autoSpaceDN w:val="0"/>
        <w:adjustRightInd w:val="0"/>
        <w:rPr>
          <w:rFonts w:ascii="Arial" w:hAnsi="Arial" w:cs="Arial"/>
          <w:b/>
          <w:bCs/>
          <w:color w:val="000000" w:themeColor="text1"/>
          <w:sz w:val="22"/>
        </w:rPr>
      </w:pPr>
    </w:p>
    <w:p w14:paraId="54E8A2AA" w14:textId="77777777" w:rsidR="00A44877" w:rsidRPr="00B73F8C" w:rsidRDefault="00A44877" w:rsidP="00A44877">
      <w:pPr>
        <w:widowControl w:val="0"/>
        <w:tabs>
          <w:tab w:val="left" w:pos="6978"/>
        </w:tabs>
        <w:autoSpaceDE w:val="0"/>
        <w:autoSpaceDN w:val="0"/>
        <w:adjustRightInd w:val="0"/>
        <w:jc w:val="right"/>
        <w:rPr>
          <w:rFonts w:ascii="Arial" w:hAnsi="Arial" w:cs="Arial"/>
          <w:b/>
          <w:bCs/>
          <w:color w:val="000000" w:themeColor="text1"/>
          <w:sz w:val="22"/>
        </w:rPr>
      </w:pPr>
      <w:r w:rsidRPr="00B73F8C">
        <w:rPr>
          <w:rFonts w:ascii="Arial" w:hAnsi="Arial" w:cs="Arial"/>
          <w:b/>
          <w:bCs/>
          <w:color w:val="000000" w:themeColor="text1"/>
          <w:sz w:val="22"/>
        </w:rPr>
        <w:lastRenderedPageBreak/>
        <w:t>Annex  III</w:t>
      </w:r>
    </w:p>
    <w:p w14:paraId="7BB53CCE" w14:textId="77777777" w:rsidR="00A44877" w:rsidRPr="00B73F8C" w:rsidRDefault="00A44877" w:rsidP="00A44877">
      <w:pPr>
        <w:widowControl w:val="0"/>
        <w:tabs>
          <w:tab w:val="left" w:pos="7608"/>
        </w:tabs>
        <w:autoSpaceDE w:val="0"/>
        <w:autoSpaceDN w:val="0"/>
        <w:adjustRightInd w:val="0"/>
        <w:rPr>
          <w:rFonts w:ascii="Arial" w:hAnsi="Arial" w:cs="Arial"/>
          <w:color w:val="000000" w:themeColor="text1"/>
          <w:sz w:val="22"/>
        </w:rPr>
      </w:pPr>
    </w:p>
    <w:p w14:paraId="72EA9DFF" w14:textId="77777777" w:rsidR="00A44877" w:rsidRPr="00B73F8C" w:rsidRDefault="00A44877" w:rsidP="00A44877">
      <w:pPr>
        <w:widowControl w:val="0"/>
        <w:tabs>
          <w:tab w:val="left" w:pos="7608"/>
        </w:tabs>
        <w:autoSpaceDE w:val="0"/>
        <w:autoSpaceDN w:val="0"/>
        <w:adjustRightInd w:val="0"/>
        <w:jc w:val="center"/>
        <w:rPr>
          <w:rFonts w:ascii="Arial" w:hAnsi="Arial" w:cs="Arial"/>
          <w:b/>
          <w:color w:val="000000" w:themeColor="text1"/>
          <w:sz w:val="22"/>
          <w:u w:val="single"/>
        </w:rPr>
      </w:pPr>
      <w:r w:rsidRPr="00B73F8C">
        <w:rPr>
          <w:rFonts w:ascii="Arial" w:hAnsi="Arial" w:cs="Arial"/>
          <w:b/>
          <w:color w:val="000000" w:themeColor="text1"/>
          <w:sz w:val="22"/>
          <w:u w:val="single"/>
        </w:rPr>
        <w:t>SPECIMEN FORM OF BID SECURITY (BID BOND)</w:t>
      </w:r>
    </w:p>
    <w:p w14:paraId="2DBC46E2" w14:textId="77777777" w:rsidR="00A44877" w:rsidRPr="00B73F8C" w:rsidRDefault="00A44877" w:rsidP="00A44877">
      <w:pPr>
        <w:widowControl w:val="0"/>
        <w:tabs>
          <w:tab w:val="left" w:pos="7608"/>
        </w:tabs>
        <w:autoSpaceDE w:val="0"/>
        <w:autoSpaceDN w:val="0"/>
        <w:adjustRightInd w:val="0"/>
        <w:rPr>
          <w:rFonts w:ascii="Arial" w:hAnsi="Arial" w:cs="Arial"/>
          <w:b/>
          <w:color w:val="000000" w:themeColor="text1"/>
          <w:sz w:val="22"/>
        </w:rPr>
      </w:pPr>
    </w:p>
    <w:p w14:paraId="2AF820B2" w14:textId="77777777" w:rsidR="00A44877" w:rsidRPr="00B73F8C" w:rsidRDefault="00A44877" w:rsidP="00A44877">
      <w:pPr>
        <w:widowControl w:val="0"/>
        <w:tabs>
          <w:tab w:val="left" w:pos="487"/>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By this Bond We  …………………………………………………………………………………………                                                         (hereinafter called “the Bidder”) and We (name of bank or insurance company) whose registered office is at</w:t>
      </w:r>
      <w:r w:rsidRPr="00B73F8C">
        <w:rPr>
          <w:rFonts w:ascii="Arial" w:hAnsi="Arial" w:cs="Arial"/>
          <w:color w:val="000000" w:themeColor="text1"/>
          <w:sz w:val="22"/>
        </w:rPr>
        <w:tab/>
        <w:t>………………………………………………………………..(hereinafter called “the Surety”) are held and firmly bound unto  …………………………………………………………</w:t>
      </w:r>
    </w:p>
    <w:p w14:paraId="0C0B2947" w14:textId="77777777" w:rsidR="00A44877" w:rsidRPr="00B73F8C" w:rsidRDefault="00A44877" w:rsidP="00A44877">
      <w:pPr>
        <w:widowControl w:val="0"/>
        <w:tabs>
          <w:tab w:val="left" w:pos="487"/>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 …………………………………………………………………………….. (here</w:t>
      </w:r>
      <w:r w:rsidRPr="00B73F8C">
        <w:rPr>
          <w:rFonts w:ascii="Arial" w:hAnsi="Arial" w:cs="Arial"/>
          <w:color w:val="000000" w:themeColor="text1"/>
          <w:sz w:val="22"/>
        </w:rPr>
        <w:softHyphen/>
        <w:t>inafter called “the Authority”) in the sum of</w:t>
      </w:r>
      <w:r w:rsidRPr="00B73F8C">
        <w:rPr>
          <w:rFonts w:ascii="Arial" w:hAnsi="Arial" w:cs="Arial"/>
          <w:color w:val="000000" w:themeColor="text1"/>
          <w:sz w:val="22"/>
        </w:rPr>
        <w:tab/>
        <w:t>for the payment of which sum the Bidder and the Surety bind themselves their successors and assigns jointly and severally by these presents.</w:t>
      </w:r>
    </w:p>
    <w:p w14:paraId="233B4FC1" w14:textId="77777777" w:rsidR="00A44877" w:rsidRPr="00B73F8C" w:rsidRDefault="00A44877" w:rsidP="00A44877">
      <w:pPr>
        <w:widowControl w:val="0"/>
        <w:tabs>
          <w:tab w:val="left" w:pos="204"/>
        </w:tabs>
        <w:autoSpaceDE w:val="0"/>
        <w:autoSpaceDN w:val="0"/>
        <w:adjustRightInd w:val="0"/>
        <w:spacing w:line="272" w:lineRule="exact"/>
        <w:jc w:val="both"/>
        <w:rPr>
          <w:rFonts w:ascii="Arial" w:hAnsi="Arial" w:cs="Arial"/>
          <w:color w:val="000000" w:themeColor="text1"/>
          <w:sz w:val="22"/>
        </w:rPr>
      </w:pPr>
    </w:p>
    <w:p w14:paraId="356F531D" w14:textId="77777777" w:rsidR="00A44877" w:rsidRPr="00B73F8C" w:rsidRDefault="00A44877" w:rsidP="00A44877">
      <w:pPr>
        <w:widowControl w:val="0"/>
        <w:tabs>
          <w:tab w:val="left" w:pos="487"/>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b/>
          <w:color w:val="000000" w:themeColor="text1"/>
          <w:sz w:val="22"/>
        </w:rPr>
        <w:t xml:space="preserve">Whereas </w:t>
      </w:r>
      <w:r w:rsidRPr="00B73F8C">
        <w:rPr>
          <w:rFonts w:ascii="Arial" w:hAnsi="Arial" w:cs="Arial"/>
          <w:color w:val="000000" w:themeColor="text1"/>
          <w:sz w:val="22"/>
        </w:rPr>
        <w:t xml:space="preserve">the Authority has invited the </w:t>
      </w:r>
      <w:r w:rsidRPr="00B73F8C">
        <w:rPr>
          <w:rFonts w:ascii="Arial" w:hAnsi="Arial" w:cs="Arial"/>
          <w:color w:val="000000" w:themeColor="text1"/>
          <w:sz w:val="20"/>
          <w:szCs w:val="22"/>
        </w:rPr>
        <w:t>Bidder</w:t>
      </w:r>
      <w:r w:rsidRPr="00B73F8C">
        <w:rPr>
          <w:rFonts w:ascii="Arial" w:hAnsi="Arial" w:cs="Arial"/>
          <w:color w:val="000000" w:themeColor="text1"/>
          <w:sz w:val="22"/>
        </w:rPr>
        <w:t xml:space="preserve"> and other persons to complete bids in similar terms for the supply of …………………………………………………………………………… to submit the same for the consideration of the Authority, and the </w:t>
      </w:r>
      <w:r w:rsidRPr="00B73F8C">
        <w:rPr>
          <w:rFonts w:ascii="Arial" w:hAnsi="Arial" w:cs="Arial"/>
          <w:color w:val="000000" w:themeColor="text1"/>
          <w:sz w:val="22"/>
          <w:szCs w:val="22"/>
        </w:rPr>
        <w:t>Bidder</w:t>
      </w:r>
      <w:r w:rsidRPr="00B73F8C">
        <w:rPr>
          <w:rFonts w:ascii="Arial" w:hAnsi="Arial" w:cs="Arial"/>
          <w:color w:val="000000" w:themeColor="text1"/>
          <w:sz w:val="22"/>
        </w:rPr>
        <w:t xml:space="preserve"> proposes to submit to the Authority a bid (hereinafter called “the Bid”) in accordance with such invitation, the Bond shall provide security to the Authority that the </w:t>
      </w:r>
      <w:r w:rsidRPr="00B73F8C">
        <w:rPr>
          <w:rFonts w:ascii="Arial" w:hAnsi="Arial" w:cs="Arial"/>
          <w:color w:val="000000" w:themeColor="text1"/>
          <w:sz w:val="22"/>
          <w:szCs w:val="22"/>
        </w:rPr>
        <w:t>Bidder</w:t>
      </w:r>
      <w:r w:rsidRPr="00B73F8C">
        <w:rPr>
          <w:rFonts w:ascii="Arial" w:hAnsi="Arial" w:cs="Arial"/>
          <w:color w:val="000000" w:themeColor="text1"/>
          <w:sz w:val="22"/>
        </w:rPr>
        <w:t xml:space="preserve"> will </w:t>
      </w:r>
      <w:proofErr w:type="spellStart"/>
      <w:r w:rsidRPr="00B73F8C">
        <w:rPr>
          <w:rFonts w:ascii="Arial" w:hAnsi="Arial" w:cs="Arial"/>
          <w:color w:val="000000" w:themeColor="text1"/>
          <w:sz w:val="22"/>
        </w:rPr>
        <w:t>honour</w:t>
      </w:r>
      <w:proofErr w:type="spellEnd"/>
      <w:r w:rsidRPr="00B73F8C">
        <w:rPr>
          <w:rFonts w:ascii="Arial" w:hAnsi="Arial" w:cs="Arial"/>
          <w:color w:val="000000" w:themeColor="text1"/>
          <w:sz w:val="22"/>
        </w:rPr>
        <w:t xml:space="preserve"> certain obligations to be undertaken by him in the Bid in accordance with the following conditions.</w:t>
      </w:r>
    </w:p>
    <w:p w14:paraId="0AD45BA0" w14:textId="77777777" w:rsidR="00A44877" w:rsidRPr="00B73F8C" w:rsidRDefault="00A44877" w:rsidP="00A44877">
      <w:pPr>
        <w:widowControl w:val="0"/>
        <w:tabs>
          <w:tab w:val="left" w:pos="487"/>
        </w:tabs>
        <w:autoSpaceDE w:val="0"/>
        <w:autoSpaceDN w:val="0"/>
        <w:adjustRightInd w:val="0"/>
        <w:spacing w:line="272" w:lineRule="exact"/>
        <w:jc w:val="both"/>
        <w:rPr>
          <w:rFonts w:ascii="Arial" w:hAnsi="Arial" w:cs="Arial"/>
          <w:color w:val="000000" w:themeColor="text1"/>
          <w:sz w:val="22"/>
        </w:rPr>
      </w:pPr>
    </w:p>
    <w:p w14:paraId="0FCBC5AC" w14:textId="77777777" w:rsidR="00A44877" w:rsidRPr="00B73F8C" w:rsidRDefault="00A44877" w:rsidP="00A44877">
      <w:pPr>
        <w:widowControl w:val="0"/>
        <w:tabs>
          <w:tab w:val="left" w:pos="204"/>
        </w:tabs>
        <w:autoSpaceDE w:val="0"/>
        <w:autoSpaceDN w:val="0"/>
        <w:adjustRightInd w:val="0"/>
        <w:jc w:val="both"/>
        <w:rPr>
          <w:rFonts w:ascii="Arial" w:hAnsi="Arial" w:cs="Arial"/>
          <w:b/>
          <w:color w:val="000000" w:themeColor="text1"/>
          <w:sz w:val="22"/>
        </w:rPr>
      </w:pPr>
      <w:r w:rsidRPr="00B73F8C">
        <w:rPr>
          <w:rFonts w:ascii="Arial" w:hAnsi="Arial" w:cs="Arial"/>
          <w:b/>
          <w:color w:val="000000" w:themeColor="text1"/>
          <w:sz w:val="22"/>
        </w:rPr>
        <w:t>Now the Conditions of this Bond are:</w:t>
      </w:r>
    </w:p>
    <w:p w14:paraId="176B01F9" w14:textId="77777777" w:rsidR="00A44877" w:rsidRPr="00B73F8C" w:rsidRDefault="00A44877" w:rsidP="00A44877">
      <w:pPr>
        <w:widowControl w:val="0"/>
        <w:tabs>
          <w:tab w:val="left" w:pos="204"/>
        </w:tabs>
        <w:autoSpaceDE w:val="0"/>
        <w:autoSpaceDN w:val="0"/>
        <w:adjustRightInd w:val="0"/>
        <w:jc w:val="both"/>
        <w:rPr>
          <w:rFonts w:ascii="Arial" w:hAnsi="Arial" w:cs="Arial"/>
          <w:b/>
          <w:color w:val="000000" w:themeColor="text1"/>
          <w:sz w:val="22"/>
        </w:rPr>
      </w:pPr>
    </w:p>
    <w:p w14:paraId="7F37608E" w14:textId="77777777" w:rsidR="00A44877" w:rsidRPr="00B73F8C" w:rsidRDefault="00A44877" w:rsidP="00A44877">
      <w:pPr>
        <w:widowControl w:val="0"/>
        <w:tabs>
          <w:tab w:val="left" w:pos="232"/>
          <w:tab w:val="left" w:pos="487"/>
        </w:tabs>
        <w:autoSpaceDE w:val="0"/>
        <w:autoSpaceDN w:val="0"/>
        <w:adjustRightInd w:val="0"/>
        <w:spacing w:line="272" w:lineRule="exact"/>
        <w:ind w:left="487" w:hanging="255"/>
        <w:jc w:val="both"/>
        <w:rPr>
          <w:rFonts w:ascii="Arial" w:hAnsi="Arial" w:cs="Arial"/>
          <w:color w:val="000000" w:themeColor="text1"/>
          <w:sz w:val="22"/>
        </w:rPr>
      </w:pPr>
      <w:r w:rsidRPr="00B73F8C">
        <w:rPr>
          <w:rFonts w:ascii="Arial" w:hAnsi="Arial" w:cs="Arial"/>
          <w:color w:val="000000" w:themeColor="text1"/>
          <w:sz w:val="22"/>
        </w:rPr>
        <w:t>(a)</w:t>
      </w:r>
      <w:r w:rsidRPr="00B73F8C">
        <w:rPr>
          <w:rFonts w:ascii="Arial" w:hAnsi="Arial" w:cs="Arial"/>
          <w:color w:val="000000" w:themeColor="text1"/>
          <w:sz w:val="22"/>
        </w:rPr>
        <w:tab/>
        <w:t>that it shall remain in full force and effect until the earliest of</w:t>
      </w:r>
    </w:p>
    <w:p w14:paraId="0A802325" w14:textId="77777777" w:rsidR="00A44877" w:rsidRPr="00B73F8C" w:rsidRDefault="00A44877" w:rsidP="00A44877">
      <w:pPr>
        <w:widowControl w:val="0"/>
        <w:tabs>
          <w:tab w:val="left" w:pos="232"/>
          <w:tab w:val="left" w:pos="487"/>
        </w:tabs>
        <w:autoSpaceDE w:val="0"/>
        <w:autoSpaceDN w:val="0"/>
        <w:adjustRightInd w:val="0"/>
        <w:spacing w:line="272" w:lineRule="exact"/>
        <w:jc w:val="both"/>
        <w:rPr>
          <w:rFonts w:ascii="Arial" w:hAnsi="Arial" w:cs="Arial"/>
          <w:color w:val="000000" w:themeColor="text1"/>
          <w:sz w:val="22"/>
        </w:rPr>
      </w:pPr>
    </w:p>
    <w:p w14:paraId="70D10A25" w14:textId="77777777" w:rsidR="00A44877" w:rsidRPr="00B73F8C" w:rsidRDefault="00A44877" w:rsidP="00A44877">
      <w:pPr>
        <w:widowControl w:val="0"/>
        <w:tabs>
          <w:tab w:val="left" w:pos="487"/>
          <w:tab w:val="left" w:pos="895"/>
        </w:tabs>
        <w:autoSpaceDE w:val="0"/>
        <w:autoSpaceDN w:val="0"/>
        <w:adjustRightInd w:val="0"/>
        <w:spacing w:line="272" w:lineRule="exact"/>
        <w:ind w:left="895" w:hanging="408"/>
        <w:jc w:val="both"/>
        <w:rPr>
          <w:rFonts w:ascii="Arial" w:hAnsi="Arial" w:cs="Arial"/>
          <w:color w:val="000000" w:themeColor="text1"/>
          <w:sz w:val="22"/>
        </w:rPr>
      </w:pPr>
      <w:r w:rsidRPr="00B73F8C">
        <w:rPr>
          <w:rFonts w:ascii="Arial" w:hAnsi="Arial" w:cs="Arial"/>
          <w:color w:val="000000" w:themeColor="text1"/>
          <w:sz w:val="22"/>
        </w:rPr>
        <w:t xml:space="preserve"> (</w:t>
      </w:r>
      <w:proofErr w:type="spellStart"/>
      <w:r w:rsidRPr="00B73F8C">
        <w:rPr>
          <w:rFonts w:ascii="Arial" w:hAnsi="Arial" w:cs="Arial"/>
          <w:color w:val="000000" w:themeColor="text1"/>
          <w:sz w:val="22"/>
        </w:rPr>
        <w:t>i</w:t>
      </w:r>
      <w:proofErr w:type="spellEnd"/>
      <w:r w:rsidRPr="00B73F8C">
        <w:rPr>
          <w:rFonts w:ascii="Arial" w:hAnsi="Arial" w:cs="Arial"/>
          <w:color w:val="000000" w:themeColor="text1"/>
          <w:sz w:val="22"/>
        </w:rPr>
        <w:t>)</w:t>
      </w:r>
      <w:r w:rsidRPr="00B73F8C">
        <w:rPr>
          <w:rFonts w:ascii="Arial" w:hAnsi="Arial" w:cs="Arial"/>
          <w:color w:val="000000" w:themeColor="text1"/>
          <w:sz w:val="22"/>
        </w:rPr>
        <w:tab/>
        <w:t xml:space="preserve">(date), being </w:t>
      </w:r>
      <w:r w:rsidRPr="00B73F8C">
        <w:rPr>
          <w:rFonts w:ascii="Arial" w:hAnsi="Arial" w:cs="Arial"/>
          <w:bCs/>
          <w:color w:val="000000" w:themeColor="text1"/>
          <w:sz w:val="22"/>
          <w:szCs w:val="22"/>
        </w:rPr>
        <w:t>( )</w:t>
      </w:r>
      <w:r w:rsidRPr="00B73F8C">
        <w:rPr>
          <w:rFonts w:ascii="Arial" w:hAnsi="Arial" w:cs="Arial"/>
          <w:b/>
          <w:color w:val="000000" w:themeColor="text1"/>
          <w:sz w:val="28"/>
        </w:rPr>
        <w:t xml:space="preserve"> </w:t>
      </w:r>
      <w:r w:rsidRPr="00B73F8C">
        <w:rPr>
          <w:rFonts w:ascii="Arial" w:hAnsi="Arial" w:cs="Arial"/>
          <w:color w:val="000000" w:themeColor="text1"/>
          <w:sz w:val="22"/>
        </w:rPr>
        <w:t>days from (submission date), the date stipulated by the Authority for the sub</w:t>
      </w:r>
      <w:r w:rsidRPr="00B73F8C">
        <w:rPr>
          <w:rFonts w:ascii="Arial" w:hAnsi="Arial" w:cs="Arial"/>
          <w:color w:val="000000" w:themeColor="text1"/>
          <w:sz w:val="22"/>
        </w:rPr>
        <w:softHyphen/>
        <w:t xml:space="preserve">mission of bids, or any prolongation of such date above notified to the Authority by the </w:t>
      </w:r>
      <w:r w:rsidRPr="00B73F8C">
        <w:rPr>
          <w:rFonts w:ascii="Arial" w:hAnsi="Arial" w:cs="Arial"/>
          <w:color w:val="000000" w:themeColor="text1"/>
          <w:sz w:val="22"/>
          <w:szCs w:val="22"/>
        </w:rPr>
        <w:t>Bidder</w:t>
      </w:r>
      <w:r w:rsidRPr="00B73F8C">
        <w:rPr>
          <w:rFonts w:ascii="Arial" w:hAnsi="Arial" w:cs="Arial"/>
          <w:color w:val="000000" w:themeColor="text1"/>
          <w:sz w:val="20"/>
          <w:szCs w:val="22"/>
        </w:rPr>
        <w:t xml:space="preserve"> </w:t>
      </w:r>
      <w:r w:rsidRPr="00B73F8C">
        <w:rPr>
          <w:rFonts w:ascii="Arial" w:hAnsi="Arial" w:cs="Arial"/>
          <w:color w:val="000000" w:themeColor="text1"/>
          <w:sz w:val="22"/>
          <w:szCs w:val="22"/>
        </w:rPr>
        <w:t>a</w:t>
      </w:r>
      <w:r w:rsidRPr="00B73F8C">
        <w:rPr>
          <w:rFonts w:ascii="Arial" w:hAnsi="Arial" w:cs="Arial"/>
          <w:color w:val="000000" w:themeColor="text1"/>
          <w:sz w:val="22"/>
        </w:rPr>
        <w:t>nd the Surety in writing;</w:t>
      </w:r>
    </w:p>
    <w:p w14:paraId="1E7F2721" w14:textId="77777777" w:rsidR="00A44877" w:rsidRPr="00B73F8C" w:rsidRDefault="00A44877" w:rsidP="00A44877">
      <w:pPr>
        <w:widowControl w:val="0"/>
        <w:tabs>
          <w:tab w:val="left" w:pos="487"/>
          <w:tab w:val="left" w:pos="895"/>
        </w:tabs>
        <w:autoSpaceDE w:val="0"/>
        <w:autoSpaceDN w:val="0"/>
        <w:adjustRightInd w:val="0"/>
        <w:spacing w:line="272" w:lineRule="exact"/>
        <w:jc w:val="both"/>
        <w:rPr>
          <w:rFonts w:ascii="Arial" w:hAnsi="Arial" w:cs="Arial"/>
          <w:color w:val="000000" w:themeColor="text1"/>
          <w:sz w:val="22"/>
        </w:rPr>
      </w:pPr>
    </w:p>
    <w:p w14:paraId="0F0CCFDE" w14:textId="77777777" w:rsidR="00A44877" w:rsidRPr="00B73F8C" w:rsidRDefault="00A44877" w:rsidP="00A44877">
      <w:pPr>
        <w:widowControl w:val="0"/>
        <w:tabs>
          <w:tab w:val="left" w:pos="487"/>
          <w:tab w:val="left" w:pos="895"/>
        </w:tabs>
        <w:autoSpaceDE w:val="0"/>
        <w:autoSpaceDN w:val="0"/>
        <w:adjustRightInd w:val="0"/>
        <w:spacing w:line="272" w:lineRule="exact"/>
        <w:ind w:left="895" w:hanging="408"/>
        <w:jc w:val="both"/>
        <w:rPr>
          <w:rFonts w:ascii="Arial" w:hAnsi="Arial" w:cs="Arial"/>
          <w:color w:val="000000" w:themeColor="text1"/>
          <w:sz w:val="22"/>
        </w:rPr>
      </w:pPr>
      <w:r w:rsidRPr="00B73F8C">
        <w:rPr>
          <w:rFonts w:ascii="Arial" w:hAnsi="Arial" w:cs="Arial"/>
          <w:color w:val="000000" w:themeColor="text1"/>
          <w:sz w:val="22"/>
        </w:rPr>
        <w:t>(ii)</w:t>
      </w:r>
      <w:r w:rsidRPr="00B73F8C">
        <w:rPr>
          <w:rFonts w:ascii="Arial" w:hAnsi="Arial" w:cs="Arial"/>
          <w:color w:val="000000" w:themeColor="text1"/>
          <w:sz w:val="22"/>
        </w:rPr>
        <w:tab/>
        <w:t>in the event of acceptance of the Bid by the Authority, the date upon which the Bidder provides a performance security to the Authority in accordance with the terms of the contract thereby made between them, or</w:t>
      </w:r>
    </w:p>
    <w:p w14:paraId="798F37EF" w14:textId="77777777" w:rsidR="00A44877" w:rsidRPr="00B73F8C" w:rsidRDefault="00A44877" w:rsidP="00A44877">
      <w:pPr>
        <w:widowControl w:val="0"/>
        <w:tabs>
          <w:tab w:val="left" w:pos="487"/>
          <w:tab w:val="left" w:pos="895"/>
        </w:tabs>
        <w:autoSpaceDE w:val="0"/>
        <w:autoSpaceDN w:val="0"/>
        <w:adjustRightInd w:val="0"/>
        <w:spacing w:line="272" w:lineRule="exact"/>
        <w:jc w:val="both"/>
        <w:rPr>
          <w:rFonts w:ascii="Arial" w:hAnsi="Arial" w:cs="Arial"/>
          <w:color w:val="000000" w:themeColor="text1"/>
          <w:sz w:val="22"/>
        </w:rPr>
      </w:pPr>
    </w:p>
    <w:p w14:paraId="0661C630" w14:textId="77777777" w:rsidR="00A44877" w:rsidRPr="00B73F8C" w:rsidRDefault="00A44877" w:rsidP="00A44877">
      <w:pPr>
        <w:widowControl w:val="0"/>
        <w:tabs>
          <w:tab w:val="left" w:pos="351"/>
          <w:tab w:val="left" w:pos="895"/>
        </w:tabs>
        <w:autoSpaceDE w:val="0"/>
        <w:autoSpaceDN w:val="0"/>
        <w:adjustRightInd w:val="0"/>
        <w:spacing w:line="272" w:lineRule="exact"/>
        <w:ind w:left="895" w:hanging="544"/>
        <w:jc w:val="both"/>
        <w:rPr>
          <w:rFonts w:ascii="Arial" w:hAnsi="Arial" w:cs="Arial"/>
          <w:color w:val="000000" w:themeColor="text1"/>
          <w:sz w:val="22"/>
        </w:rPr>
      </w:pPr>
      <w:r w:rsidRPr="00B73F8C">
        <w:rPr>
          <w:rFonts w:ascii="Arial" w:hAnsi="Arial" w:cs="Arial"/>
          <w:color w:val="000000" w:themeColor="text1"/>
          <w:sz w:val="22"/>
        </w:rPr>
        <w:t xml:space="preserve">  (iii)</w:t>
      </w:r>
      <w:r w:rsidRPr="00B73F8C">
        <w:rPr>
          <w:rFonts w:ascii="Arial" w:hAnsi="Arial" w:cs="Arial"/>
          <w:color w:val="000000" w:themeColor="text1"/>
          <w:sz w:val="22"/>
        </w:rPr>
        <w:tab/>
        <w:t>in the event of acceptance by the Authority of a bid for the Works from a third party, the date upon which such third party provides the relevant performance security.</w:t>
      </w:r>
    </w:p>
    <w:p w14:paraId="6FFCC460" w14:textId="77777777" w:rsidR="00A44877" w:rsidRPr="00B73F8C" w:rsidRDefault="00A44877" w:rsidP="00A44877">
      <w:pPr>
        <w:widowControl w:val="0"/>
        <w:tabs>
          <w:tab w:val="left" w:pos="351"/>
          <w:tab w:val="left" w:pos="895"/>
        </w:tabs>
        <w:autoSpaceDE w:val="0"/>
        <w:autoSpaceDN w:val="0"/>
        <w:adjustRightInd w:val="0"/>
        <w:spacing w:line="272" w:lineRule="exact"/>
        <w:jc w:val="both"/>
        <w:rPr>
          <w:rFonts w:ascii="Arial" w:hAnsi="Arial" w:cs="Arial"/>
          <w:color w:val="000000" w:themeColor="text1"/>
          <w:sz w:val="22"/>
        </w:rPr>
      </w:pPr>
    </w:p>
    <w:p w14:paraId="4F0685C5" w14:textId="77777777" w:rsidR="00A44877" w:rsidRPr="00B73F8C" w:rsidRDefault="00A44877" w:rsidP="00A44877">
      <w:pPr>
        <w:widowControl w:val="0"/>
        <w:tabs>
          <w:tab w:val="left" w:pos="232"/>
          <w:tab w:val="left" w:pos="487"/>
        </w:tabs>
        <w:autoSpaceDE w:val="0"/>
        <w:autoSpaceDN w:val="0"/>
        <w:adjustRightInd w:val="0"/>
        <w:spacing w:line="272" w:lineRule="exact"/>
        <w:ind w:left="487" w:hanging="255"/>
        <w:jc w:val="both"/>
        <w:rPr>
          <w:rFonts w:ascii="Arial" w:hAnsi="Arial" w:cs="Arial"/>
          <w:color w:val="000000" w:themeColor="text1"/>
          <w:sz w:val="22"/>
        </w:rPr>
      </w:pPr>
      <w:r w:rsidRPr="00B73F8C">
        <w:rPr>
          <w:rFonts w:ascii="Arial" w:hAnsi="Arial" w:cs="Arial"/>
          <w:color w:val="000000" w:themeColor="text1"/>
          <w:sz w:val="22"/>
        </w:rPr>
        <w:t>(b)</w:t>
      </w:r>
      <w:r w:rsidRPr="00B73F8C">
        <w:rPr>
          <w:rFonts w:ascii="Arial" w:hAnsi="Arial" w:cs="Arial"/>
          <w:color w:val="000000" w:themeColor="text1"/>
          <w:sz w:val="22"/>
        </w:rPr>
        <w:tab/>
        <w:t xml:space="preserve">subject to this Bond being in full force and effect, the Surety shall pay the full amount    </w:t>
      </w:r>
    </w:p>
    <w:p w14:paraId="4846A9D0" w14:textId="77777777" w:rsidR="00A44877" w:rsidRPr="00B73F8C" w:rsidRDefault="00A44877" w:rsidP="00A44877">
      <w:pPr>
        <w:widowControl w:val="0"/>
        <w:tabs>
          <w:tab w:val="left" w:pos="232"/>
          <w:tab w:val="left" w:pos="487"/>
        </w:tabs>
        <w:autoSpaceDE w:val="0"/>
        <w:autoSpaceDN w:val="0"/>
        <w:adjustRightInd w:val="0"/>
        <w:spacing w:line="272" w:lineRule="exact"/>
        <w:ind w:left="487" w:hanging="255"/>
        <w:jc w:val="both"/>
        <w:rPr>
          <w:rFonts w:ascii="Arial" w:hAnsi="Arial" w:cs="Arial"/>
          <w:color w:val="000000" w:themeColor="text1"/>
          <w:sz w:val="22"/>
        </w:rPr>
      </w:pPr>
      <w:r w:rsidRPr="00B73F8C">
        <w:rPr>
          <w:rFonts w:ascii="Arial" w:hAnsi="Arial" w:cs="Arial"/>
          <w:color w:val="000000" w:themeColor="text1"/>
          <w:sz w:val="22"/>
        </w:rPr>
        <w:t xml:space="preserve">        specified in this Bond upon receipt of first written demand from the Authority stating that</w:t>
      </w:r>
    </w:p>
    <w:p w14:paraId="59ED62D5" w14:textId="77777777" w:rsidR="00A44877" w:rsidRPr="00B73F8C" w:rsidRDefault="00A44877" w:rsidP="00A44877">
      <w:pPr>
        <w:widowControl w:val="0"/>
        <w:tabs>
          <w:tab w:val="left" w:pos="232"/>
          <w:tab w:val="left" w:pos="487"/>
        </w:tabs>
        <w:autoSpaceDE w:val="0"/>
        <w:autoSpaceDN w:val="0"/>
        <w:adjustRightInd w:val="0"/>
        <w:spacing w:line="272" w:lineRule="exact"/>
        <w:jc w:val="both"/>
        <w:rPr>
          <w:rFonts w:ascii="Arial" w:hAnsi="Arial" w:cs="Arial"/>
          <w:color w:val="000000" w:themeColor="text1"/>
          <w:sz w:val="22"/>
        </w:rPr>
      </w:pPr>
    </w:p>
    <w:p w14:paraId="02F57028" w14:textId="77777777" w:rsidR="00A44877" w:rsidRPr="00B73F8C" w:rsidRDefault="00A44877" w:rsidP="00A44877">
      <w:pPr>
        <w:widowControl w:val="0"/>
        <w:tabs>
          <w:tab w:val="left" w:pos="487"/>
          <w:tab w:val="left" w:pos="895"/>
        </w:tabs>
        <w:autoSpaceDE w:val="0"/>
        <w:autoSpaceDN w:val="0"/>
        <w:adjustRightInd w:val="0"/>
        <w:spacing w:line="272" w:lineRule="exact"/>
        <w:ind w:left="895" w:hanging="408"/>
        <w:jc w:val="both"/>
        <w:rPr>
          <w:rFonts w:ascii="Arial" w:hAnsi="Arial" w:cs="Arial"/>
          <w:color w:val="000000" w:themeColor="text1"/>
          <w:sz w:val="22"/>
        </w:rPr>
      </w:pPr>
      <w:r w:rsidRPr="00B73F8C">
        <w:rPr>
          <w:rFonts w:ascii="Arial" w:hAnsi="Arial" w:cs="Arial"/>
          <w:color w:val="000000" w:themeColor="text1"/>
          <w:sz w:val="22"/>
        </w:rPr>
        <w:t>(</w:t>
      </w:r>
      <w:proofErr w:type="spellStart"/>
      <w:r w:rsidRPr="00B73F8C">
        <w:rPr>
          <w:rFonts w:ascii="Arial" w:hAnsi="Arial" w:cs="Arial"/>
          <w:color w:val="000000" w:themeColor="text1"/>
          <w:sz w:val="22"/>
        </w:rPr>
        <w:t>i</w:t>
      </w:r>
      <w:proofErr w:type="spellEnd"/>
      <w:r w:rsidRPr="00B73F8C">
        <w:rPr>
          <w:rFonts w:ascii="Arial" w:hAnsi="Arial" w:cs="Arial"/>
          <w:color w:val="000000" w:themeColor="text1"/>
          <w:sz w:val="22"/>
        </w:rPr>
        <w:t>)</w:t>
      </w:r>
      <w:r w:rsidRPr="00B73F8C">
        <w:rPr>
          <w:rFonts w:ascii="Arial" w:hAnsi="Arial" w:cs="Arial"/>
          <w:color w:val="000000" w:themeColor="text1"/>
          <w:sz w:val="22"/>
        </w:rPr>
        <w:tab/>
        <w:t>the Bidder has withdrawn his Bid during the validity of this Bond, or</w:t>
      </w:r>
    </w:p>
    <w:p w14:paraId="1CDC5BCA" w14:textId="77777777" w:rsidR="00A44877" w:rsidRPr="00B73F8C" w:rsidRDefault="00A44877" w:rsidP="00A44877">
      <w:pPr>
        <w:widowControl w:val="0"/>
        <w:tabs>
          <w:tab w:val="left" w:pos="487"/>
          <w:tab w:val="left" w:pos="895"/>
        </w:tabs>
        <w:autoSpaceDE w:val="0"/>
        <w:autoSpaceDN w:val="0"/>
        <w:adjustRightInd w:val="0"/>
        <w:spacing w:line="272" w:lineRule="exact"/>
        <w:jc w:val="both"/>
        <w:rPr>
          <w:rFonts w:ascii="Arial" w:hAnsi="Arial" w:cs="Arial"/>
          <w:color w:val="000000" w:themeColor="text1"/>
          <w:sz w:val="22"/>
        </w:rPr>
      </w:pPr>
    </w:p>
    <w:p w14:paraId="4CBA2322" w14:textId="77777777" w:rsidR="00A44877" w:rsidRPr="00B73F8C" w:rsidRDefault="00A44877" w:rsidP="00A44877">
      <w:pPr>
        <w:widowControl w:val="0"/>
        <w:tabs>
          <w:tab w:val="left" w:pos="487"/>
          <w:tab w:val="left" w:pos="895"/>
        </w:tabs>
        <w:autoSpaceDE w:val="0"/>
        <w:autoSpaceDN w:val="0"/>
        <w:adjustRightInd w:val="0"/>
        <w:spacing w:line="272" w:lineRule="exact"/>
        <w:ind w:left="895" w:hanging="408"/>
        <w:jc w:val="both"/>
        <w:rPr>
          <w:rFonts w:ascii="Arial" w:hAnsi="Arial" w:cs="Arial"/>
          <w:color w:val="000000" w:themeColor="text1"/>
          <w:sz w:val="22"/>
        </w:rPr>
      </w:pPr>
      <w:r w:rsidRPr="00B73F8C">
        <w:rPr>
          <w:rFonts w:ascii="Arial" w:hAnsi="Arial" w:cs="Arial"/>
          <w:color w:val="000000" w:themeColor="text1"/>
          <w:sz w:val="22"/>
        </w:rPr>
        <w:t>(ii)</w:t>
      </w:r>
      <w:r w:rsidRPr="00B73F8C">
        <w:rPr>
          <w:rFonts w:ascii="Arial" w:hAnsi="Arial" w:cs="Arial"/>
          <w:color w:val="000000" w:themeColor="text1"/>
          <w:sz w:val="22"/>
        </w:rPr>
        <w:tab/>
        <w:t>the Bidder has failed to provide a performance security to the Authority in accordance with the terms of the contract between them upon acceptance of the Bid.</w:t>
      </w:r>
    </w:p>
    <w:p w14:paraId="1BE2BC86" w14:textId="77777777" w:rsidR="00A44877" w:rsidRPr="00B73F8C" w:rsidRDefault="00A44877" w:rsidP="00A44877">
      <w:pPr>
        <w:widowControl w:val="0"/>
        <w:tabs>
          <w:tab w:val="left" w:pos="487"/>
          <w:tab w:val="left" w:pos="895"/>
        </w:tabs>
        <w:autoSpaceDE w:val="0"/>
        <w:autoSpaceDN w:val="0"/>
        <w:adjustRightInd w:val="0"/>
        <w:spacing w:line="272" w:lineRule="exact"/>
        <w:jc w:val="both"/>
        <w:rPr>
          <w:rFonts w:ascii="Arial" w:hAnsi="Arial" w:cs="Arial"/>
          <w:color w:val="000000" w:themeColor="text1"/>
          <w:sz w:val="22"/>
        </w:rPr>
      </w:pPr>
    </w:p>
    <w:p w14:paraId="64672D1B" w14:textId="77777777" w:rsidR="00A44877" w:rsidRPr="00B73F8C" w:rsidRDefault="00A44877" w:rsidP="00A44877">
      <w:pPr>
        <w:widowControl w:val="0"/>
        <w:tabs>
          <w:tab w:val="left" w:pos="447"/>
        </w:tabs>
        <w:autoSpaceDE w:val="0"/>
        <w:autoSpaceDN w:val="0"/>
        <w:adjustRightInd w:val="0"/>
        <w:spacing w:line="272" w:lineRule="exact"/>
        <w:ind w:left="447"/>
        <w:jc w:val="both"/>
        <w:rPr>
          <w:rFonts w:ascii="Arial" w:hAnsi="Arial" w:cs="Arial"/>
          <w:color w:val="000000" w:themeColor="text1"/>
          <w:sz w:val="22"/>
        </w:rPr>
      </w:pPr>
      <w:r w:rsidRPr="00B73F8C">
        <w:rPr>
          <w:rFonts w:ascii="Arial" w:hAnsi="Arial" w:cs="Arial"/>
          <w:color w:val="000000" w:themeColor="text1"/>
          <w:sz w:val="22"/>
        </w:rPr>
        <w:t xml:space="preserve">No alteration in the terms of the Bid, nor any forbearance or forgiveness in or in respect </w:t>
      </w:r>
    </w:p>
    <w:p w14:paraId="653A4923" w14:textId="77777777" w:rsidR="00A44877" w:rsidRPr="00B73F8C" w:rsidRDefault="00A44877" w:rsidP="00A44877">
      <w:pPr>
        <w:widowControl w:val="0"/>
        <w:tabs>
          <w:tab w:val="left" w:pos="447"/>
        </w:tabs>
        <w:autoSpaceDE w:val="0"/>
        <w:autoSpaceDN w:val="0"/>
        <w:adjustRightInd w:val="0"/>
        <w:spacing w:line="272" w:lineRule="exact"/>
        <w:ind w:left="447"/>
        <w:jc w:val="both"/>
        <w:rPr>
          <w:rFonts w:ascii="Arial" w:hAnsi="Arial" w:cs="Arial"/>
          <w:color w:val="000000" w:themeColor="text1"/>
          <w:sz w:val="22"/>
        </w:rPr>
      </w:pPr>
      <w:r w:rsidRPr="00B73F8C">
        <w:rPr>
          <w:rFonts w:ascii="Arial" w:hAnsi="Arial" w:cs="Arial"/>
          <w:color w:val="000000" w:themeColor="text1"/>
          <w:sz w:val="22"/>
        </w:rPr>
        <w:t>of any matter or thing concerning the Bid on the part of the Authority, nor any objection from the bidder shall in any way release the surety from any liability under this Bond.</w:t>
      </w:r>
    </w:p>
    <w:p w14:paraId="0814A5E0" w14:textId="77777777" w:rsidR="00A44877" w:rsidRPr="00B73F8C" w:rsidRDefault="00A44877" w:rsidP="00A44877">
      <w:pPr>
        <w:widowControl w:val="0"/>
        <w:tabs>
          <w:tab w:val="left" w:pos="447"/>
        </w:tabs>
        <w:autoSpaceDE w:val="0"/>
        <w:autoSpaceDN w:val="0"/>
        <w:adjustRightInd w:val="0"/>
        <w:spacing w:line="272" w:lineRule="exact"/>
        <w:jc w:val="both"/>
        <w:rPr>
          <w:rFonts w:ascii="Arial" w:hAnsi="Arial" w:cs="Arial"/>
          <w:color w:val="000000" w:themeColor="text1"/>
          <w:sz w:val="22"/>
        </w:rPr>
      </w:pPr>
    </w:p>
    <w:p w14:paraId="1B2C33E8" w14:textId="77777777" w:rsidR="00A44877" w:rsidRDefault="00A44877" w:rsidP="00A44877">
      <w:pPr>
        <w:widowControl w:val="0"/>
        <w:tabs>
          <w:tab w:val="left" w:pos="487"/>
        </w:tabs>
        <w:autoSpaceDE w:val="0"/>
        <w:autoSpaceDN w:val="0"/>
        <w:adjustRightInd w:val="0"/>
        <w:spacing w:line="272" w:lineRule="exact"/>
        <w:ind w:left="487"/>
        <w:jc w:val="both"/>
        <w:rPr>
          <w:rFonts w:ascii="Arial" w:hAnsi="Arial" w:cs="Arial"/>
          <w:color w:val="000000" w:themeColor="text1"/>
          <w:sz w:val="22"/>
        </w:rPr>
      </w:pPr>
    </w:p>
    <w:p w14:paraId="09D0013C" w14:textId="77777777" w:rsidR="00A44877" w:rsidRDefault="00A44877" w:rsidP="00A44877">
      <w:pPr>
        <w:widowControl w:val="0"/>
        <w:tabs>
          <w:tab w:val="left" w:pos="487"/>
        </w:tabs>
        <w:autoSpaceDE w:val="0"/>
        <w:autoSpaceDN w:val="0"/>
        <w:adjustRightInd w:val="0"/>
        <w:spacing w:line="272" w:lineRule="exact"/>
        <w:ind w:left="487"/>
        <w:jc w:val="both"/>
        <w:rPr>
          <w:rFonts w:ascii="Arial" w:hAnsi="Arial" w:cs="Arial"/>
          <w:color w:val="000000" w:themeColor="text1"/>
          <w:sz w:val="22"/>
        </w:rPr>
      </w:pPr>
    </w:p>
    <w:p w14:paraId="0BCC05E2" w14:textId="77777777" w:rsidR="00A44877" w:rsidRDefault="00A44877" w:rsidP="00A44877">
      <w:pPr>
        <w:widowControl w:val="0"/>
        <w:tabs>
          <w:tab w:val="left" w:pos="487"/>
        </w:tabs>
        <w:autoSpaceDE w:val="0"/>
        <w:autoSpaceDN w:val="0"/>
        <w:adjustRightInd w:val="0"/>
        <w:spacing w:line="272" w:lineRule="exact"/>
        <w:ind w:left="487"/>
        <w:jc w:val="both"/>
        <w:rPr>
          <w:rFonts w:ascii="Arial" w:hAnsi="Arial" w:cs="Arial"/>
          <w:color w:val="000000" w:themeColor="text1"/>
          <w:sz w:val="22"/>
        </w:rPr>
      </w:pPr>
    </w:p>
    <w:p w14:paraId="2D0A7396" w14:textId="77777777" w:rsidR="00A44877" w:rsidRDefault="00A44877" w:rsidP="00A44877">
      <w:pPr>
        <w:widowControl w:val="0"/>
        <w:tabs>
          <w:tab w:val="left" w:pos="487"/>
        </w:tabs>
        <w:autoSpaceDE w:val="0"/>
        <w:autoSpaceDN w:val="0"/>
        <w:adjustRightInd w:val="0"/>
        <w:spacing w:line="272" w:lineRule="exact"/>
        <w:ind w:left="487"/>
        <w:jc w:val="both"/>
        <w:rPr>
          <w:rFonts w:ascii="Arial" w:hAnsi="Arial" w:cs="Arial"/>
          <w:color w:val="000000" w:themeColor="text1"/>
          <w:sz w:val="22"/>
        </w:rPr>
      </w:pPr>
    </w:p>
    <w:p w14:paraId="05011C16" w14:textId="77777777" w:rsidR="00A44877" w:rsidRPr="00B73F8C" w:rsidRDefault="00A44877" w:rsidP="00A44877">
      <w:pPr>
        <w:widowControl w:val="0"/>
        <w:tabs>
          <w:tab w:val="left" w:pos="487"/>
        </w:tabs>
        <w:autoSpaceDE w:val="0"/>
        <w:autoSpaceDN w:val="0"/>
        <w:adjustRightInd w:val="0"/>
        <w:spacing w:line="272" w:lineRule="exact"/>
        <w:ind w:left="487"/>
        <w:jc w:val="both"/>
        <w:rPr>
          <w:rFonts w:ascii="Arial" w:hAnsi="Arial" w:cs="Arial"/>
          <w:color w:val="000000" w:themeColor="text1"/>
          <w:sz w:val="22"/>
        </w:rPr>
      </w:pPr>
      <w:r w:rsidRPr="00B73F8C">
        <w:rPr>
          <w:rFonts w:ascii="Arial" w:hAnsi="Arial" w:cs="Arial"/>
          <w:color w:val="000000" w:themeColor="text1"/>
          <w:sz w:val="22"/>
        </w:rPr>
        <w:t>The benefit of this Bond shall not be assignable by the Authority and upon its ceasing to be in full force and effect the Authority shall return the same to the Bidder.</w:t>
      </w:r>
    </w:p>
    <w:p w14:paraId="169F1C43" w14:textId="77777777" w:rsidR="00A44877" w:rsidRPr="00B73F8C" w:rsidRDefault="00A44877" w:rsidP="00A44877">
      <w:pPr>
        <w:widowControl w:val="0"/>
        <w:tabs>
          <w:tab w:val="left" w:pos="487"/>
        </w:tabs>
        <w:autoSpaceDE w:val="0"/>
        <w:autoSpaceDN w:val="0"/>
        <w:adjustRightInd w:val="0"/>
        <w:spacing w:line="272" w:lineRule="exact"/>
        <w:jc w:val="both"/>
        <w:rPr>
          <w:rFonts w:ascii="Arial" w:hAnsi="Arial" w:cs="Arial"/>
          <w:color w:val="000000" w:themeColor="text1"/>
          <w:sz w:val="22"/>
        </w:rPr>
      </w:pPr>
    </w:p>
    <w:p w14:paraId="710BE684" w14:textId="77777777" w:rsidR="00A44877" w:rsidRPr="00B73F8C" w:rsidRDefault="00A44877" w:rsidP="00A44877">
      <w:pPr>
        <w:widowControl w:val="0"/>
        <w:tabs>
          <w:tab w:val="left" w:pos="487"/>
        </w:tabs>
        <w:autoSpaceDE w:val="0"/>
        <w:autoSpaceDN w:val="0"/>
        <w:adjustRightInd w:val="0"/>
        <w:spacing w:line="272" w:lineRule="exact"/>
        <w:ind w:left="487"/>
        <w:jc w:val="both"/>
        <w:rPr>
          <w:rFonts w:ascii="Arial" w:hAnsi="Arial" w:cs="Arial"/>
          <w:bCs/>
          <w:color w:val="000000" w:themeColor="text1"/>
          <w:sz w:val="28"/>
        </w:rPr>
      </w:pPr>
      <w:r w:rsidRPr="00B73F8C">
        <w:rPr>
          <w:rFonts w:ascii="Arial" w:hAnsi="Arial" w:cs="Arial"/>
          <w:color w:val="000000" w:themeColor="text1"/>
          <w:sz w:val="22"/>
        </w:rPr>
        <w:t xml:space="preserve">This Bond shall be governed by the laws of </w:t>
      </w:r>
      <w:r w:rsidRPr="00B73F8C">
        <w:rPr>
          <w:rFonts w:ascii="Arial" w:hAnsi="Arial" w:cs="Arial"/>
          <w:bCs/>
          <w:color w:val="000000" w:themeColor="text1"/>
          <w:sz w:val="28"/>
        </w:rPr>
        <w:t>( )</w:t>
      </w:r>
    </w:p>
    <w:p w14:paraId="70974E49" w14:textId="77777777" w:rsidR="00A44877" w:rsidRPr="00B73F8C" w:rsidRDefault="00A44877" w:rsidP="00A44877">
      <w:pPr>
        <w:widowControl w:val="0"/>
        <w:tabs>
          <w:tab w:val="left" w:pos="487"/>
        </w:tabs>
        <w:autoSpaceDE w:val="0"/>
        <w:autoSpaceDN w:val="0"/>
        <w:adjustRightInd w:val="0"/>
        <w:spacing w:line="272" w:lineRule="exact"/>
        <w:jc w:val="both"/>
        <w:rPr>
          <w:rFonts w:ascii="Arial" w:hAnsi="Arial" w:cs="Arial"/>
          <w:b/>
          <w:color w:val="000000" w:themeColor="text1"/>
          <w:sz w:val="28"/>
        </w:rPr>
      </w:pPr>
    </w:p>
    <w:p w14:paraId="77A33BEE" w14:textId="77777777" w:rsidR="00A44877" w:rsidRPr="00B73F8C" w:rsidRDefault="00A44877" w:rsidP="00A44877">
      <w:pPr>
        <w:widowControl w:val="0"/>
        <w:tabs>
          <w:tab w:val="left" w:pos="487"/>
        </w:tabs>
        <w:autoSpaceDE w:val="0"/>
        <w:autoSpaceDN w:val="0"/>
        <w:adjustRightInd w:val="0"/>
        <w:spacing w:line="272" w:lineRule="exact"/>
        <w:ind w:left="487"/>
        <w:jc w:val="both"/>
        <w:rPr>
          <w:rFonts w:ascii="Arial" w:hAnsi="Arial" w:cs="Arial"/>
          <w:b/>
          <w:color w:val="000000" w:themeColor="text1"/>
          <w:sz w:val="28"/>
        </w:rPr>
      </w:pPr>
      <w:r w:rsidRPr="00B73F8C">
        <w:rPr>
          <w:rFonts w:ascii="Arial" w:hAnsi="Arial" w:cs="Arial"/>
          <w:color w:val="000000" w:themeColor="text1"/>
          <w:sz w:val="22"/>
        </w:rPr>
        <w:t xml:space="preserve">I executed as a Deed this(     </w:t>
      </w:r>
      <w:r w:rsidRPr="00B73F8C">
        <w:rPr>
          <w:rFonts w:ascii="Arial" w:hAnsi="Arial" w:cs="Arial"/>
          <w:color w:val="000000" w:themeColor="text1"/>
          <w:sz w:val="8"/>
        </w:rPr>
        <w:t xml:space="preserve"> </w:t>
      </w:r>
      <w:r w:rsidRPr="00B73F8C">
        <w:rPr>
          <w:rFonts w:ascii="Arial" w:hAnsi="Arial" w:cs="Arial"/>
          <w:color w:val="000000" w:themeColor="text1"/>
          <w:sz w:val="22"/>
        </w:rPr>
        <w:t>)day of (   )20(   )</w:t>
      </w:r>
    </w:p>
    <w:p w14:paraId="4C3F0B94" w14:textId="77777777" w:rsidR="00A44877" w:rsidRPr="00B73F8C" w:rsidRDefault="00A44877" w:rsidP="00A44877">
      <w:pPr>
        <w:widowControl w:val="0"/>
        <w:tabs>
          <w:tab w:val="left" w:pos="487"/>
        </w:tabs>
        <w:autoSpaceDE w:val="0"/>
        <w:autoSpaceDN w:val="0"/>
        <w:adjustRightInd w:val="0"/>
        <w:spacing w:line="272" w:lineRule="exact"/>
        <w:jc w:val="both"/>
        <w:rPr>
          <w:rFonts w:ascii="Arial" w:hAnsi="Arial" w:cs="Arial"/>
          <w:b/>
          <w:color w:val="000000" w:themeColor="text1"/>
          <w:sz w:val="28"/>
        </w:rPr>
      </w:pPr>
    </w:p>
    <w:p w14:paraId="29ABF8D2" w14:textId="77777777" w:rsidR="00A44877" w:rsidRPr="00B73F8C" w:rsidRDefault="00A44877" w:rsidP="00A44877">
      <w:pPr>
        <w:widowControl w:val="0"/>
        <w:tabs>
          <w:tab w:val="left" w:pos="487"/>
        </w:tabs>
        <w:autoSpaceDE w:val="0"/>
        <w:autoSpaceDN w:val="0"/>
        <w:adjustRightInd w:val="0"/>
        <w:spacing w:line="272" w:lineRule="exact"/>
        <w:jc w:val="both"/>
        <w:rPr>
          <w:rFonts w:ascii="Arial" w:hAnsi="Arial" w:cs="Arial"/>
          <w:b/>
          <w:color w:val="000000" w:themeColor="text1"/>
          <w:sz w:val="28"/>
        </w:rPr>
      </w:pPr>
    </w:p>
    <w:p w14:paraId="457551C7" w14:textId="77777777" w:rsidR="00A44877" w:rsidRPr="00B73F8C" w:rsidRDefault="00A44877" w:rsidP="00A44877">
      <w:pPr>
        <w:widowControl w:val="0"/>
        <w:tabs>
          <w:tab w:val="left" w:pos="204"/>
        </w:tabs>
        <w:autoSpaceDE w:val="0"/>
        <w:autoSpaceDN w:val="0"/>
        <w:adjustRightInd w:val="0"/>
        <w:spacing w:line="504" w:lineRule="exact"/>
        <w:rPr>
          <w:rFonts w:ascii="Arial" w:hAnsi="Arial" w:cs="Arial"/>
          <w:color w:val="000000" w:themeColor="text1"/>
          <w:sz w:val="22"/>
        </w:rPr>
      </w:pPr>
      <w:r w:rsidRPr="00B73F8C">
        <w:rPr>
          <w:rFonts w:ascii="Arial" w:hAnsi="Arial" w:cs="Arial"/>
          <w:color w:val="000000" w:themeColor="text1"/>
          <w:sz w:val="22"/>
        </w:rPr>
        <w:t xml:space="preserve">For and on behalf of the Bidder   ……………… … For and on behalf of the Surety…………….     </w:t>
      </w:r>
    </w:p>
    <w:p w14:paraId="40CF0FB1" w14:textId="77777777" w:rsidR="00A44877" w:rsidRPr="00B73F8C" w:rsidRDefault="00A44877" w:rsidP="00A44877">
      <w:pPr>
        <w:widowControl w:val="0"/>
        <w:tabs>
          <w:tab w:val="left" w:pos="204"/>
        </w:tabs>
        <w:autoSpaceDE w:val="0"/>
        <w:autoSpaceDN w:val="0"/>
        <w:adjustRightInd w:val="0"/>
        <w:spacing w:line="504" w:lineRule="exact"/>
        <w:rPr>
          <w:rFonts w:ascii="Arial" w:hAnsi="Arial" w:cs="Arial"/>
          <w:color w:val="000000" w:themeColor="text1"/>
          <w:sz w:val="22"/>
        </w:rPr>
      </w:pPr>
      <w:r w:rsidRPr="00B73F8C">
        <w:rPr>
          <w:rFonts w:ascii="Arial" w:hAnsi="Arial" w:cs="Arial"/>
          <w:color w:val="000000" w:themeColor="text1"/>
          <w:sz w:val="22"/>
        </w:rPr>
        <w:t>………………………………………………………        …………………………………………………</w:t>
      </w:r>
    </w:p>
    <w:p w14:paraId="6299CF51" w14:textId="77777777" w:rsidR="00A44877" w:rsidRPr="00B73F8C" w:rsidRDefault="00A44877" w:rsidP="00A44877">
      <w:pPr>
        <w:widowControl w:val="0"/>
        <w:tabs>
          <w:tab w:val="left" w:pos="204"/>
        </w:tabs>
        <w:autoSpaceDE w:val="0"/>
        <w:autoSpaceDN w:val="0"/>
        <w:adjustRightInd w:val="0"/>
        <w:spacing w:line="504" w:lineRule="exact"/>
        <w:rPr>
          <w:rFonts w:ascii="Arial" w:hAnsi="Arial" w:cs="Arial"/>
          <w:color w:val="000000" w:themeColor="text1"/>
          <w:sz w:val="22"/>
        </w:rPr>
      </w:pPr>
      <w:r w:rsidRPr="00B73F8C">
        <w:rPr>
          <w:rFonts w:ascii="Arial" w:hAnsi="Arial" w:cs="Arial"/>
          <w:color w:val="000000" w:themeColor="text1"/>
          <w:sz w:val="22"/>
        </w:rPr>
        <w:t>Signed by  …………………………………………        Signed by  ……………………………………                   In the capacity of  ………………………………..          and by  ……………………………………….                              in the capacity of  …………………………….</w:t>
      </w:r>
      <w:r w:rsidRPr="00B73F8C">
        <w:rPr>
          <w:rFonts w:ascii="Arial" w:hAnsi="Arial" w:cs="Arial"/>
          <w:color w:val="000000" w:themeColor="text1"/>
          <w:sz w:val="22"/>
        </w:rPr>
        <w:tab/>
      </w:r>
      <w:r w:rsidRPr="00B73F8C">
        <w:rPr>
          <w:rFonts w:ascii="Arial" w:hAnsi="Arial" w:cs="Arial"/>
          <w:color w:val="000000" w:themeColor="text1"/>
          <w:sz w:val="22"/>
        </w:rPr>
        <w:tab/>
        <w:t>In the capacity of ……………………………</w:t>
      </w:r>
    </w:p>
    <w:p w14:paraId="41B34459" w14:textId="77777777" w:rsidR="00A44877" w:rsidRPr="00B73F8C" w:rsidRDefault="00A44877" w:rsidP="00A44877">
      <w:pPr>
        <w:widowControl w:val="0"/>
        <w:tabs>
          <w:tab w:val="left" w:pos="204"/>
        </w:tabs>
        <w:autoSpaceDE w:val="0"/>
        <w:autoSpaceDN w:val="0"/>
        <w:adjustRightInd w:val="0"/>
        <w:spacing w:line="504" w:lineRule="exact"/>
        <w:rPr>
          <w:rFonts w:ascii="Arial" w:hAnsi="Arial" w:cs="Arial"/>
          <w:color w:val="000000" w:themeColor="text1"/>
          <w:sz w:val="22"/>
        </w:rPr>
      </w:pPr>
    </w:p>
    <w:p w14:paraId="1551CFB8" w14:textId="77777777" w:rsidR="00A44877" w:rsidRPr="00B73F8C" w:rsidRDefault="00A44877" w:rsidP="00A44877">
      <w:pPr>
        <w:widowControl w:val="0"/>
        <w:tabs>
          <w:tab w:val="left" w:pos="204"/>
        </w:tabs>
        <w:autoSpaceDE w:val="0"/>
        <w:autoSpaceDN w:val="0"/>
        <w:adjustRightInd w:val="0"/>
        <w:spacing w:line="504" w:lineRule="exact"/>
        <w:rPr>
          <w:rFonts w:ascii="Arial" w:hAnsi="Arial" w:cs="Arial"/>
          <w:color w:val="000000" w:themeColor="text1"/>
          <w:sz w:val="22"/>
        </w:rPr>
      </w:pPr>
    </w:p>
    <w:p w14:paraId="7E9A80F5" w14:textId="77777777" w:rsidR="00A44877" w:rsidRPr="00B73F8C" w:rsidRDefault="00A44877" w:rsidP="00A44877">
      <w:pPr>
        <w:widowControl w:val="0"/>
        <w:tabs>
          <w:tab w:val="left" w:pos="204"/>
        </w:tabs>
        <w:autoSpaceDE w:val="0"/>
        <w:autoSpaceDN w:val="0"/>
        <w:adjustRightInd w:val="0"/>
        <w:spacing w:line="504" w:lineRule="exact"/>
        <w:rPr>
          <w:rFonts w:ascii="Arial" w:hAnsi="Arial" w:cs="Arial"/>
          <w:color w:val="000000" w:themeColor="text1"/>
          <w:sz w:val="22"/>
        </w:rPr>
      </w:pPr>
    </w:p>
    <w:p w14:paraId="08524346" w14:textId="77777777" w:rsidR="00A44877" w:rsidRPr="00B73F8C" w:rsidRDefault="00A44877" w:rsidP="00A44877">
      <w:pPr>
        <w:widowControl w:val="0"/>
        <w:tabs>
          <w:tab w:val="left" w:pos="204"/>
        </w:tabs>
        <w:autoSpaceDE w:val="0"/>
        <w:autoSpaceDN w:val="0"/>
        <w:adjustRightInd w:val="0"/>
        <w:spacing w:line="504" w:lineRule="exact"/>
        <w:rPr>
          <w:rFonts w:ascii="Arial" w:hAnsi="Arial" w:cs="Arial"/>
          <w:color w:val="000000" w:themeColor="text1"/>
          <w:sz w:val="22"/>
        </w:rPr>
      </w:pPr>
    </w:p>
    <w:p w14:paraId="56EB891A" w14:textId="77777777" w:rsidR="00A44877" w:rsidRPr="00B73F8C" w:rsidRDefault="00A44877" w:rsidP="00A44877">
      <w:pPr>
        <w:widowControl w:val="0"/>
        <w:tabs>
          <w:tab w:val="left" w:pos="204"/>
        </w:tabs>
        <w:autoSpaceDE w:val="0"/>
        <w:autoSpaceDN w:val="0"/>
        <w:adjustRightInd w:val="0"/>
        <w:spacing w:line="504" w:lineRule="exact"/>
        <w:rPr>
          <w:rFonts w:ascii="Arial" w:hAnsi="Arial" w:cs="Arial"/>
          <w:color w:val="000000" w:themeColor="text1"/>
          <w:sz w:val="22"/>
        </w:rPr>
      </w:pPr>
    </w:p>
    <w:p w14:paraId="24F79EE3" w14:textId="77777777" w:rsidR="00A44877" w:rsidRPr="00B73F8C" w:rsidRDefault="00A44877" w:rsidP="00A44877">
      <w:pPr>
        <w:widowControl w:val="0"/>
        <w:tabs>
          <w:tab w:val="left" w:pos="204"/>
        </w:tabs>
        <w:autoSpaceDE w:val="0"/>
        <w:autoSpaceDN w:val="0"/>
        <w:adjustRightInd w:val="0"/>
        <w:rPr>
          <w:rFonts w:ascii="Arial" w:hAnsi="Arial" w:cs="Arial"/>
          <w:color w:val="000000" w:themeColor="text1"/>
          <w:sz w:val="22"/>
        </w:rPr>
      </w:pPr>
      <w:r w:rsidRPr="00B73F8C">
        <w:rPr>
          <w:rFonts w:ascii="Arial" w:hAnsi="Arial" w:cs="Arial"/>
          <w:color w:val="000000" w:themeColor="text1"/>
          <w:sz w:val="22"/>
        </w:rPr>
        <w:t>Seal (where applicable).</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xml:space="preserve"> Seal (where applicable).</w:t>
      </w:r>
    </w:p>
    <w:p w14:paraId="4A972848" w14:textId="77777777" w:rsidR="00A44877" w:rsidRPr="00B73F8C" w:rsidRDefault="00A44877" w:rsidP="00A44877">
      <w:pPr>
        <w:widowControl w:val="0"/>
        <w:tabs>
          <w:tab w:val="left" w:pos="4297"/>
        </w:tabs>
        <w:autoSpaceDE w:val="0"/>
        <w:autoSpaceDN w:val="0"/>
        <w:adjustRightInd w:val="0"/>
        <w:jc w:val="both"/>
        <w:rPr>
          <w:rFonts w:ascii="Arial" w:hAnsi="Arial" w:cs="Arial"/>
          <w:color w:val="000000" w:themeColor="text1"/>
          <w:sz w:val="22"/>
        </w:rPr>
      </w:pPr>
    </w:p>
    <w:p w14:paraId="23F12661" w14:textId="77777777" w:rsidR="00A44877" w:rsidRPr="00B73F8C" w:rsidRDefault="00A44877" w:rsidP="00A44877">
      <w:pPr>
        <w:widowControl w:val="0"/>
        <w:tabs>
          <w:tab w:val="left" w:pos="4297"/>
        </w:tabs>
        <w:autoSpaceDE w:val="0"/>
        <w:autoSpaceDN w:val="0"/>
        <w:adjustRightInd w:val="0"/>
        <w:jc w:val="both"/>
        <w:rPr>
          <w:rFonts w:ascii="Arial" w:hAnsi="Arial" w:cs="Arial"/>
          <w:color w:val="000000" w:themeColor="text1"/>
          <w:sz w:val="22"/>
        </w:rPr>
      </w:pPr>
    </w:p>
    <w:p w14:paraId="755A1101" w14:textId="77777777" w:rsidR="00A44877" w:rsidRPr="00B73F8C" w:rsidRDefault="00A44877" w:rsidP="00A44877">
      <w:pPr>
        <w:widowControl w:val="0"/>
        <w:tabs>
          <w:tab w:val="left" w:pos="4297"/>
        </w:tabs>
        <w:autoSpaceDE w:val="0"/>
        <w:autoSpaceDN w:val="0"/>
        <w:adjustRightInd w:val="0"/>
        <w:jc w:val="both"/>
        <w:rPr>
          <w:rFonts w:ascii="Arial" w:hAnsi="Arial" w:cs="Arial"/>
          <w:color w:val="000000" w:themeColor="text1"/>
          <w:sz w:val="22"/>
        </w:rPr>
      </w:pPr>
    </w:p>
    <w:p w14:paraId="1B4B554B" w14:textId="77777777" w:rsidR="00A44877" w:rsidRPr="00B73F8C" w:rsidRDefault="00A44877" w:rsidP="00A44877">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3413D086" w14:textId="77777777" w:rsidR="00A44877" w:rsidRPr="00B73F8C" w:rsidRDefault="00A44877" w:rsidP="00A44877">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773379F2" w14:textId="77777777" w:rsidR="00A44877" w:rsidRPr="00B73F8C" w:rsidRDefault="00A44877" w:rsidP="00A44877">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0CDA2DE1" w14:textId="77777777" w:rsidR="00A44877" w:rsidRPr="00B73F8C" w:rsidRDefault="00A44877" w:rsidP="00A44877">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291ED90C" w14:textId="77777777" w:rsidR="00A44877" w:rsidRPr="00B73F8C" w:rsidRDefault="00A44877" w:rsidP="00A44877">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1F795FB4" w14:textId="77777777" w:rsidR="00A44877" w:rsidRDefault="00A44877" w:rsidP="00A44877">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0E5934AA" w14:textId="77777777" w:rsidR="00CA35D6" w:rsidRPr="00B73F8C" w:rsidRDefault="00CA35D6" w:rsidP="00A44877">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0F46210C" w14:textId="77777777" w:rsidR="00A44877" w:rsidRPr="00B73F8C" w:rsidRDefault="00A44877" w:rsidP="00A44877">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106E812F" w14:textId="77777777" w:rsidR="00B81ADD" w:rsidRDefault="00B81ADD" w:rsidP="00A44877">
      <w:pPr>
        <w:widowControl w:val="0"/>
        <w:tabs>
          <w:tab w:val="left" w:pos="7608"/>
        </w:tabs>
        <w:autoSpaceDE w:val="0"/>
        <w:autoSpaceDN w:val="0"/>
        <w:adjustRightInd w:val="0"/>
        <w:jc w:val="right"/>
        <w:rPr>
          <w:rFonts w:ascii="Arial" w:hAnsi="Arial" w:cs="Arial"/>
          <w:color w:val="000000" w:themeColor="text1"/>
          <w:sz w:val="22"/>
        </w:rPr>
      </w:pPr>
    </w:p>
    <w:p w14:paraId="558955C9" w14:textId="77777777" w:rsidR="00235CB6" w:rsidRDefault="00A44877" w:rsidP="00A44877">
      <w:pPr>
        <w:widowControl w:val="0"/>
        <w:tabs>
          <w:tab w:val="left" w:pos="7608"/>
        </w:tabs>
        <w:autoSpaceDE w:val="0"/>
        <w:autoSpaceDN w:val="0"/>
        <w:adjustRightInd w:val="0"/>
        <w:jc w:val="right"/>
        <w:rPr>
          <w:rFonts w:ascii="Arial" w:hAnsi="Arial" w:cs="Arial"/>
          <w:color w:val="000000" w:themeColor="text1"/>
          <w:sz w:val="22"/>
        </w:rPr>
      </w:pPr>
      <w:r w:rsidRPr="00B73F8C">
        <w:rPr>
          <w:rFonts w:ascii="Arial" w:hAnsi="Arial" w:cs="Arial"/>
          <w:color w:val="000000" w:themeColor="text1"/>
          <w:sz w:val="22"/>
        </w:rPr>
        <w:tab/>
      </w:r>
    </w:p>
    <w:p w14:paraId="7A5EA7E9" w14:textId="6F0CB504" w:rsidR="00A44877" w:rsidRPr="00B73F8C" w:rsidRDefault="00A44877" w:rsidP="00A44877">
      <w:pPr>
        <w:widowControl w:val="0"/>
        <w:tabs>
          <w:tab w:val="left" w:pos="7608"/>
        </w:tabs>
        <w:autoSpaceDE w:val="0"/>
        <w:autoSpaceDN w:val="0"/>
        <w:adjustRightInd w:val="0"/>
        <w:jc w:val="right"/>
        <w:rPr>
          <w:rFonts w:ascii="Arial" w:hAnsi="Arial" w:cs="Arial"/>
          <w:b/>
          <w:bCs/>
          <w:color w:val="000000" w:themeColor="text1"/>
          <w:sz w:val="22"/>
        </w:rPr>
      </w:pPr>
      <w:r w:rsidRPr="00B73F8C">
        <w:rPr>
          <w:rFonts w:ascii="Arial" w:hAnsi="Arial" w:cs="Arial"/>
          <w:b/>
          <w:bCs/>
          <w:color w:val="000000" w:themeColor="text1"/>
          <w:sz w:val="22"/>
        </w:rPr>
        <w:lastRenderedPageBreak/>
        <w:t>Annex IV</w:t>
      </w:r>
    </w:p>
    <w:p w14:paraId="1C5C8C8F" w14:textId="77777777" w:rsidR="00A44877" w:rsidRPr="00B73F8C" w:rsidRDefault="00A44877" w:rsidP="00A44877">
      <w:pPr>
        <w:widowControl w:val="0"/>
        <w:tabs>
          <w:tab w:val="left" w:pos="7608"/>
        </w:tabs>
        <w:autoSpaceDE w:val="0"/>
        <w:autoSpaceDN w:val="0"/>
        <w:adjustRightInd w:val="0"/>
        <w:rPr>
          <w:rFonts w:ascii="Arial" w:hAnsi="Arial" w:cs="Arial"/>
          <w:color w:val="000000" w:themeColor="text1"/>
          <w:sz w:val="4"/>
          <w:szCs w:val="6"/>
        </w:rPr>
      </w:pPr>
    </w:p>
    <w:p w14:paraId="2589079E" w14:textId="77777777" w:rsidR="00A44877" w:rsidRPr="00811ABB" w:rsidRDefault="00A44877" w:rsidP="00A44877">
      <w:pPr>
        <w:widowControl w:val="0"/>
        <w:tabs>
          <w:tab w:val="left" w:pos="7608"/>
        </w:tabs>
        <w:autoSpaceDE w:val="0"/>
        <w:autoSpaceDN w:val="0"/>
        <w:adjustRightInd w:val="0"/>
        <w:jc w:val="center"/>
        <w:rPr>
          <w:rFonts w:ascii="Arial" w:hAnsi="Arial" w:cs="Arial"/>
          <w:b/>
          <w:color w:val="000000" w:themeColor="text1"/>
          <w:sz w:val="14"/>
          <w:szCs w:val="16"/>
        </w:rPr>
      </w:pPr>
    </w:p>
    <w:p w14:paraId="14F5FEAF" w14:textId="77777777" w:rsidR="00A44877" w:rsidRPr="00B73F8C" w:rsidRDefault="00A44877" w:rsidP="00A44877">
      <w:pPr>
        <w:widowControl w:val="0"/>
        <w:tabs>
          <w:tab w:val="left" w:pos="7608"/>
        </w:tabs>
        <w:autoSpaceDE w:val="0"/>
        <w:autoSpaceDN w:val="0"/>
        <w:adjustRightInd w:val="0"/>
        <w:jc w:val="center"/>
        <w:rPr>
          <w:rFonts w:ascii="Arial" w:hAnsi="Arial" w:cs="Arial"/>
          <w:b/>
          <w:color w:val="000000" w:themeColor="text1"/>
          <w:sz w:val="22"/>
        </w:rPr>
      </w:pPr>
      <w:r w:rsidRPr="00B73F8C">
        <w:rPr>
          <w:rFonts w:ascii="Arial" w:hAnsi="Arial" w:cs="Arial"/>
          <w:b/>
          <w:color w:val="000000" w:themeColor="text1"/>
          <w:sz w:val="22"/>
        </w:rPr>
        <w:t>SPECIMEN FORM OF PERFORMANCE BANK GUARANTEE</w:t>
      </w:r>
    </w:p>
    <w:p w14:paraId="3C384196" w14:textId="77777777" w:rsidR="00A44877" w:rsidRPr="00B73F8C" w:rsidRDefault="00A44877" w:rsidP="00A44877">
      <w:pPr>
        <w:widowControl w:val="0"/>
        <w:tabs>
          <w:tab w:val="left" w:pos="7608"/>
        </w:tabs>
        <w:autoSpaceDE w:val="0"/>
        <w:autoSpaceDN w:val="0"/>
        <w:adjustRightInd w:val="0"/>
        <w:jc w:val="center"/>
        <w:rPr>
          <w:rFonts w:ascii="Arial" w:hAnsi="Arial" w:cs="Arial"/>
          <w:b/>
          <w:color w:val="000000" w:themeColor="text1"/>
          <w:sz w:val="22"/>
        </w:rPr>
      </w:pPr>
      <w:r w:rsidRPr="00B73F8C">
        <w:rPr>
          <w:rFonts w:ascii="Arial" w:hAnsi="Arial" w:cs="Arial"/>
          <w:b/>
          <w:color w:val="000000" w:themeColor="text1"/>
          <w:sz w:val="22"/>
        </w:rPr>
        <w:t>(UNCONDITIONAL)</w:t>
      </w:r>
    </w:p>
    <w:p w14:paraId="5538F24E" w14:textId="77777777" w:rsidR="00A44877" w:rsidRPr="00B73F8C" w:rsidRDefault="00A44877" w:rsidP="00A44877">
      <w:pPr>
        <w:widowControl w:val="0"/>
        <w:tabs>
          <w:tab w:val="left" w:pos="7608"/>
        </w:tabs>
        <w:autoSpaceDE w:val="0"/>
        <w:autoSpaceDN w:val="0"/>
        <w:adjustRightInd w:val="0"/>
        <w:jc w:val="center"/>
        <w:rPr>
          <w:rFonts w:ascii="Arial" w:hAnsi="Arial" w:cs="Arial"/>
          <w:b/>
          <w:color w:val="000000" w:themeColor="text1"/>
          <w:sz w:val="22"/>
        </w:rPr>
      </w:pPr>
    </w:p>
    <w:p w14:paraId="04B479E0" w14:textId="77777777" w:rsidR="00A44877" w:rsidRPr="00B73F8C" w:rsidRDefault="00A44877" w:rsidP="00A44877">
      <w:pPr>
        <w:widowControl w:val="0"/>
        <w:tabs>
          <w:tab w:val="left" w:pos="5521"/>
        </w:tabs>
        <w:autoSpaceDE w:val="0"/>
        <w:autoSpaceDN w:val="0"/>
        <w:adjustRightInd w:val="0"/>
        <w:rPr>
          <w:rFonts w:ascii="Arial" w:hAnsi="Arial" w:cs="Arial"/>
          <w:b/>
          <w:color w:val="000000" w:themeColor="text1"/>
          <w:sz w:val="22"/>
        </w:rPr>
      </w:pPr>
      <w:r w:rsidRPr="00B73F8C">
        <w:rPr>
          <w:rFonts w:ascii="Arial" w:hAnsi="Arial" w:cs="Arial"/>
          <w:b/>
          <w:color w:val="000000" w:themeColor="text1"/>
          <w:sz w:val="22"/>
        </w:rPr>
        <w:t>BOND NUMBER: ………………………………………</w:t>
      </w:r>
      <w:r w:rsidRPr="00B73F8C">
        <w:rPr>
          <w:rFonts w:ascii="Arial" w:hAnsi="Arial" w:cs="Arial"/>
          <w:b/>
          <w:color w:val="000000" w:themeColor="text1"/>
          <w:sz w:val="22"/>
        </w:rPr>
        <w:tab/>
        <w:t xml:space="preserve">DATE:   ……………………………….                  </w:t>
      </w:r>
    </w:p>
    <w:p w14:paraId="1AB42A31" w14:textId="77777777" w:rsidR="00A44877" w:rsidRPr="00B73F8C" w:rsidRDefault="00A44877" w:rsidP="00A44877">
      <w:pPr>
        <w:widowControl w:val="0"/>
        <w:tabs>
          <w:tab w:val="left" w:pos="5521"/>
        </w:tabs>
        <w:autoSpaceDE w:val="0"/>
        <w:autoSpaceDN w:val="0"/>
        <w:adjustRightInd w:val="0"/>
        <w:rPr>
          <w:rFonts w:ascii="Arial" w:hAnsi="Arial" w:cs="Arial"/>
          <w:b/>
          <w:color w:val="000000" w:themeColor="text1"/>
          <w:sz w:val="16"/>
        </w:rPr>
      </w:pPr>
    </w:p>
    <w:p w14:paraId="0CC36CE6" w14:textId="77777777" w:rsidR="00A44877" w:rsidRPr="00B73F8C" w:rsidRDefault="00A44877" w:rsidP="00A44877">
      <w:pPr>
        <w:widowControl w:val="0"/>
        <w:tabs>
          <w:tab w:val="left" w:pos="204"/>
        </w:tabs>
        <w:autoSpaceDE w:val="0"/>
        <w:autoSpaceDN w:val="0"/>
        <w:adjustRightInd w:val="0"/>
        <w:spacing w:line="360" w:lineRule="auto"/>
        <w:rPr>
          <w:rFonts w:ascii="Arial" w:hAnsi="Arial" w:cs="Arial"/>
          <w:color w:val="000000" w:themeColor="text1"/>
          <w:sz w:val="22"/>
        </w:rPr>
      </w:pPr>
      <w:r w:rsidRPr="00B73F8C">
        <w:rPr>
          <w:rFonts w:ascii="Arial" w:hAnsi="Arial" w:cs="Arial"/>
          <w:color w:val="000000" w:themeColor="text1"/>
          <w:sz w:val="22"/>
        </w:rPr>
        <w:t xml:space="preserve">SUM GUARANTEED: ………………………………………………………………………………….                                           </w:t>
      </w:r>
    </w:p>
    <w:p w14:paraId="403577E4" w14:textId="77777777" w:rsidR="00A44877" w:rsidRPr="00B73F8C" w:rsidRDefault="00A44877" w:rsidP="00A44877">
      <w:pPr>
        <w:widowControl w:val="0"/>
        <w:tabs>
          <w:tab w:val="left" w:pos="7279"/>
        </w:tabs>
        <w:autoSpaceDE w:val="0"/>
        <w:autoSpaceDN w:val="0"/>
        <w:adjustRightInd w:val="0"/>
        <w:rPr>
          <w:rFonts w:ascii="Arial" w:hAnsi="Arial" w:cs="Arial"/>
          <w:color w:val="000000" w:themeColor="text1"/>
          <w:sz w:val="22"/>
        </w:rPr>
      </w:pPr>
      <w:r w:rsidRPr="00B73F8C">
        <w:rPr>
          <w:rFonts w:ascii="Arial" w:hAnsi="Arial" w:cs="Arial"/>
          <w:b/>
          <w:color w:val="000000" w:themeColor="text1"/>
          <w:sz w:val="22"/>
        </w:rPr>
        <w:t>To:………………………………………………………………………………….</w:t>
      </w:r>
      <w:r w:rsidRPr="00B73F8C">
        <w:rPr>
          <w:rFonts w:ascii="Arial" w:hAnsi="Arial" w:cs="Arial"/>
          <w:b/>
          <w:color w:val="000000" w:themeColor="text1"/>
          <w:sz w:val="22"/>
        </w:rPr>
        <w:tab/>
      </w:r>
      <w:r w:rsidRPr="00B73F8C">
        <w:rPr>
          <w:rFonts w:ascii="Arial" w:hAnsi="Arial" w:cs="Arial"/>
          <w:color w:val="000000" w:themeColor="text1"/>
          <w:sz w:val="22"/>
        </w:rPr>
        <w:t>(Name of employer)</w:t>
      </w:r>
    </w:p>
    <w:p w14:paraId="5E45327A" w14:textId="77777777" w:rsidR="00A44877" w:rsidRPr="00B73F8C" w:rsidRDefault="00A44877" w:rsidP="00A44877">
      <w:pPr>
        <w:widowControl w:val="0"/>
        <w:tabs>
          <w:tab w:val="left" w:pos="7279"/>
        </w:tabs>
        <w:autoSpaceDE w:val="0"/>
        <w:autoSpaceDN w:val="0"/>
        <w:adjustRightInd w:val="0"/>
        <w:rPr>
          <w:rFonts w:ascii="Arial" w:hAnsi="Arial" w:cs="Arial"/>
          <w:color w:val="000000" w:themeColor="text1"/>
          <w:sz w:val="12"/>
        </w:rPr>
      </w:pPr>
    </w:p>
    <w:p w14:paraId="1FAE6B8E" w14:textId="77777777" w:rsidR="00A44877" w:rsidRPr="00B73F8C" w:rsidRDefault="00A44877" w:rsidP="00A44877">
      <w:pPr>
        <w:widowControl w:val="0"/>
        <w:tabs>
          <w:tab w:val="left" w:pos="7154"/>
        </w:tabs>
        <w:autoSpaceDE w:val="0"/>
        <w:autoSpaceDN w:val="0"/>
        <w:adjustRightInd w:val="0"/>
        <w:ind w:left="7154" w:hanging="7154"/>
        <w:rPr>
          <w:rFonts w:ascii="Arial" w:hAnsi="Arial" w:cs="Arial"/>
          <w:color w:val="000000" w:themeColor="text1"/>
          <w:sz w:val="22"/>
        </w:rPr>
      </w:pPr>
      <w:r w:rsidRPr="00B73F8C">
        <w:rPr>
          <w:rFonts w:ascii="Arial" w:hAnsi="Arial" w:cs="Arial"/>
          <w:color w:val="000000" w:themeColor="text1"/>
          <w:sz w:val="22"/>
        </w:rPr>
        <w:t>…………………………………………………………………………………. (Address of employer)</w:t>
      </w:r>
    </w:p>
    <w:p w14:paraId="0160FC62" w14:textId="77777777" w:rsidR="00A44877" w:rsidRPr="00B73F8C" w:rsidRDefault="00A44877" w:rsidP="00A44877">
      <w:pPr>
        <w:widowControl w:val="0"/>
        <w:tabs>
          <w:tab w:val="left" w:pos="7154"/>
        </w:tabs>
        <w:autoSpaceDE w:val="0"/>
        <w:autoSpaceDN w:val="0"/>
        <w:adjustRightInd w:val="0"/>
        <w:ind w:left="7154" w:hanging="7154"/>
        <w:rPr>
          <w:rFonts w:ascii="Arial" w:hAnsi="Arial" w:cs="Arial"/>
          <w:color w:val="000000" w:themeColor="text1"/>
          <w:sz w:val="16"/>
        </w:rPr>
      </w:pPr>
    </w:p>
    <w:p w14:paraId="00BEEE42" w14:textId="77777777" w:rsidR="00A44877" w:rsidRPr="00B73F8C" w:rsidRDefault="00A44877" w:rsidP="00A44877">
      <w:pPr>
        <w:widowControl w:val="0"/>
        <w:tabs>
          <w:tab w:val="left" w:pos="6270"/>
        </w:tabs>
        <w:autoSpaceDE w:val="0"/>
        <w:autoSpaceDN w:val="0"/>
        <w:adjustRightInd w:val="0"/>
        <w:spacing w:line="360" w:lineRule="auto"/>
        <w:rPr>
          <w:rFonts w:ascii="Arial" w:hAnsi="Arial" w:cs="Arial"/>
          <w:color w:val="000000" w:themeColor="text1"/>
          <w:sz w:val="22"/>
        </w:rPr>
      </w:pPr>
      <w:r w:rsidRPr="00B73F8C">
        <w:rPr>
          <w:rFonts w:ascii="Arial" w:hAnsi="Arial" w:cs="Arial"/>
          <w:b/>
          <w:color w:val="000000" w:themeColor="text1"/>
          <w:sz w:val="22"/>
        </w:rPr>
        <w:t xml:space="preserve">Whereas </w:t>
      </w:r>
      <w:r w:rsidRPr="00B73F8C">
        <w:rPr>
          <w:rFonts w:ascii="Arial" w:hAnsi="Arial" w:cs="Arial"/>
          <w:color w:val="000000" w:themeColor="text1"/>
          <w:sz w:val="22"/>
        </w:rPr>
        <w:t>……………………………………………………………name and address of contractor)</w:t>
      </w:r>
    </w:p>
    <w:p w14:paraId="37C7055D" w14:textId="77777777" w:rsidR="00A44877" w:rsidRPr="00B73F8C" w:rsidRDefault="00A44877" w:rsidP="00A44877">
      <w:pPr>
        <w:widowControl w:val="0"/>
        <w:tabs>
          <w:tab w:val="left" w:pos="8708"/>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 xml:space="preserve">(hereinafter called “the contractor”) has undertaken, in </w:t>
      </w:r>
      <w:proofErr w:type="spellStart"/>
      <w:r w:rsidRPr="00B73F8C">
        <w:rPr>
          <w:rFonts w:ascii="Arial" w:hAnsi="Arial" w:cs="Arial"/>
          <w:color w:val="000000" w:themeColor="text1"/>
          <w:sz w:val="22"/>
        </w:rPr>
        <w:t>persuance</w:t>
      </w:r>
      <w:proofErr w:type="spellEnd"/>
      <w:r w:rsidRPr="00B73F8C">
        <w:rPr>
          <w:rFonts w:ascii="Arial" w:hAnsi="Arial" w:cs="Arial"/>
          <w:color w:val="000000" w:themeColor="text1"/>
          <w:sz w:val="22"/>
        </w:rPr>
        <w:t xml:space="preserve"> of contract No………..</w:t>
      </w:r>
      <w:r w:rsidRPr="00B73F8C">
        <w:rPr>
          <w:rFonts w:ascii="Arial" w:hAnsi="Arial" w:cs="Arial"/>
          <w:color w:val="000000" w:themeColor="text1"/>
          <w:sz w:val="22"/>
        </w:rPr>
        <w:tab/>
        <w:t>dated                 to execute   …………………………(name of contract) (herein</w:t>
      </w:r>
      <w:r w:rsidRPr="00B73F8C">
        <w:rPr>
          <w:rFonts w:ascii="Arial" w:hAnsi="Arial" w:cs="Arial"/>
          <w:color w:val="000000" w:themeColor="text1"/>
          <w:sz w:val="22"/>
        </w:rPr>
        <w:softHyphen/>
        <w:t>after called “the contract”);</w:t>
      </w:r>
    </w:p>
    <w:p w14:paraId="69258647" w14:textId="77777777" w:rsidR="00A44877" w:rsidRPr="00B73F8C" w:rsidRDefault="00A44877" w:rsidP="00A44877">
      <w:pPr>
        <w:widowControl w:val="0"/>
        <w:tabs>
          <w:tab w:val="left" w:pos="8708"/>
        </w:tabs>
        <w:autoSpaceDE w:val="0"/>
        <w:autoSpaceDN w:val="0"/>
        <w:adjustRightInd w:val="0"/>
        <w:spacing w:line="272" w:lineRule="exact"/>
        <w:rPr>
          <w:rFonts w:ascii="Arial" w:hAnsi="Arial" w:cs="Arial"/>
          <w:color w:val="000000" w:themeColor="text1"/>
          <w:sz w:val="22"/>
        </w:rPr>
      </w:pPr>
    </w:p>
    <w:p w14:paraId="5F9D39F1" w14:textId="77777777" w:rsidR="00A44877" w:rsidRPr="00B73F8C" w:rsidRDefault="00A44877" w:rsidP="00A44877">
      <w:pPr>
        <w:widowControl w:val="0"/>
        <w:tabs>
          <w:tab w:val="left" w:pos="447"/>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And whereas it has been stipulated by you in the said Contract that the Contractor shall furnish you with a Bank Guarantee by a </w:t>
      </w:r>
      <w:proofErr w:type="spellStart"/>
      <w:r w:rsidRPr="00B73F8C">
        <w:rPr>
          <w:rFonts w:ascii="Arial" w:hAnsi="Arial" w:cs="Arial"/>
          <w:color w:val="000000" w:themeColor="text1"/>
          <w:sz w:val="22"/>
        </w:rPr>
        <w:t>recognised</w:t>
      </w:r>
      <w:proofErr w:type="spellEnd"/>
      <w:r w:rsidRPr="00B73F8C">
        <w:rPr>
          <w:rFonts w:ascii="Arial" w:hAnsi="Arial" w:cs="Arial"/>
          <w:color w:val="000000" w:themeColor="text1"/>
          <w:sz w:val="22"/>
        </w:rPr>
        <w:t xml:space="preserve"> Bank for the sum specified therein as security for compli</w:t>
      </w:r>
      <w:r w:rsidRPr="00B73F8C">
        <w:rPr>
          <w:rFonts w:ascii="Arial" w:hAnsi="Arial" w:cs="Arial"/>
          <w:color w:val="000000" w:themeColor="text1"/>
          <w:sz w:val="22"/>
        </w:rPr>
        <w:softHyphen/>
        <w:t>ance with his obligations in accordance with the Contract;</w:t>
      </w:r>
    </w:p>
    <w:p w14:paraId="2DC4BED3" w14:textId="77777777" w:rsidR="00A44877" w:rsidRPr="00B73F8C" w:rsidRDefault="00A44877" w:rsidP="00A44877">
      <w:pPr>
        <w:widowControl w:val="0"/>
        <w:tabs>
          <w:tab w:val="left" w:pos="447"/>
        </w:tabs>
        <w:autoSpaceDE w:val="0"/>
        <w:autoSpaceDN w:val="0"/>
        <w:adjustRightInd w:val="0"/>
        <w:spacing w:line="272" w:lineRule="exact"/>
        <w:jc w:val="both"/>
        <w:rPr>
          <w:rFonts w:ascii="Arial" w:hAnsi="Arial" w:cs="Arial"/>
          <w:color w:val="000000" w:themeColor="text1"/>
          <w:sz w:val="22"/>
        </w:rPr>
      </w:pPr>
    </w:p>
    <w:p w14:paraId="6FD96A2F" w14:textId="77777777" w:rsidR="00A44877" w:rsidRPr="00B73F8C" w:rsidRDefault="00A44877" w:rsidP="00A44877">
      <w:pPr>
        <w:widowControl w:val="0"/>
        <w:tabs>
          <w:tab w:val="left" w:pos="447"/>
        </w:tabs>
        <w:autoSpaceDE w:val="0"/>
        <w:autoSpaceDN w:val="0"/>
        <w:adjustRightInd w:val="0"/>
        <w:spacing w:line="360" w:lineRule="auto"/>
        <w:jc w:val="both"/>
        <w:rPr>
          <w:rFonts w:ascii="Arial" w:hAnsi="Arial" w:cs="Arial"/>
          <w:color w:val="000000" w:themeColor="text1"/>
          <w:sz w:val="22"/>
        </w:rPr>
      </w:pPr>
      <w:r w:rsidRPr="00B73F8C">
        <w:rPr>
          <w:rFonts w:ascii="Arial" w:hAnsi="Arial" w:cs="Arial"/>
          <w:color w:val="000000" w:themeColor="text1"/>
          <w:sz w:val="22"/>
        </w:rPr>
        <w:t>And whereas we have agreed to give the Contractor such a Bank Guarantee;</w:t>
      </w:r>
    </w:p>
    <w:p w14:paraId="02CB7C7F" w14:textId="77777777" w:rsidR="00A44877" w:rsidRPr="00B73F8C" w:rsidRDefault="00A44877" w:rsidP="00A44877">
      <w:pPr>
        <w:widowControl w:val="0"/>
        <w:tabs>
          <w:tab w:val="left" w:pos="498"/>
        </w:tabs>
        <w:autoSpaceDE w:val="0"/>
        <w:autoSpaceDN w:val="0"/>
        <w:adjustRightInd w:val="0"/>
        <w:spacing w:line="272" w:lineRule="exact"/>
        <w:ind w:left="40"/>
        <w:jc w:val="both"/>
        <w:rPr>
          <w:rFonts w:ascii="Arial" w:hAnsi="Arial" w:cs="Arial"/>
          <w:color w:val="000000" w:themeColor="text1"/>
          <w:sz w:val="22"/>
        </w:rPr>
      </w:pPr>
      <w:r w:rsidRPr="00B73F8C">
        <w:rPr>
          <w:rFonts w:ascii="Arial" w:hAnsi="Arial" w:cs="Arial"/>
          <w:color w:val="000000" w:themeColor="text1"/>
          <w:sz w:val="22"/>
        </w:rPr>
        <w:t>Now therefore we hereby affirm that we are the Guarantor and responsible to you, on behalf of the Contractor, up to a total of …………………………………………       (amount of Guarantee) ………………………………………………………….</w:t>
      </w:r>
      <w:r w:rsidRPr="00B73F8C">
        <w:rPr>
          <w:rFonts w:ascii="Arial" w:hAnsi="Arial" w:cs="Arial"/>
          <w:color w:val="000000" w:themeColor="text1"/>
          <w:sz w:val="22"/>
        </w:rPr>
        <w:tab/>
        <w:t>(amount in words), such sum being payable in the type and proportions of currencies in which the Contract Price is payable, and we undertake to pay you, upon your first written demand and without cavil or argument, any sum or sums within the limits of …………………………….</w:t>
      </w:r>
      <w:r w:rsidRPr="00B73F8C">
        <w:rPr>
          <w:rFonts w:ascii="Arial" w:hAnsi="Arial" w:cs="Arial"/>
          <w:color w:val="000000" w:themeColor="text1"/>
          <w:sz w:val="22"/>
        </w:rPr>
        <w:tab/>
        <w:t xml:space="preserve">(amount of Guarantee) as aforesaid without your needing to prove or to show grounds or reasons for your demand for the sum specified therein. </w:t>
      </w:r>
    </w:p>
    <w:p w14:paraId="5373CB82" w14:textId="77777777" w:rsidR="00A44877" w:rsidRPr="00811ABB" w:rsidRDefault="00A44877" w:rsidP="00A44877">
      <w:pPr>
        <w:pStyle w:val="NoSpacing"/>
        <w:rPr>
          <w:sz w:val="12"/>
          <w:szCs w:val="12"/>
        </w:rPr>
      </w:pPr>
    </w:p>
    <w:p w14:paraId="1C531CFD" w14:textId="77777777" w:rsidR="00A44877" w:rsidRPr="00B73F8C" w:rsidRDefault="00A44877" w:rsidP="00A44877">
      <w:pPr>
        <w:widowControl w:val="0"/>
        <w:tabs>
          <w:tab w:val="left" w:pos="487"/>
        </w:tabs>
        <w:autoSpaceDE w:val="0"/>
        <w:autoSpaceDN w:val="0"/>
        <w:adjustRightInd w:val="0"/>
        <w:spacing w:line="272" w:lineRule="exact"/>
        <w:ind w:left="40"/>
        <w:jc w:val="both"/>
        <w:rPr>
          <w:rFonts w:ascii="Arial" w:hAnsi="Arial" w:cs="Arial"/>
          <w:color w:val="000000" w:themeColor="text1"/>
          <w:sz w:val="22"/>
        </w:rPr>
      </w:pPr>
      <w:r w:rsidRPr="00B73F8C">
        <w:rPr>
          <w:rFonts w:ascii="Arial" w:hAnsi="Arial" w:cs="Arial"/>
          <w:color w:val="000000" w:themeColor="text1"/>
          <w:sz w:val="22"/>
        </w:rPr>
        <w:t>We hereby waive the necessity of your demanding the said debt from the contractor before present</w:t>
      </w:r>
      <w:r w:rsidRPr="00B73F8C">
        <w:rPr>
          <w:rFonts w:ascii="Arial" w:hAnsi="Arial" w:cs="Arial"/>
          <w:color w:val="000000" w:themeColor="text1"/>
          <w:sz w:val="22"/>
        </w:rPr>
        <w:softHyphen/>
        <w:t>ing us with the demand.</w:t>
      </w:r>
    </w:p>
    <w:p w14:paraId="3B8BC976" w14:textId="77777777" w:rsidR="00A44877" w:rsidRPr="00811ABB" w:rsidRDefault="00A44877" w:rsidP="00A44877">
      <w:pPr>
        <w:widowControl w:val="0"/>
        <w:tabs>
          <w:tab w:val="left" w:pos="487"/>
        </w:tabs>
        <w:autoSpaceDE w:val="0"/>
        <w:autoSpaceDN w:val="0"/>
        <w:adjustRightInd w:val="0"/>
        <w:spacing w:line="272" w:lineRule="exact"/>
        <w:jc w:val="both"/>
        <w:rPr>
          <w:rFonts w:ascii="Arial" w:hAnsi="Arial" w:cs="Arial"/>
          <w:color w:val="000000" w:themeColor="text1"/>
          <w:sz w:val="14"/>
          <w:szCs w:val="20"/>
        </w:rPr>
      </w:pPr>
    </w:p>
    <w:p w14:paraId="7CBC8C81" w14:textId="77777777" w:rsidR="00A44877" w:rsidRPr="00B73F8C" w:rsidRDefault="00A44877" w:rsidP="00A44877">
      <w:pPr>
        <w:widowControl w:val="0"/>
        <w:tabs>
          <w:tab w:val="left" w:pos="447"/>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We further agree that no change or addition to or other modification of the terms of the Contract or of the Works to be performed thereunder or of any of the Contract document which may be made between you and the Contractor shall in any way release us from any liability under this guarantee, and We hereby waive notice or any such change, addition or modification.</w:t>
      </w:r>
    </w:p>
    <w:p w14:paraId="68672C7E" w14:textId="77777777" w:rsidR="00A44877" w:rsidRPr="00811ABB" w:rsidRDefault="00A44877" w:rsidP="00A44877">
      <w:pPr>
        <w:widowControl w:val="0"/>
        <w:tabs>
          <w:tab w:val="left" w:pos="447"/>
        </w:tabs>
        <w:autoSpaceDE w:val="0"/>
        <w:autoSpaceDN w:val="0"/>
        <w:adjustRightInd w:val="0"/>
        <w:spacing w:line="272" w:lineRule="exact"/>
        <w:jc w:val="both"/>
        <w:rPr>
          <w:rFonts w:ascii="Arial" w:hAnsi="Arial" w:cs="Arial"/>
          <w:color w:val="000000" w:themeColor="text1"/>
          <w:sz w:val="18"/>
          <w:szCs w:val="20"/>
        </w:rPr>
      </w:pPr>
    </w:p>
    <w:p w14:paraId="5922D2E3" w14:textId="77777777" w:rsidR="00A44877" w:rsidRPr="00B73F8C" w:rsidRDefault="00A44877" w:rsidP="00A44877">
      <w:pPr>
        <w:widowControl w:val="0"/>
        <w:tabs>
          <w:tab w:val="left" w:pos="487"/>
        </w:tabs>
        <w:autoSpaceDE w:val="0"/>
        <w:autoSpaceDN w:val="0"/>
        <w:adjustRightInd w:val="0"/>
        <w:spacing w:line="272" w:lineRule="exact"/>
        <w:ind w:left="40"/>
        <w:jc w:val="both"/>
        <w:rPr>
          <w:rFonts w:ascii="Arial" w:hAnsi="Arial" w:cs="Arial"/>
          <w:color w:val="000000" w:themeColor="text1"/>
          <w:sz w:val="22"/>
        </w:rPr>
      </w:pPr>
      <w:r w:rsidRPr="00B73F8C">
        <w:rPr>
          <w:rFonts w:ascii="Arial" w:hAnsi="Arial" w:cs="Arial"/>
          <w:color w:val="000000" w:themeColor="text1"/>
          <w:sz w:val="22"/>
        </w:rPr>
        <w:t>This guarantee shall be valid until a date 28 days from the date of issue of the taking over Certifi</w:t>
      </w:r>
      <w:r w:rsidRPr="00B73F8C">
        <w:rPr>
          <w:rFonts w:ascii="Arial" w:hAnsi="Arial" w:cs="Arial"/>
          <w:color w:val="000000" w:themeColor="text1"/>
          <w:sz w:val="22"/>
        </w:rPr>
        <w:softHyphen/>
        <w:t>cate.</w:t>
      </w:r>
    </w:p>
    <w:p w14:paraId="280124A2" w14:textId="77777777" w:rsidR="00A44877" w:rsidRPr="00811ABB" w:rsidRDefault="00A44877" w:rsidP="00A44877">
      <w:pPr>
        <w:widowControl w:val="0"/>
        <w:tabs>
          <w:tab w:val="left" w:pos="487"/>
        </w:tabs>
        <w:autoSpaceDE w:val="0"/>
        <w:autoSpaceDN w:val="0"/>
        <w:adjustRightInd w:val="0"/>
        <w:spacing w:line="272" w:lineRule="exact"/>
        <w:rPr>
          <w:rFonts w:ascii="Arial" w:hAnsi="Arial" w:cs="Arial"/>
          <w:color w:val="000000" w:themeColor="text1"/>
          <w:sz w:val="14"/>
          <w:szCs w:val="20"/>
        </w:rPr>
      </w:pPr>
    </w:p>
    <w:p w14:paraId="4EE73058" w14:textId="77777777" w:rsidR="00A44877" w:rsidRPr="00B73F8C" w:rsidRDefault="00A44877" w:rsidP="00A44877">
      <w:pPr>
        <w:widowControl w:val="0"/>
        <w:tabs>
          <w:tab w:val="left" w:pos="487"/>
        </w:tabs>
        <w:autoSpaceDE w:val="0"/>
        <w:autoSpaceDN w:val="0"/>
        <w:adjustRightInd w:val="0"/>
        <w:spacing w:line="272" w:lineRule="exact"/>
        <w:ind w:left="40"/>
        <w:jc w:val="both"/>
        <w:rPr>
          <w:rFonts w:ascii="Arial" w:hAnsi="Arial" w:cs="Arial"/>
          <w:color w:val="000000" w:themeColor="text1"/>
          <w:sz w:val="22"/>
        </w:rPr>
      </w:pPr>
      <w:r w:rsidRPr="00B73F8C">
        <w:rPr>
          <w:rFonts w:ascii="Arial" w:hAnsi="Arial" w:cs="Arial"/>
          <w:color w:val="000000" w:themeColor="text1"/>
          <w:sz w:val="22"/>
        </w:rPr>
        <w:t xml:space="preserve">Signature and the Seal of the Guarantor:   ……………………………………………………..                                       </w:t>
      </w:r>
    </w:p>
    <w:p w14:paraId="1636837A" w14:textId="77777777" w:rsidR="00A44877" w:rsidRPr="00B73F8C" w:rsidRDefault="00A44877" w:rsidP="00A44877">
      <w:pPr>
        <w:widowControl w:val="0"/>
        <w:tabs>
          <w:tab w:val="left" w:pos="487"/>
        </w:tabs>
        <w:autoSpaceDE w:val="0"/>
        <w:autoSpaceDN w:val="0"/>
        <w:adjustRightInd w:val="0"/>
        <w:spacing w:line="272" w:lineRule="exact"/>
        <w:ind w:left="40"/>
        <w:jc w:val="both"/>
        <w:rPr>
          <w:rFonts w:ascii="Arial" w:hAnsi="Arial" w:cs="Arial"/>
          <w:color w:val="000000" w:themeColor="text1"/>
          <w:sz w:val="22"/>
        </w:rPr>
      </w:pPr>
      <w:r w:rsidRPr="00B73F8C">
        <w:rPr>
          <w:rFonts w:ascii="Arial" w:hAnsi="Arial" w:cs="Arial"/>
          <w:color w:val="000000" w:themeColor="text1"/>
          <w:sz w:val="22"/>
        </w:rPr>
        <w:t xml:space="preserve">Name of the Bank:  …………………………………………………………………………………                                                        </w:t>
      </w:r>
    </w:p>
    <w:p w14:paraId="445E9B30" w14:textId="77777777" w:rsidR="00A44877" w:rsidRPr="00B73F8C" w:rsidRDefault="00A44877" w:rsidP="00A44877">
      <w:pPr>
        <w:widowControl w:val="0"/>
        <w:tabs>
          <w:tab w:val="left" w:pos="487"/>
        </w:tabs>
        <w:autoSpaceDE w:val="0"/>
        <w:autoSpaceDN w:val="0"/>
        <w:adjustRightInd w:val="0"/>
        <w:spacing w:line="272" w:lineRule="exact"/>
        <w:ind w:left="40"/>
        <w:jc w:val="both"/>
        <w:rPr>
          <w:rFonts w:ascii="Arial" w:hAnsi="Arial" w:cs="Arial"/>
          <w:color w:val="000000" w:themeColor="text1"/>
          <w:sz w:val="22"/>
        </w:rPr>
      </w:pPr>
      <w:r w:rsidRPr="00B73F8C">
        <w:rPr>
          <w:rFonts w:ascii="Arial" w:hAnsi="Arial" w:cs="Arial"/>
          <w:color w:val="000000" w:themeColor="text1"/>
          <w:sz w:val="22"/>
        </w:rPr>
        <w:t xml:space="preserve">Address  …………..…………………………………………………………………………………                                                       </w:t>
      </w:r>
    </w:p>
    <w:p w14:paraId="7C745F4B" w14:textId="77777777" w:rsidR="00A44877" w:rsidRPr="00B73F8C" w:rsidRDefault="00A44877" w:rsidP="00A44877">
      <w:pPr>
        <w:widowControl w:val="0"/>
        <w:tabs>
          <w:tab w:val="left" w:pos="498"/>
          <w:tab w:val="right" w:pos="9649"/>
        </w:tabs>
        <w:autoSpaceDE w:val="0"/>
        <w:autoSpaceDN w:val="0"/>
        <w:adjustRightInd w:val="0"/>
        <w:spacing w:line="385" w:lineRule="exact"/>
        <w:jc w:val="both"/>
        <w:rPr>
          <w:rFonts w:ascii="Arial" w:hAnsi="Arial" w:cs="Arial"/>
          <w:color w:val="000000" w:themeColor="text1"/>
          <w:sz w:val="22"/>
        </w:rPr>
      </w:pPr>
      <w:r w:rsidRPr="00B73F8C">
        <w:rPr>
          <w:rFonts w:ascii="Arial" w:hAnsi="Arial" w:cs="Arial"/>
          <w:color w:val="000000" w:themeColor="text1"/>
          <w:sz w:val="22"/>
        </w:rPr>
        <w:t xml:space="preserve"> Date: …………………………………………………………………………………………………</w:t>
      </w:r>
    </w:p>
    <w:p w14:paraId="1778BECE"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Witness :   …………………………………………………………………………………. ……….</w:t>
      </w:r>
    </w:p>
    <w:p w14:paraId="0E3C905F" w14:textId="77777777" w:rsidR="00A44877" w:rsidRDefault="00A44877" w:rsidP="00A44877">
      <w:pPr>
        <w:widowControl w:val="0"/>
        <w:tabs>
          <w:tab w:val="left" w:pos="498"/>
          <w:tab w:val="right" w:pos="9649"/>
        </w:tabs>
        <w:autoSpaceDE w:val="0"/>
        <w:autoSpaceDN w:val="0"/>
        <w:adjustRightInd w:val="0"/>
        <w:spacing w:line="385" w:lineRule="exact"/>
        <w:ind w:left="942" w:firstLine="4098"/>
        <w:jc w:val="right"/>
        <w:rPr>
          <w:rFonts w:ascii="Arial" w:hAnsi="Arial" w:cs="Arial"/>
          <w:b/>
          <w:bCs/>
          <w:color w:val="000000" w:themeColor="text1"/>
          <w:sz w:val="22"/>
        </w:rPr>
      </w:pPr>
    </w:p>
    <w:p w14:paraId="447B5471" w14:textId="77777777" w:rsidR="007910E2" w:rsidRDefault="007910E2" w:rsidP="00A44877">
      <w:pPr>
        <w:widowControl w:val="0"/>
        <w:tabs>
          <w:tab w:val="left" w:pos="498"/>
          <w:tab w:val="right" w:pos="9649"/>
        </w:tabs>
        <w:autoSpaceDE w:val="0"/>
        <w:autoSpaceDN w:val="0"/>
        <w:adjustRightInd w:val="0"/>
        <w:spacing w:line="385" w:lineRule="exact"/>
        <w:ind w:left="942" w:firstLine="4098"/>
        <w:jc w:val="right"/>
        <w:rPr>
          <w:rFonts w:ascii="Arial" w:hAnsi="Arial" w:cs="Arial"/>
          <w:b/>
          <w:bCs/>
          <w:color w:val="000000" w:themeColor="text1"/>
          <w:sz w:val="22"/>
        </w:rPr>
      </w:pPr>
    </w:p>
    <w:p w14:paraId="4A635B47" w14:textId="77777777" w:rsidR="00A44877" w:rsidRPr="00B73F8C" w:rsidRDefault="007910E2" w:rsidP="00A44877">
      <w:pPr>
        <w:widowControl w:val="0"/>
        <w:tabs>
          <w:tab w:val="left" w:pos="498"/>
          <w:tab w:val="right" w:pos="9649"/>
        </w:tabs>
        <w:autoSpaceDE w:val="0"/>
        <w:autoSpaceDN w:val="0"/>
        <w:adjustRightInd w:val="0"/>
        <w:spacing w:line="385" w:lineRule="exact"/>
        <w:ind w:left="942" w:firstLine="4098"/>
        <w:jc w:val="right"/>
        <w:rPr>
          <w:rFonts w:ascii="Arial" w:hAnsi="Arial" w:cs="Arial"/>
          <w:b/>
          <w:bCs/>
          <w:color w:val="000000" w:themeColor="text1"/>
          <w:sz w:val="22"/>
        </w:rPr>
      </w:pPr>
      <w:r>
        <w:rPr>
          <w:rFonts w:ascii="Arial" w:hAnsi="Arial" w:cs="Arial"/>
          <w:b/>
          <w:bCs/>
          <w:color w:val="000000" w:themeColor="text1"/>
          <w:sz w:val="22"/>
        </w:rPr>
        <w:lastRenderedPageBreak/>
        <w:t>ANNEX V</w:t>
      </w:r>
      <w:r w:rsidR="00A44877">
        <w:rPr>
          <w:rFonts w:ascii="Arial" w:hAnsi="Arial" w:cs="Arial"/>
          <w:b/>
          <w:bCs/>
          <w:color w:val="000000" w:themeColor="text1"/>
          <w:sz w:val="22"/>
        </w:rPr>
        <w:t xml:space="preserve"> </w:t>
      </w:r>
    </w:p>
    <w:p w14:paraId="60B17FAB" w14:textId="77777777" w:rsidR="00A44877" w:rsidRPr="00B73F8C" w:rsidRDefault="00A44877" w:rsidP="00A44877">
      <w:pPr>
        <w:widowControl w:val="0"/>
        <w:tabs>
          <w:tab w:val="left" w:pos="498"/>
          <w:tab w:val="right" w:pos="9649"/>
        </w:tabs>
        <w:autoSpaceDE w:val="0"/>
        <w:autoSpaceDN w:val="0"/>
        <w:adjustRightInd w:val="0"/>
        <w:spacing w:line="385" w:lineRule="exact"/>
        <w:jc w:val="center"/>
        <w:rPr>
          <w:rFonts w:ascii="Arial" w:hAnsi="Arial" w:cs="Arial"/>
          <w:b/>
          <w:bCs/>
          <w:color w:val="000000" w:themeColor="text1"/>
          <w:sz w:val="22"/>
        </w:rPr>
      </w:pPr>
      <w:r w:rsidRPr="00B73F8C">
        <w:rPr>
          <w:rFonts w:ascii="Arial" w:hAnsi="Arial" w:cs="Arial"/>
          <w:b/>
          <w:bCs/>
          <w:color w:val="000000" w:themeColor="text1"/>
          <w:sz w:val="22"/>
        </w:rPr>
        <w:t>DOMESTIC PREFERENCE TO LOCAL MANUFACTURERS</w:t>
      </w:r>
    </w:p>
    <w:p w14:paraId="147BAAE6" w14:textId="77777777" w:rsidR="00A44877" w:rsidRPr="00B73F8C" w:rsidRDefault="00A44877" w:rsidP="00A44877">
      <w:pPr>
        <w:widowControl w:val="0"/>
        <w:tabs>
          <w:tab w:val="left" w:pos="498"/>
          <w:tab w:val="right" w:pos="9649"/>
        </w:tabs>
        <w:autoSpaceDE w:val="0"/>
        <w:autoSpaceDN w:val="0"/>
        <w:adjustRightInd w:val="0"/>
        <w:spacing w:line="385" w:lineRule="exact"/>
        <w:jc w:val="center"/>
        <w:rPr>
          <w:rFonts w:ascii="Arial" w:hAnsi="Arial" w:cs="Arial"/>
          <w:b/>
          <w:bCs/>
          <w:color w:val="000000" w:themeColor="text1"/>
          <w:sz w:val="22"/>
        </w:rPr>
      </w:pPr>
      <w:r w:rsidRPr="00B73F8C">
        <w:rPr>
          <w:rFonts w:ascii="Arial" w:hAnsi="Arial" w:cs="Arial"/>
          <w:b/>
          <w:bCs/>
          <w:color w:val="000000" w:themeColor="text1"/>
          <w:sz w:val="22"/>
        </w:rPr>
        <w:t>FORM TO BE FILLED UP BY LOCAL MANUFACTURERS, WHO QUOTE</w:t>
      </w:r>
    </w:p>
    <w:p w14:paraId="675802FB" w14:textId="77777777" w:rsidR="00A44877" w:rsidRPr="00B73F8C" w:rsidRDefault="00A44877" w:rsidP="00A44877">
      <w:pPr>
        <w:widowControl w:val="0"/>
        <w:tabs>
          <w:tab w:val="left" w:pos="498"/>
          <w:tab w:val="right" w:pos="9649"/>
        </w:tabs>
        <w:autoSpaceDE w:val="0"/>
        <w:autoSpaceDN w:val="0"/>
        <w:adjustRightInd w:val="0"/>
        <w:spacing w:line="385" w:lineRule="exact"/>
        <w:jc w:val="center"/>
        <w:rPr>
          <w:rFonts w:ascii="Arial" w:hAnsi="Arial" w:cs="Arial"/>
          <w:b/>
          <w:bCs/>
          <w:color w:val="000000" w:themeColor="text1"/>
          <w:sz w:val="22"/>
        </w:rPr>
      </w:pPr>
      <w:r w:rsidRPr="00B73F8C">
        <w:rPr>
          <w:rFonts w:ascii="Arial" w:hAnsi="Arial" w:cs="Arial"/>
          <w:b/>
          <w:bCs/>
          <w:color w:val="000000" w:themeColor="text1"/>
          <w:sz w:val="22"/>
        </w:rPr>
        <w:t>ON BIDS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623"/>
        <w:gridCol w:w="1911"/>
      </w:tblGrid>
      <w:tr w:rsidR="00A44877" w:rsidRPr="00B73F8C" w14:paraId="5A918958" w14:textId="77777777" w:rsidTr="00D758D3">
        <w:tc>
          <w:tcPr>
            <w:tcW w:w="816" w:type="dxa"/>
          </w:tcPr>
          <w:p w14:paraId="367757B0" w14:textId="77777777" w:rsidR="00A44877" w:rsidRPr="00B73F8C" w:rsidRDefault="00A44877" w:rsidP="00D758D3">
            <w:pPr>
              <w:widowControl w:val="0"/>
              <w:tabs>
                <w:tab w:val="left" w:pos="498"/>
                <w:tab w:val="right" w:pos="9649"/>
              </w:tabs>
              <w:autoSpaceDE w:val="0"/>
              <w:autoSpaceDN w:val="0"/>
              <w:adjustRightInd w:val="0"/>
              <w:jc w:val="center"/>
              <w:rPr>
                <w:rFonts w:ascii="Arial" w:hAnsi="Arial" w:cs="Arial"/>
                <w:b/>
                <w:bCs/>
                <w:color w:val="000000" w:themeColor="text1"/>
                <w:sz w:val="22"/>
              </w:rPr>
            </w:pPr>
            <w:r w:rsidRPr="00B73F8C">
              <w:rPr>
                <w:rFonts w:ascii="Arial" w:hAnsi="Arial" w:cs="Arial"/>
                <w:b/>
                <w:bCs/>
                <w:color w:val="000000" w:themeColor="text1"/>
                <w:sz w:val="22"/>
              </w:rPr>
              <w:t>Serial No.</w:t>
            </w:r>
          </w:p>
        </w:tc>
        <w:tc>
          <w:tcPr>
            <w:tcW w:w="6805" w:type="dxa"/>
          </w:tcPr>
          <w:p w14:paraId="1B6BC21F" w14:textId="77777777" w:rsidR="00A44877" w:rsidRPr="00B73F8C" w:rsidRDefault="00A44877" w:rsidP="00D758D3">
            <w:pPr>
              <w:widowControl w:val="0"/>
              <w:tabs>
                <w:tab w:val="left" w:pos="498"/>
                <w:tab w:val="right" w:pos="9649"/>
              </w:tabs>
              <w:autoSpaceDE w:val="0"/>
              <w:autoSpaceDN w:val="0"/>
              <w:adjustRightInd w:val="0"/>
              <w:spacing w:line="385" w:lineRule="exact"/>
              <w:jc w:val="center"/>
              <w:rPr>
                <w:rFonts w:ascii="Arial" w:hAnsi="Arial" w:cs="Arial"/>
                <w:b/>
                <w:bCs/>
                <w:color w:val="000000" w:themeColor="text1"/>
                <w:sz w:val="22"/>
              </w:rPr>
            </w:pPr>
            <w:r w:rsidRPr="00B73F8C">
              <w:rPr>
                <w:rFonts w:ascii="Arial" w:hAnsi="Arial" w:cs="Arial"/>
                <w:b/>
                <w:bCs/>
                <w:color w:val="000000" w:themeColor="text1"/>
                <w:sz w:val="22"/>
              </w:rPr>
              <w:t>Item Description</w:t>
            </w:r>
          </w:p>
        </w:tc>
        <w:tc>
          <w:tcPr>
            <w:tcW w:w="1955" w:type="dxa"/>
          </w:tcPr>
          <w:p w14:paraId="1002E82C" w14:textId="77777777" w:rsidR="00A44877" w:rsidRPr="00B73F8C" w:rsidRDefault="00A44877" w:rsidP="00D758D3">
            <w:pPr>
              <w:widowControl w:val="0"/>
              <w:tabs>
                <w:tab w:val="left" w:pos="498"/>
                <w:tab w:val="right" w:pos="9649"/>
              </w:tabs>
              <w:autoSpaceDE w:val="0"/>
              <w:autoSpaceDN w:val="0"/>
              <w:adjustRightInd w:val="0"/>
              <w:spacing w:line="385" w:lineRule="exact"/>
              <w:jc w:val="center"/>
              <w:rPr>
                <w:rFonts w:ascii="Arial" w:hAnsi="Arial" w:cs="Arial"/>
                <w:b/>
                <w:bCs/>
                <w:color w:val="000000" w:themeColor="text1"/>
                <w:sz w:val="22"/>
              </w:rPr>
            </w:pPr>
            <w:r w:rsidRPr="00B73F8C">
              <w:rPr>
                <w:rFonts w:ascii="Arial" w:hAnsi="Arial" w:cs="Arial"/>
                <w:b/>
                <w:bCs/>
                <w:color w:val="000000" w:themeColor="text1"/>
                <w:sz w:val="22"/>
              </w:rPr>
              <w:t>Price</w:t>
            </w:r>
          </w:p>
        </w:tc>
      </w:tr>
      <w:tr w:rsidR="00A44877" w:rsidRPr="00B73F8C" w14:paraId="5E709938" w14:textId="77777777" w:rsidTr="00D758D3">
        <w:tc>
          <w:tcPr>
            <w:tcW w:w="816" w:type="dxa"/>
          </w:tcPr>
          <w:p w14:paraId="1C4ED900"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(1)</w:t>
            </w:r>
          </w:p>
        </w:tc>
        <w:tc>
          <w:tcPr>
            <w:tcW w:w="6805" w:type="dxa"/>
          </w:tcPr>
          <w:p w14:paraId="17E79B49"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CIF cost of Raw Material</w:t>
            </w:r>
          </w:p>
        </w:tc>
        <w:tc>
          <w:tcPr>
            <w:tcW w:w="1955" w:type="dxa"/>
          </w:tcPr>
          <w:p w14:paraId="2B3D0188"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A44877" w:rsidRPr="00B73F8C" w14:paraId="5E76C371" w14:textId="77777777" w:rsidTr="00D758D3">
        <w:tc>
          <w:tcPr>
            <w:tcW w:w="816" w:type="dxa"/>
          </w:tcPr>
          <w:p w14:paraId="20B2D8E1"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(2)</w:t>
            </w:r>
          </w:p>
        </w:tc>
        <w:tc>
          <w:tcPr>
            <w:tcW w:w="6805" w:type="dxa"/>
          </w:tcPr>
          <w:p w14:paraId="0836F9EC"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Taxes:</w:t>
            </w:r>
          </w:p>
          <w:p w14:paraId="401E7F78" w14:textId="77777777" w:rsidR="00A44877" w:rsidRPr="00B73F8C" w:rsidRDefault="00A44877" w:rsidP="001809F7">
            <w:pPr>
              <w:widowControl w:val="0"/>
              <w:numPr>
                <w:ilvl w:val="0"/>
                <w:numId w:val="1"/>
              </w:numPr>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Customs Duty</w:t>
            </w:r>
          </w:p>
          <w:p w14:paraId="6D0CE2ED" w14:textId="77777777" w:rsidR="00A44877" w:rsidRPr="00B73F8C" w:rsidRDefault="00A44877" w:rsidP="001809F7">
            <w:pPr>
              <w:widowControl w:val="0"/>
              <w:numPr>
                <w:ilvl w:val="0"/>
                <w:numId w:val="1"/>
              </w:numPr>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Other taxes and levies  paid to the Customs</w:t>
            </w:r>
          </w:p>
          <w:p w14:paraId="226A911D" w14:textId="77777777" w:rsidR="00A44877" w:rsidRPr="00B73F8C" w:rsidRDefault="00A44877" w:rsidP="001809F7">
            <w:pPr>
              <w:widowControl w:val="0"/>
              <w:numPr>
                <w:ilvl w:val="0"/>
                <w:numId w:val="1"/>
              </w:numPr>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SLPA charges</w:t>
            </w:r>
          </w:p>
        </w:tc>
        <w:tc>
          <w:tcPr>
            <w:tcW w:w="1955" w:type="dxa"/>
          </w:tcPr>
          <w:p w14:paraId="6D4DD87A"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A44877" w:rsidRPr="00B73F8C" w14:paraId="7396D5E4" w14:textId="77777777" w:rsidTr="00D758D3">
        <w:tc>
          <w:tcPr>
            <w:tcW w:w="816" w:type="dxa"/>
          </w:tcPr>
          <w:p w14:paraId="0D34C176"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(3)</w:t>
            </w:r>
          </w:p>
        </w:tc>
        <w:tc>
          <w:tcPr>
            <w:tcW w:w="6805" w:type="dxa"/>
          </w:tcPr>
          <w:p w14:paraId="3BEE8590" w14:textId="77777777" w:rsidR="00A44877" w:rsidRPr="00B73F8C" w:rsidRDefault="00A44877" w:rsidP="00D758D3">
            <w:pPr>
              <w:widowControl w:val="0"/>
              <w:tabs>
                <w:tab w:val="left" w:pos="498"/>
                <w:tab w:val="right" w:pos="9649"/>
              </w:tabs>
              <w:autoSpaceDE w:val="0"/>
              <w:autoSpaceDN w:val="0"/>
              <w:adjustRightInd w:val="0"/>
              <w:rPr>
                <w:rFonts w:ascii="Arial" w:hAnsi="Arial" w:cs="Arial"/>
                <w:color w:val="000000" w:themeColor="text1"/>
                <w:sz w:val="22"/>
              </w:rPr>
            </w:pPr>
            <w:r w:rsidRPr="00B73F8C">
              <w:rPr>
                <w:rFonts w:ascii="Arial" w:hAnsi="Arial" w:cs="Arial"/>
                <w:color w:val="000000" w:themeColor="text1"/>
                <w:sz w:val="22"/>
              </w:rPr>
              <w:t>Any other expenses borne by the bidder for importation of Raw- materials</w:t>
            </w:r>
          </w:p>
        </w:tc>
        <w:tc>
          <w:tcPr>
            <w:tcW w:w="1955" w:type="dxa"/>
          </w:tcPr>
          <w:p w14:paraId="4886B9E8"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A44877" w:rsidRPr="00B73F8C" w14:paraId="6C508E6B" w14:textId="77777777" w:rsidTr="00D758D3">
        <w:tc>
          <w:tcPr>
            <w:tcW w:w="816" w:type="dxa"/>
          </w:tcPr>
          <w:p w14:paraId="7C987925"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(4)</w:t>
            </w:r>
          </w:p>
        </w:tc>
        <w:tc>
          <w:tcPr>
            <w:tcW w:w="6805" w:type="dxa"/>
          </w:tcPr>
          <w:p w14:paraId="006C813F"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 xml:space="preserve">Value of  input of local </w:t>
            </w:r>
            <w:proofErr w:type="spellStart"/>
            <w:r w:rsidRPr="00B73F8C">
              <w:rPr>
                <w:rFonts w:ascii="Arial" w:hAnsi="Arial" w:cs="Arial"/>
                <w:color w:val="000000" w:themeColor="text1"/>
                <w:sz w:val="22"/>
              </w:rPr>
              <w:t>labour</w:t>
            </w:r>
            <w:proofErr w:type="spellEnd"/>
          </w:p>
        </w:tc>
        <w:tc>
          <w:tcPr>
            <w:tcW w:w="1955" w:type="dxa"/>
          </w:tcPr>
          <w:p w14:paraId="5DA70AA7"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A44877" w:rsidRPr="00B73F8C" w14:paraId="26DFAF4F" w14:textId="77777777" w:rsidTr="00D758D3">
        <w:tc>
          <w:tcPr>
            <w:tcW w:w="816" w:type="dxa"/>
          </w:tcPr>
          <w:p w14:paraId="69749DCC"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(5)</w:t>
            </w:r>
          </w:p>
        </w:tc>
        <w:tc>
          <w:tcPr>
            <w:tcW w:w="6805" w:type="dxa"/>
          </w:tcPr>
          <w:p w14:paraId="39D68FEC"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Value of local Raw-Materials</w:t>
            </w:r>
          </w:p>
        </w:tc>
        <w:tc>
          <w:tcPr>
            <w:tcW w:w="1955" w:type="dxa"/>
          </w:tcPr>
          <w:p w14:paraId="775C3164"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A44877" w:rsidRPr="00B73F8C" w14:paraId="0F836BC9" w14:textId="77777777" w:rsidTr="00D758D3">
        <w:tc>
          <w:tcPr>
            <w:tcW w:w="816" w:type="dxa"/>
          </w:tcPr>
          <w:p w14:paraId="6E55256A"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(6)</w:t>
            </w:r>
          </w:p>
        </w:tc>
        <w:tc>
          <w:tcPr>
            <w:tcW w:w="6805" w:type="dxa"/>
          </w:tcPr>
          <w:p w14:paraId="53894ACB"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Value of any other local components used (give details)</w:t>
            </w:r>
          </w:p>
        </w:tc>
        <w:tc>
          <w:tcPr>
            <w:tcW w:w="1955" w:type="dxa"/>
          </w:tcPr>
          <w:p w14:paraId="55072E2E"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A44877" w:rsidRPr="00B73F8C" w14:paraId="3728C2A4" w14:textId="77777777" w:rsidTr="00D758D3">
        <w:tc>
          <w:tcPr>
            <w:tcW w:w="816" w:type="dxa"/>
          </w:tcPr>
          <w:p w14:paraId="3FCAC607"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 xml:space="preserve">(7) </w:t>
            </w:r>
          </w:p>
        </w:tc>
        <w:tc>
          <w:tcPr>
            <w:tcW w:w="6805" w:type="dxa"/>
          </w:tcPr>
          <w:p w14:paraId="611BC35F"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Value of any other local taxes payable</w:t>
            </w:r>
          </w:p>
        </w:tc>
        <w:tc>
          <w:tcPr>
            <w:tcW w:w="1955" w:type="dxa"/>
          </w:tcPr>
          <w:p w14:paraId="012302A2"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A44877" w:rsidRPr="00B73F8C" w14:paraId="77B34C06" w14:textId="77777777" w:rsidTr="00D758D3">
        <w:tc>
          <w:tcPr>
            <w:tcW w:w="816" w:type="dxa"/>
          </w:tcPr>
          <w:p w14:paraId="31BFD37D"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 xml:space="preserve">(8) </w:t>
            </w:r>
          </w:p>
        </w:tc>
        <w:tc>
          <w:tcPr>
            <w:tcW w:w="6805" w:type="dxa"/>
          </w:tcPr>
          <w:p w14:paraId="27213369"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Any other costs</w:t>
            </w:r>
          </w:p>
        </w:tc>
        <w:tc>
          <w:tcPr>
            <w:tcW w:w="1955" w:type="dxa"/>
          </w:tcPr>
          <w:p w14:paraId="3FBE042F"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A44877" w:rsidRPr="00B73F8C" w14:paraId="6D422C0C" w14:textId="77777777" w:rsidTr="00D758D3">
        <w:tc>
          <w:tcPr>
            <w:tcW w:w="816" w:type="dxa"/>
          </w:tcPr>
          <w:p w14:paraId="347870ED"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(9)</w:t>
            </w:r>
          </w:p>
        </w:tc>
        <w:tc>
          <w:tcPr>
            <w:tcW w:w="6805" w:type="dxa"/>
          </w:tcPr>
          <w:p w14:paraId="0B90F98F"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Total bid price of Serial No (1) to (8)</w:t>
            </w:r>
          </w:p>
        </w:tc>
        <w:tc>
          <w:tcPr>
            <w:tcW w:w="1955" w:type="dxa"/>
          </w:tcPr>
          <w:p w14:paraId="53C2A509"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A44877" w:rsidRPr="00B73F8C" w14:paraId="5FF43AAB" w14:textId="77777777" w:rsidTr="00D758D3">
        <w:tc>
          <w:tcPr>
            <w:tcW w:w="816" w:type="dxa"/>
          </w:tcPr>
          <w:p w14:paraId="1EA0CA23"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(10)</w:t>
            </w:r>
          </w:p>
        </w:tc>
        <w:tc>
          <w:tcPr>
            <w:tcW w:w="6805" w:type="dxa"/>
          </w:tcPr>
          <w:p w14:paraId="19776B45" w14:textId="77777777" w:rsidR="00A44877" w:rsidRPr="00B73F8C" w:rsidRDefault="00A44877" w:rsidP="00D758D3">
            <w:pPr>
              <w:widowControl w:val="0"/>
              <w:tabs>
                <w:tab w:val="left" w:pos="498"/>
                <w:tab w:val="right" w:pos="9649"/>
              </w:tabs>
              <w:autoSpaceDE w:val="0"/>
              <w:autoSpaceDN w:val="0"/>
              <w:adjustRightInd w:val="0"/>
              <w:rPr>
                <w:rFonts w:ascii="Arial" w:hAnsi="Arial" w:cs="Arial"/>
                <w:color w:val="000000" w:themeColor="text1"/>
                <w:sz w:val="22"/>
              </w:rPr>
            </w:pPr>
            <w:r w:rsidRPr="00B73F8C">
              <w:rPr>
                <w:rFonts w:ascii="Arial" w:hAnsi="Arial" w:cs="Arial"/>
                <w:color w:val="000000" w:themeColor="text1"/>
                <w:sz w:val="22"/>
              </w:rPr>
              <w:t>Financing cost, factory overheads depreciation of machineries and profit margin</w:t>
            </w:r>
          </w:p>
        </w:tc>
        <w:tc>
          <w:tcPr>
            <w:tcW w:w="1955" w:type="dxa"/>
          </w:tcPr>
          <w:p w14:paraId="155B05A5"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A44877" w:rsidRPr="00B73F8C" w14:paraId="7B4E409A" w14:textId="77777777" w:rsidTr="00D758D3">
        <w:tc>
          <w:tcPr>
            <w:tcW w:w="816" w:type="dxa"/>
          </w:tcPr>
          <w:p w14:paraId="377BA703"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(11)</w:t>
            </w:r>
          </w:p>
        </w:tc>
        <w:tc>
          <w:tcPr>
            <w:tcW w:w="6805" w:type="dxa"/>
          </w:tcPr>
          <w:p w14:paraId="1DC2DF5B"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VAT</w:t>
            </w:r>
          </w:p>
        </w:tc>
        <w:tc>
          <w:tcPr>
            <w:tcW w:w="1955" w:type="dxa"/>
          </w:tcPr>
          <w:p w14:paraId="57FF618D"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A44877" w:rsidRPr="00B73F8C" w14:paraId="415E6BD3" w14:textId="77777777" w:rsidTr="00D758D3">
        <w:tc>
          <w:tcPr>
            <w:tcW w:w="816" w:type="dxa"/>
          </w:tcPr>
          <w:p w14:paraId="041140BF"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(12)</w:t>
            </w:r>
          </w:p>
        </w:tc>
        <w:tc>
          <w:tcPr>
            <w:tcW w:w="6805" w:type="dxa"/>
          </w:tcPr>
          <w:p w14:paraId="24ED88F9"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Total bid price (9+10+1 1)</w:t>
            </w:r>
          </w:p>
        </w:tc>
        <w:tc>
          <w:tcPr>
            <w:tcW w:w="1955" w:type="dxa"/>
          </w:tcPr>
          <w:p w14:paraId="47AC8B07" w14:textId="77777777" w:rsidR="00A44877" w:rsidRPr="00B73F8C" w:rsidRDefault="00A44877" w:rsidP="00D758D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bl>
    <w:p w14:paraId="5E5B6726" w14:textId="77777777" w:rsidR="00A44877" w:rsidRPr="00B73F8C" w:rsidRDefault="00A44877" w:rsidP="00A44877">
      <w:pPr>
        <w:pStyle w:val="NoSpacing"/>
      </w:pPr>
    </w:p>
    <w:p w14:paraId="7391136A"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Name of the Bidder :…………………………   Name of the company :………………………….</w:t>
      </w:r>
    </w:p>
    <w:p w14:paraId="1FA2B7F4"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Signature :……………………………………….    Phone Number :………………………………….</w:t>
      </w:r>
    </w:p>
    <w:p w14:paraId="4077DB97"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Designation : …………………………………..   Date :………………………………………………</w:t>
      </w:r>
    </w:p>
    <w:p w14:paraId="5130026D"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 xml:space="preserve"> Address :………………………………………       </w:t>
      </w:r>
    </w:p>
    <w:p w14:paraId="39D9EFE2" w14:textId="77777777" w:rsidR="00A44877" w:rsidRPr="00811ABB" w:rsidRDefault="00A44877" w:rsidP="00A44877">
      <w:pPr>
        <w:pStyle w:val="NoSpacing"/>
        <w:rPr>
          <w:sz w:val="20"/>
          <w:szCs w:val="20"/>
        </w:rPr>
      </w:pPr>
    </w:p>
    <w:p w14:paraId="78D4743C"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I/We certify that the above particulars are correct</w:t>
      </w:r>
    </w:p>
    <w:p w14:paraId="097C1869"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Name of the Company of the Local Manufacturer :</w:t>
      </w:r>
    </w:p>
    <w:p w14:paraId="78C13C4C"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Name of the Authorized Officer and the Phone Number :</w:t>
      </w:r>
    </w:p>
    <w:p w14:paraId="28332CBE"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Signature:</w:t>
      </w:r>
    </w:p>
    <w:p w14:paraId="4E4835B0"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Company Seal:</w:t>
      </w:r>
    </w:p>
    <w:p w14:paraId="43407169"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Date:</w:t>
      </w:r>
    </w:p>
    <w:p w14:paraId="1A4BA622" w14:textId="77777777" w:rsidR="00A44877" w:rsidRDefault="00A44877" w:rsidP="00A44877">
      <w:pPr>
        <w:widowControl w:val="0"/>
        <w:tabs>
          <w:tab w:val="left" w:pos="498"/>
          <w:tab w:val="right" w:pos="9649"/>
        </w:tabs>
        <w:autoSpaceDE w:val="0"/>
        <w:autoSpaceDN w:val="0"/>
        <w:adjustRightInd w:val="0"/>
        <w:spacing w:line="385" w:lineRule="exact"/>
        <w:rPr>
          <w:rFonts w:ascii="Arial" w:hAnsi="Arial" w:cs="Arial"/>
          <w:b/>
          <w:color w:val="000000" w:themeColor="text1"/>
          <w:sz w:val="22"/>
          <w:u w:val="single"/>
        </w:rPr>
      </w:pPr>
    </w:p>
    <w:p w14:paraId="633129C9"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B73F8C">
        <w:rPr>
          <w:rFonts w:ascii="Arial" w:hAnsi="Arial" w:cs="Arial"/>
          <w:b/>
          <w:color w:val="000000" w:themeColor="text1"/>
          <w:sz w:val="22"/>
          <w:u w:val="single"/>
        </w:rPr>
        <w:lastRenderedPageBreak/>
        <w:t>NOTE FOR FILLING UP OF FORM:</w:t>
      </w:r>
    </w:p>
    <w:p w14:paraId="701CF023"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2135730A" w14:textId="77777777" w:rsidR="00A44877" w:rsidRPr="00B73F8C" w:rsidRDefault="00A44877" w:rsidP="001809F7">
      <w:pPr>
        <w:widowControl w:val="0"/>
        <w:numPr>
          <w:ilvl w:val="0"/>
          <w:numId w:val="2"/>
        </w:numPr>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B73F8C">
        <w:rPr>
          <w:rFonts w:ascii="Arial" w:hAnsi="Arial" w:cs="Arial"/>
          <w:b/>
          <w:color w:val="000000" w:themeColor="text1"/>
          <w:sz w:val="22"/>
          <w:u w:val="single"/>
        </w:rPr>
        <w:t>Serial No. 2(b) : Other taxes and levies paid to the Customs</w:t>
      </w:r>
    </w:p>
    <w:p w14:paraId="1A8B1815" w14:textId="77777777" w:rsidR="00A44877" w:rsidRPr="00B73F8C" w:rsidRDefault="00A44877" w:rsidP="00A44877">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B73F8C">
        <w:rPr>
          <w:rFonts w:ascii="Arial" w:hAnsi="Arial" w:cs="Arial"/>
          <w:color w:val="000000" w:themeColor="text1"/>
          <w:sz w:val="22"/>
        </w:rPr>
        <w:tab/>
        <w:t xml:space="preserve">   Should include only port and airport tax and VAT paid on raw materials at point of import.</w:t>
      </w:r>
    </w:p>
    <w:p w14:paraId="6527A21D" w14:textId="77777777" w:rsidR="00A44877" w:rsidRPr="00B73F8C" w:rsidRDefault="00A44877" w:rsidP="00A44877">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p>
    <w:p w14:paraId="3C830D20" w14:textId="77777777" w:rsidR="00A44877" w:rsidRPr="00B73F8C" w:rsidRDefault="00A44877" w:rsidP="001809F7">
      <w:pPr>
        <w:widowControl w:val="0"/>
        <w:numPr>
          <w:ilvl w:val="0"/>
          <w:numId w:val="2"/>
        </w:numPr>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B73F8C">
        <w:rPr>
          <w:rFonts w:ascii="Arial" w:hAnsi="Arial" w:cs="Arial"/>
          <w:b/>
          <w:color w:val="000000" w:themeColor="text1"/>
          <w:sz w:val="22"/>
          <w:u w:val="single"/>
        </w:rPr>
        <w:t>Serial No . 2(c) SLPA Charges</w:t>
      </w:r>
    </w:p>
    <w:p w14:paraId="0A9B4F42" w14:textId="77777777" w:rsidR="00A44877" w:rsidRPr="00B73F8C" w:rsidRDefault="00A44877" w:rsidP="00A44877">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B73F8C">
        <w:rPr>
          <w:rFonts w:ascii="Arial" w:hAnsi="Arial" w:cs="Arial"/>
          <w:color w:val="000000" w:themeColor="text1"/>
          <w:sz w:val="22"/>
        </w:rPr>
        <w:tab/>
        <w:t xml:space="preserve">    Not to include port and airport levy (which should be included under 2(b)</w:t>
      </w:r>
    </w:p>
    <w:p w14:paraId="033C4729" w14:textId="77777777" w:rsidR="00A44877" w:rsidRPr="00B73F8C" w:rsidRDefault="00A44877" w:rsidP="00A44877">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B73F8C">
        <w:rPr>
          <w:rFonts w:ascii="Arial" w:hAnsi="Arial" w:cs="Arial"/>
          <w:color w:val="000000" w:themeColor="text1"/>
          <w:sz w:val="22"/>
        </w:rPr>
        <w:tab/>
        <w:t xml:space="preserve">   To include only expenses other than what comes under charges for raw materials from         </w:t>
      </w:r>
    </w:p>
    <w:p w14:paraId="3A829B81" w14:textId="77777777" w:rsidR="00A44877" w:rsidRPr="00B73F8C" w:rsidRDefault="00A44877" w:rsidP="00A44877">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B73F8C">
        <w:rPr>
          <w:rFonts w:ascii="Arial" w:hAnsi="Arial" w:cs="Arial"/>
          <w:color w:val="000000" w:themeColor="text1"/>
          <w:sz w:val="22"/>
        </w:rPr>
        <w:t xml:space="preserve">      port to the factory (Serial No . 3)</w:t>
      </w:r>
    </w:p>
    <w:p w14:paraId="3F9472C4" w14:textId="77777777" w:rsidR="00A44877" w:rsidRPr="00B73F8C" w:rsidRDefault="00A44877" w:rsidP="00A44877">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p>
    <w:p w14:paraId="3D039DF3" w14:textId="77777777" w:rsidR="00A44877" w:rsidRPr="00B73F8C" w:rsidRDefault="00A44877" w:rsidP="001809F7">
      <w:pPr>
        <w:widowControl w:val="0"/>
        <w:numPr>
          <w:ilvl w:val="0"/>
          <w:numId w:val="2"/>
        </w:numPr>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B73F8C">
        <w:rPr>
          <w:rFonts w:ascii="Arial" w:hAnsi="Arial" w:cs="Arial"/>
          <w:b/>
          <w:color w:val="000000" w:themeColor="text1"/>
          <w:sz w:val="22"/>
          <w:u w:val="single"/>
        </w:rPr>
        <w:t>Serial No. 6</w:t>
      </w:r>
    </w:p>
    <w:p w14:paraId="4ECF3776" w14:textId="77777777" w:rsidR="00A44877" w:rsidRPr="00B73F8C" w:rsidRDefault="00A44877" w:rsidP="00A44877">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B73F8C">
        <w:rPr>
          <w:rFonts w:ascii="Arial" w:hAnsi="Arial" w:cs="Arial"/>
          <w:color w:val="000000" w:themeColor="text1"/>
          <w:sz w:val="22"/>
        </w:rPr>
        <w:tab/>
        <w:t xml:space="preserve">   To include packing materials</w:t>
      </w:r>
    </w:p>
    <w:p w14:paraId="7E8F8EF1" w14:textId="77777777" w:rsidR="00A44877" w:rsidRPr="00B73F8C" w:rsidRDefault="00A44877" w:rsidP="00A44877">
      <w:pPr>
        <w:widowControl w:val="0"/>
        <w:tabs>
          <w:tab w:val="left" w:pos="498"/>
          <w:tab w:val="right" w:pos="9649"/>
        </w:tabs>
        <w:autoSpaceDE w:val="0"/>
        <w:autoSpaceDN w:val="0"/>
        <w:adjustRightInd w:val="0"/>
        <w:ind w:left="360"/>
        <w:rPr>
          <w:rFonts w:ascii="Arial" w:hAnsi="Arial" w:cs="Arial"/>
          <w:color w:val="000000" w:themeColor="text1"/>
          <w:sz w:val="22"/>
        </w:rPr>
      </w:pPr>
    </w:p>
    <w:p w14:paraId="646BB506" w14:textId="77777777" w:rsidR="00A44877" w:rsidRPr="00B73F8C" w:rsidRDefault="00A44877" w:rsidP="001809F7">
      <w:pPr>
        <w:widowControl w:val="0"/>
        <w:numPr>
          <w:ilvl w:val="0"/>
          <w:numId w:val="2"/>
        </w:numPr>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B73F8C">
        <w:rPr>
          <w:rFonts w:ascii="Arial" w:hAnsi="Arial" w:cs="Arial"/>
          <w:b/>
          <w:color w:val="000000" w:themeColor="text1"/>
          <w:sz w:val="22"/>
          <w:u w:val="single"/>
        </w:rPr>
        <w:t>Serial No 7: Any other local taxes</w:t>
      </w:r>
    </w:p>
    <w:p w14:paraId="130CA297" w14:textId="77777777" w:rsidR="00A44877" w:rsidRPr="00B73F8C" w:rsidRDefault="00A44877" w:rsidP="00A44877">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B73F8C">
        <w:rPr>
          <w:rFonts w:ascii="Arial" w:hAnsi="Arial" w:cs="Arial"/>
          <w:color w:val="000000" w:themeColor="text1"/>
          <w:sz w:val="22"/>
        </w:rPr>
        <w:tab/>
        <w:t xml:space="preserve">   To include taxes such as  excise duty and municipal rates; and not to include VAT (which </w:t>
      </w:r>
    </w:p>
    <w:p w14:paraId="66C6348C" w14:textId="77777777" w:rsidR="00A44877" w:rsidRPr="00B73F8C" w:rsidRDefault="00A44877" w:rsidP="00A44877">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B73F8C">
        <w:rPr>
          <w:rFonts w:ascii="Arial" w:hAnsi="Arial" w:cs="Arial"/>
          <w:color w:val="000000" w:themeColor="text1"/>
          <w:sz w:val="22"/>
        </w:rPr>
        <w:t xml:space="preserve">     should be include under Serial No .2 (b)</w:t>
      </w:r>
    </w:p>
    <w:p w14:paraId="5CDAD9D1" w14:textId="77777777" w:rsidR="00A44877" w:rsidRPr="00B73F8C" w:rsidRDefault="00A44877" w:rsidP="00A44877">
      <w:pPr>
        <w:widowControl w:val="0"/>
        <w:tabs>
          <w:tab w:val="left" w:pos="498"/>
          <w:tab w:val="right" w:pos="9649"/>
        </w:tabs>
        <w:autoSpaceDE w:val="0"/>
        <w:autoSpaceDN w:val="0"/>
        <w:adjustRightInd w:val="0"/>
        <w:ind w:left="360"/>
        <w:rPr>
          <w:rFonts w:ascii="Arial" w:hAnsi="Arial" w:cs="Arial"/>
          <w:color w:val="000000" w:themeColor="text1"/>
          <w:sz w:val="22"/>
        </w:rPr>
      </w:pPr>
    </w:p>
    <w:p w14:paraId="52E30389" w14:textId="77777777" w:rsidR="00A44877" w:rsidRPr="00B73F8C" w:rsidRDefault="00A44877" w:rsidP="001809F7">
      <w:pPr>
        <w:widowControl w:val="0"/>
        <w:numPr>
          <w:ilvl w:val="0"/>
          <w:numId w:val="2"/>
        </w:numPr>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B73F8C">
        <w:rPr>
          <w:rFonts w:ascii="Arial" w:hAnsi="Arial" w:cs="Arial"/>
          <w:b/>
          <w:color w:val="000000" w:themeColor="text1"/>
          <w:sz w:val="22"/>
          <w:u w:val="single"/>
        </w:rPr>
        <w:t>Serial No 8: Any other costs</w:t>
      </w:r>
    </w:p>
    <w:p w14:paraId="6A0B8C16" w14:textId="77777777" w:rsidR="00A44877" w:rsidRPr="00B73F8C" w:rsidRDefault="00A44877" w:rsidP="00A44877">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B73F8C">
        <w:rPr>
          <w:rFonts w:ascii="Arial" w:hAnsi="Arial" w:cs="Arial"/>
          <w:color w:val="000000" w:themeColor="text1"/>
          <w:sz w:val="22"/>
        </w:rPr>
        <w:tab/>
        <w:t xml:space="preserve">    Any other costs should be clearly specified  by  the Bidder</w:t>
      </w:r>
    </w:p>
    <w:p w14:paraId="580A28B8" w14:textId="77777777" w:rsidR="00A44877" w:rsidRPr="00B73F8C" w:rsidRDefault="00A44877" w:rsidP="001809F7">
      <w:pPr>
        <w:widowControl w:val="0"/>
        <w:numPr>
          <w:ilvl w:val="0"/>
          <w:numId w:val="2"/>
        </w:numPr>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Bidders should give proof of payment of taxes and VAT, and should give VAT and Tax Registration Numbers.</w:t>
      </w:r>
    </w:p>
    <w:p w14:paraId="18C8F6EF" w14:textId="77777777" w:rsidR="00A44877" w:rsidRPr="00B73F8C" w:rsidRDefault="00A44877" w:rsidP="001809F7">
      <w:pPr>
        <w:widowControl w:val="0"/>
        <w:numPr>
          <w:ilvl w:val="0"/>
          <w:numId w:val="2"/>
        </w:numPr>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Bidders should use the same currency in filling up the schedules of offers and the Form for eligibility of ‘ Domestic Preference”</w:t>
      </w:r>
    </w:p>
    <w:p w14:paraId="70B5EB5D"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0E134600" w14:textId="77777777" w:rsidR="00A44877" w:rsidRPr="00B73F8C" w:rsidRDefault="00A44877" w:rsidP="001809F7">
      <w:pPr>
        <w:widowControl w:val="0"/>
        <w:numPr>
          <w:ilvl w:val="0"/>
          <w:numId w:val="2"/>
        </w:numPr>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It is the responsibility of the bidder to provide acceptable evidence along with his bid for the satisfaction of the Procurement Committee on his eligibility. Bidders who fail to comply with these conditions should not be considered for Domestic Preference.</w:t>
      </w:r>
    </w:p>
    <w:p w14:paraId="1471212E"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53129782"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0B4B401B"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60E6F22C"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16E55BD4"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78007F52" w14:textId="77777777" w:rsidR="00A44877"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46216C8B" w14:textId="77777777" w:rsidR="00CA35D6" w:rsidRDefault="00CA35D6"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0B4DDECD" w14:textId="77777777" w:rsidR="00CA35D6" w:rsidRPr="00B73F8C" w:rsidRDefault="00CA35D6"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45690AD5"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lastRenderedPageBreak/>
        <w:t>Local Offers for Import and Supply</w:t>
      </w:r>
    </w:p>
    <w:p w14:paraId="69D1553C"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1EBFC00E"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 xml:space="preserve">Local offers for items manufactured abroad should give the following information:- </w:t>
      </w:r>
    </w:p>
    <w:p w14:paraId="3D37AA15"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ab/>
        <w:t>1. Foreign component of the price (C&amp;F price of foreign supplier)</w:t>
      </w:r>
    </w:p>
    <w:p w14:paraId="1B84CF08"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ab/>
        <w:t>2 . The local component of price to be paid to local bidder</w:t>
      </w:r>
    </w:p>
    <w:p w14:paraId="510732DB"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1C36EA4E"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 xml:space="preserve">Please note that the foreign component + local component should be the Bid price. It is the condition of this bid that the State Pharmaceuticals Corporation of Sri Lanka will open Letter of credit on the foreign supplier at the foreign component price (C &amp; F)  </w:t>
      </w:r>
    </w:p>
    <w:p w14:paraId="01C777A6" w14:textId="77777777" w:rsidR="00A44877" w:rsidRPr="00B73F8C" w:rsidRDefault="00A44877" w:rsidP="00A4487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5C45CF74" w14:textId="77777777" w:rsidR="00A44877" w:rsidRPr="00B73F8C" w:rsidRDefault="00A44877" w:rsidP="00A44877">
      <w:pPr>
        <w:widowControl w:val="0"/>
        <w:tabs>
          <w:tab w:val="left" w:pos="498"/>
          <w:tab w:val="right" w:pos="9649"/>
        </w:tabs>
        <w:autoSpaceDE w:val="0"/>
        <w:autoSpaceDN w:val="0"/>
        <w:adjustRightInd w:val="0"/>
        <w:spacing w:line="385" w:lineRule="exact"/>
        <w:jc w:val="right"/>
        <w:rPr>
          <w:rFonts w:ascii="Arial" w:hAnsi="Arial" w:cs="Arial"/>
          <w:b/>
          <w:bCs/>
          <w:color w:val="000000" w:themeColor="text1"/>
          <w:sz w:val="22"/>
        </w:rPr>
      </w:pPr>
    </w:p>
    <w:p w14:paraId="7D347F2A"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61FF5FEC"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1D0FCFB5"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02A0069C"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502A3675"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7E7811A6"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5F4A1AC5"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38F1CF02"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2F9F5898"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0F168308"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6DAD8C24"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35E630CC"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5AEAD55A"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7E07D654"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0DB63F4B"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23A6CD94"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51297C7C"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3F997318"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7CE13595"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66D19B79"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12466506"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319E5885"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22B6A8C8"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5475B88D" w14:textId="77777777" w:rsidR="00A44877" w:rsidRPr="00B73F8C"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4335E665" w14:textId="77777777" w:rsidR="00A44877"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05D47D1F" w14:textId="77777777" w:rsidR="00DD0B6B" w:rsidRPr="00B73F8C" w:rsidRDefault="00DD0B6B"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43D0CC3A" w14:textId="77777777" w:rsidR="00A44877" w:rsidRDefault="00A44877" w:rsidP="00A44877">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3C37AF3A" w14:textId="77777777" w:rsidR="00992CB2" w:rsidRPr="00B73F8C" w:rsidRDefault="00992CB2" w:rsidP="00992CB2">
      <w:pPr>
        <w:widowControl w:val="0"/>
        <w:tabs>
          <w:tab w:val="left" w:pos="498"/>
          <w:tab w:val="right" w:pos="9649"/>
        </w:tabs>
        <w:autoSpaceDE w:val="0"/>
        <w:autoSpaceDN w:val="0"/>
        <w:adjustRightInd w:val="0"/>
        <w:spacing w:line="385" w:lineRule="exact"/>
        <w:jc w:val="right"/>
        <w:rPr>
          <w:rFonts w:ascii="Arial" w:hAnsi="Arial" w:cs="Arial"/>
          <w:b/>
          <w:bCs/>
          <w:color w:val="000000" w:themeColor="text1"/>
          <w:sz w:val="22"/>
        </w:rPr>
      </w:pPr>
      <w:r w:rsidRPr="00B73F8C">
        <w:rPr>
          <w:rFonts w:ascii="Arial" w:hAnsi="Arial" w:cs="Arial"/>
          <w:b/>
          <w:bCs/>
          <w:color w:val="000000" w:themeColor="text1"/>
          <w:sz w:val="22"/>
        </w:rPr>
        <w:lastRenderedPageBreak/>
        <w:t>Annex VI</w:t>
      </w:r>
    </w:p>
    <w:p w14:paraId="3F4A1BF6" w14:textId="77777777" w:rsidR="00992CB2" w:rsidRPr="00811ABB" w:rsidRDefault="00992CB2" w:rsidP="00992CB2">
      <w:pPr>
        <w:widowControl w:val="0"/>
        <w:tabs>
          <w:tab w:val="left" w:pos="498"/>
          <w:tab w:val="right" w:pos="9649"/>
        </w:tabs>
        <w:autoSpaceDE w:val="0"/>
        <w:autoSpaceDN w:val="0"/>
        <w:adjustRightInd w:val="0"/>
        <w:jc w:val="center"/>
        <w:rPr>
          <w:rFonts w:ascii="Arial" w:hAnsi="Arial" w:cs="Arial"/>
          <w:b/>
          <w:color w:val="000000" w:themeColor="text1"/>
          <w:sz w:val="16"/>
          <w:szCs w:val="18"/>
        </w:rPr>
      </w:pPr>
    </w:p>
    <w:p w14:paraId="191F88AE" w14:textId="77777777" w:rsidR="00992CB2" w:rsidRPr="00B73F8C" w:rsidRDefault="00992CB2" w:rsidP="00992CB2">
      <w:pPr>
        <w:widowControl w:val="0"/>
        <w:tabs>
          <w:tab w:val="left" w:pos="498"/>
          <w:tab w:val="right" w:pos="9649"/>
        </w:tabs>
        <w:autoSpaceDE w:val="0"/>
        <w:autoSpaceDN w:val="0"/>
        <w:adjustRightInd w:val="0"/>
        <w:jc w:val="center"/>
        <w:rPr>
          <w:rFonts w:ascii="Arial" w:hAnsi="Arial" w:cs="Arial"/>
          <w:b/>
          <w:color w:val="000000" w:themeColor="text1"/>
          <w:sz w:val="20"/>
          <w:szCs w:val="20"/>
        </w:rPr>
      </w:pPr>
      <w:r w:rsidRPr="00B73F8C">
        <w:rPr>
          <w:rFonts w:ascii="Arial" w:hAnsi="Arial" w:cs="Arial"/>
          <w:b/>
          <w:color w:val="000000" w:themeColor="text1"/>
          <w:sz w:val="20"/>
          <w:szCs w:val="20"/>
        </w:rPr>
        <w:t>SPECIMEN OF CONTRACT FORM (IB)</w:t>
      </w:r>
    </w:p>
    <w:p w14:paraId="69CB4CA8" w14:textId="77777777" w:rsidR="00992CB2" w:rsidRPr="00B73F8C" w:rsidRDefault="00992CB2" w:rsidP="00992CB2">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3748B3E1" w14:textId="77777777" w:rsidR="00992CB2" w:rsidRPr="00B73F8C" w:rsidRDefault="00992CB2" w:rsidP="00992CB2">
      <w:pPr>
        <w:widowControl w:val="0"/>
        <w:tabs>
          <w:tab w:val="left" w:pos="498"/>
          <w:tab w:val="right" w:pos="9649"/>
        </w:tabs>
        <w:autoSpaceDE w:val="0"/>
        <w:autoSpaceDN w:val="0"/>
        <w:adjustRightInd w:val="0"/>
        <w:rPr>
          <w:rFonts w:ascii="Arial" w:hAnsi="Arial" w:cs="Arial"/>
          <w:i/>
          <w:color w:val="000000" w:themeColor="text1"/>
          <w:sz w:val="18"/>
        </w:rPr>
      </w:pPr>
    </w:p>
    <w:p w14:paraId="7B299953" w14:textId="77777777" w:rsidR="00992CB2" w:rsidRDefault="00992CB2" w:rsidP="00992CB2">
      <w:pPr>
        <w:widowControl w:val="0"/>
        <w:tabs>
          <w:tab w:val="left" w:pos="204"/>
        </w:tabs>
        <w:autoSpaceDE w:val="0"/>
        <w:autoSpaceDN w:val="0"/>
        <w:adjustRightInd w:val="0"/>
        <w:jc w:val="center"/>
        <w:rPr>
          <w:rFonts w:ascii="Arial" w:hAnsi="Arial" w:cs="Arial"/>
          <w:b/>
          <w:color w:val="000000" w:themeColor="text1"/>
          <w:sz w:val="22"/>
          <w:szCs w:val="20"/>
        </w:rPr>
      </w:pPr>
      <w:r w:rsidRPr="00B73F8C">
        <w:rPr>
          <w:rFonts w:ascii="Arial" w:hAnsi="Arial" w:cs="Arial"/>
          <w:b/>
          <w:color w:val="000000" w:themeColor="text1"/>
          <w:szCs w:val="20"/>
        </w:rPr>
        <w:t xml:space="preserve">DEMOCRATIC SOCIALIST REPUBLIC OF SRI </w:t>
      </w:r>
      <w:r>
        <w:rPr>
          <w:rFonts w:ascii="Arial" w:hAnsi="Arial" w:cs="Arial"/>
          <w:b/>
          <w:color w:val="000000" w:themeColor="text1"/>
          <w:sz w:val="22"/>
          <w:szCs w:val="20"/>
        </w:rPr>
        <w:t>LANKA</w:t>
      </w:r>
    </w:p>
    <w:p w14:paraId="05EBF626" w14:textId="77777777" w:rsidR="00992CB2" w:rsidRDefault="00992CB2" w:rsidP="00992CB2">
      <w:pPr>
        <w:widowControl w:val="0"/>
        <w:tabs>
          <w:tab w:val="left" w:pos="204"/>
        </w:tabs>
        <w:autoSpaceDE w:val="0"/>
        <w:autoSpaceDN w:val="0"/>
        <w:adjustRightInd w:val="0"/>
        <w:jc w:val="center"/>
        <w:rPr>
          <w:rFonts w:ascii="Arial" w:hAnsi="Arial" w:cs="Arial"/>
          <w:b/>
          <w:color w:val="000000" w:themeColor="text1"/>
          <w:sz w:val="22"/>
          <w:szCs w:val="20"/>
        </w:rPr>
      </w:pPr>
    </w:p>
    <w:p w14:paraId="484EBFFC" w14:textId="77777777" w:rsidR="00992CB2" w:rsidRDefault="00992CB2" w:rsidP="00992CB2">
      <w:pPr>
        <w:widowControl w:val="0"/>
        <w:tabs>
          <w:tab w:val="left" w:pos="204"/>
        </w:tabs>
        <w:autoSpaceDE w:val="0"/>
        <w:autoSpaceDN w:val="0"/>
        <w:adjustRightInd w:val="0"/>
        <w:jc w:val="center"/>
        <w:rPr>
          <w:rFonts w:ascii="Arial" w:hAnsi="Arial" w:cs="Arial"/>
          <w:b/>
          <w:color w:val="000000" w:themeColor="text1"/>
          <w:sz w:val="22"/>
          <w:szCs w:val="20"/>
        </w:rPr>
      </w:pPr>
      <w:r w:rsidRPr="00B73F8C">
        <w:rPr>
          <w:rFonts w:ascii="Arial" w:hAnsi="Arial" w:cs="Arial"/>
          <w:b/>
          <w:color w:val="000000" w:themeColor="text1"/>
          <w:sz w:val="22"/>
          <w:szCs w:val="20"/>
        </w:rPr>
        <w:t>AGREEMENT</w:t>
      </w:r>
    </w:p>
    <w:p w14:paraId="1027F886" w14:textId="77777777" w:rsidR="00992CB2" w:rsidRPr="00B73F8C" w:rsidRDefault="00992CB2" w:rsidP="00992CB2">
      <w:pPr>
        <w:widowControl w:val="0"/>
        <w:tabs>
          <w:tab w:val="left" w:pos="204"/>
        </w:tabs>
        <w:autoSpaceDE w:val="0"/>
        <w:autoSpaceDN w:val="0"/>
        <w:adjustRightInd w:val="0"/>
        <w:jc w:val="center"/>
        <w:rPr>
          <w:rFonts w:ascii="Arial" w:hAnsi="Arial" w:cs="Arial"/>
          <w:b/>
          <w:color w:val="000000" w:themeColor="text1"/>
          <w:sz w:val="22"/>
          <w:szCs w:val="20"/>
        </w:rPr>
      </w:pPr>
    </w:p>
    <w:p w14:paraId="6875D537" w14:textId="77777777" w:rsidR="00992CB2" w:rsidRPr="00B73F8C" w:rsidRDefault="00992CB2" w:rsidP="00992CB2">
      <w:pPr>
        <w:widowControl w:val="0"/>
        <w:tabs>
          <w:tab w:val="left" w:pos="204"/>
        </w:tabs>
        <w:autoSpaceDE w:val="0"/>
        <w:autoSpaceDN w:val="0"/>
        <w:adjustRightInd w:val="0"/>
        <w:rPr>
          <w:rFonts w:ascii="Arial" w:hAnsi="Arial" w:cs="Arial"/>
          <w:color w:val="000000" w:themeColor="text1"/>
          <w:sz w:val="16"/>
          <w:szCs w:val="20"/>
        </w:rPr>
      </w:pPr>
    </w:p>
    <w:p w14:paraId="0B818317" w14:textId="77777777" w:rsidR="00992CB2" w:rsidRPr="00B73F8C" w:rsidRDefault="00992CB2" w:rsidP="00992CB2">
      <w:pPr>
        <w:widowControl w:val="0"/>
        <w:tabs>
          <w:tab w:val="left" w:pos="204"/>
        </w:tabs>
        <w:autoSpaceDE w:val="0"/>
        <w:autoSpaceDN w:val="0"/>
        <w:adjustRightInd w:val="0"/>
        <w:rPr>
          <w:rFonts w:ascii="Arial" w:hAnsi="Arial" w:cs="Arial"/>
          <w:color w:val="000000" w:themeColor="text1"/>
          <w:sz w:val="16"/>
          <w:szCs w:val="20"/>
        </w:rPr>
      </w:pPr>
      <w:r>
        <w:rPr>
          <w:rFonts w:ascii="Arial" w:hAnsi="Arial" w:cs="Arial"/>
          <w:color w:val="000000" w:themeColor="text1"/>
          <w:sz w:val="16"/>
          <w:szCs w:val="20"/>
        </w:rPr>
        <w:t>SPC</w:t>
      </w:r>
      <w:r w:rsidRPr="00B73F8C">
        <w:rPr>
          <w:rFonts w:ascii="Arial" w:hAnsi="Arial" w:cs="Arial"/>
          <w:color w:val="000000" w:themeColor="text1"/>
          <w:sz w:val="16"/>
          <w:szCs w:val="20"/>
        </w:rPr>
        <w:t xml:space="preserve"> Ref. No</w:t>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t>Date :</w:t>
      </w:r>
    </w:p>
    <w:p w14:paraId="028EB03F" w14:textId="77777777" w:rsidR="00992CB2" w:rsidRPr="00B73F8C" w:rsidRDefault="00992CB2" w:rsidP="00992CB2">
      <w:pPr>
        <w:widowControl w:val="0"/>
        <w:tabs>
          <w:tab w:val="left" w:pos="204"/>
        </w:tabs>
        <w:autoSpaceDE w:val="0"/>
        <w:autoSpaceDN w:val="0"/>
        <w:adjustRightInd w:val="0"/>
        <w:rPr>
          <w:rFonts w:ascii="Arial" w:hAnsi="Arial" w:cs="Arial"/>
          <w:color w:val="000000" w:themeColor="text1"/>
          <w:sz w:val="16"/>
          <w:szCs w:val="20"/>
        </w:rPr>
      </w:pPr>
      <w:r w:rsidRPr="00B73F8C">
        <w:rPr>
          <w:rFonts w:ascii="Arial" w:hAnsi="Arial" w:cs="Arial"/>
          <w:color w:val="000000" w:themeColor="text1"/>
          <w:sz w:val="16"/>
          <w:szCs w:val="20"/>
        </w:rPr>
        <w:t>Bid Ref.</w:t>
      </w:r>
    </w:p>
    <w:p w14:paraId="370C1EC7" w14:textId="77777777" w:rsidR="00992CB2" w:rsidRDefault="00992CB2" w:rsidP="00992CB2">
      <w:pPr>
        <w:widowControl w:val="0"/>
        <w:tabs>
          <w:tab w:val="left" w:pos="204"/>
        </w:tabs>
        <w:autoSpaceDE w:val="0"/>
        <w:autoSpaceDN w:val="0"/>
        <w:adjustRightInd w:val="0"/>
        <w:rPr>
          <w:rFonts w:ascii="Arial" w:hAnsi="Arial" w:cs="Arial"/>
          <w:color w:val="000000" w:themeColor="text1"/>
          <w:sz w:val="20"/>
        </w:rPr>
      </w:pPr>
    </w:p>
    <w:p w14:paraId="6705937B" w14:textId="77777777" w:rsidR="00992CB2" w:rsidRDefault="00992CB2" w:rsidP="00992CB2">
      <w:pPr>
        <w:jc w:val="both"/>
        <w:rPr>
          <w:rFonts w:ascii="Arial" w:hAnsi="Arial" w:cs="Arial"/>
          <w:color w:val="000000" w:themeColor="text1"/>
          <w:sz w:val="22"/>
          <w:szCs w:val="22"/>
        </w:rPr>
      </w:pPr>
      <w:r w:rsidRPr="00D758D3">
        <w:rPr>
          <w:rFonts w:ascii="Arial" w:hAnsi="Arial" w:cs="Arial"/>
          <w:color w:val="000000" w:themeColor="text1"/>
          <w:sz w:val="22"/>
          <w:szCs w:val="22"/>
        </w:rPr>
        <w:t xml:space="preserve">This </w:t>
      </w:r>
      <w:r w:rsidRPr="00D758D3">
        <w:rPr>
          <w:rFonts w:ascii="Arial" w:hAnsi="Arial" w:cs="Arial"/>
          <w:b/>
          <w:color w:val="000000" w:themeColor="text1"/>
          <w:sz w:val="22"/>
          <w:szCs w:val="22"/>
        </w:rPr>
        <w:t>AGREEMENT</w:t>
      </w:r>
      <w:r w:rsidRPr="00D758D3">
        <w:rPr>
          <w:rFonts w:ascii="Arial" w:hAnsi="Arial" w:cs="Arial"/>
          <w:color w:val="000000" w:themeColor="text1"/>
          <w:sz w:val="22"/>
          <w:szCs w:val="22"/>
        </w:rPr>
        <w:t xml:space="preserve"> made and entered into between the State Pharmaceuticals Corporation of </w:t>
      </w:r>
      <w:smartTag w:uri="urn:schemas-microsoft-com:office:smarttags" w:element="country-region">
        <w:smartTag w:uri="urn:schemas-microsoft-com:office:smarttags" w:element="place">
          <w:r w:rsidRPr="00D758D3">
            <w:rPr>
              <w:rFonts w:ascii="Arial" w:hAnsi="Arial" w:cs="Arial"/>
              <w:color w:val="000000" w:themeColor="text1"/>
              <w:sz w:val="22"/>
              <w:szCs w:val="22"/>
            </w:rPr>
            <w:t>Sri Lanka</w:t>
          </w:r>
        </w:smartTag>
      </w:smartTag>
      <w:r w:rsidRPr="00D758D3">
        <w:rPr>
          <w:rFonts w:ascii="Arial" w:hAnsi="Arial" w:cs="Arial"/>
          <w:color w:val="000000" w:themeColor="text1"/>
          <w:sz w:val="22"/>
          <w:szCs w:val="22"/>
        </w:rPr>
        <w:t xml:space="preserve">, a Corporation established under the State Industrial Corporation Act. No. 49 of 1957 and having  its Head Office at 75, Sir Baron </w:t>
      </w:r>
      <w:proofErr w:type="spellStart"/>
      <w:r w:rsidRPr="00D758D3">
        <w:rPr>
          <w:rFonts w:ascii="Arial" w:hAnsi="Arial" w:cs="Arial"/>
          <w:color w:val="000000" w:themeColor="text1"/>
          <w:sz w:val="22"/>
          <w:szCs w:val="22"/>
        </w:rPr>
        <w:t>Jayatillaka</w:t>
      </w:r>
      <w:proofErr w:type="spellEnd"/>
      <w:r w:rsidRPr="00D758D3">
        <w:rPr>
          <w:rFonts w:ascii="Arial" w:hAnsi="Arial" w:cs="Arial"/>
          <w:color w:val="000000" w:themeColor="text1"/>
          <w:sz w:val="22"/>
          <w:szCs w:val="22"/>
        </w:rPr>
        <w:t xml:space="preserve"> Mawatha, Colombo 01, Sri Lanka (hereinafter called the “SPC” which term or expression shall mean and include the said State Pharmaceuticals Corporation and its successors and permitted assigns) of the </w:t>
      </w:r>
      <w:r w:rsidRPr="00D758D3">
        <w:rPr>
          <w:rFonts w:ascii="Arial" w:hAnsi="Arial" w:cs="Arial"/>
          <w:b/>
          <w:bCs/>
          <w:color w:val="000000" w:themeColor="text1"/>
          <w:sz w:val="22"/>
          <w:szCs w:val="22"/>
        </w:rPr>
        <w:t>FIRST PART</w:t>
      </w:r>
    </w:p>
    <w:p w14:paraId="5BF7C8B2" w14:textId="77777777" w:rsidR="00992CB2" w:rsidRDefault="00992CB2" w:rsidP="00992CB2">
      <w:pPr>
        <w:jc w:val="both"/>
        <w:rPr>
          <w:rFonts w:ascii="Arial" w:hAnsi="Arial" w:cs="Arial"/>
          <w:color w:val="000000" w:themeColor="text1"/>
          <w:sz w:val="22"/>
          <w:szCs w:val="22"/>
        </w:rPr>
      </w:pPr>
    </w:p>
    <w:p w14:paraId="4BDB4DE6" w14:textId="77777777" w:rsidR="00992CB2" w:rsidRPr="00D758D3" w:rsidRDefault="00992CB2" w:rsidP="00992CB2">
      <w:pPr>
        <w:jc w:val="both"/>
        <w:rPr>
          <w:rFonts w:ascii="Arial" w:hAnsi="Arial" w:cs="Arial"/>
          <w:b/>
          <w:bCs/>
          <w:color w:val="000000" w:themeColor="text1"/>
          <w:sz w:val="22"/>
          <w:szCs w:val="22"/>
        </w:rPr>
      </w:pPr>
      <w:r w:rsidRPr="00D758D3">
        <w:rPr>
          <w:rFonts w:ascii="Arial" w:hAnsi="Arial" w:cs="Arial"/>
          <w:b/>
          <w:bCs/>
          <w:color w:val="000000" w:themeColor="text1"/>
          <w:sz w:val="22"/>
          <w:szCs w:val="22"/>
        </w:rPr>
        <w:t xml:space="preserve">AND </w:t>
      </w:r>
    </w:p>
    <w:p w14:paraId="37484659" w14:textId="77777777" w:rsidR="00992CB2" w:rsidRDefault="00992CB2" w:rsidP="00992CB2">
      <w:pPr>
        <w:jc w:val="both"/>
        <w:rPr>
          <w:rFonts w:ascii="Arial" w:hAnsi="Arial" w:cs="Arial"/>
          <w:b/>
          <w:color w:val="000000" w:themeColor="text1"/>
          <w:sz w:val="22"/>
          <w:szCs w:val="22"/>
        </w:rPr>
      </w:pPr>
    </w:p>
    <w:p w14:paraId="6ABF9D58" w14:textId="77777777" w:rsidR="00992CB2" w:rsidRPr="00D758D3" w:rsidRDefault="00992CB2" w:rsidP="00992CB2">
      <w:pPr>
        <w:jc w:val="both"/>
        <w:rPr>
          <w:rFonts w:ascii="Arial" w:hAnsi="Arial" w:cs="Arial"/>
          <w:bCs/>
          <w:color w:val="000000" w:themeColor="text1"/>
          <w:sz w:val="22"/>
          <w:szCs w:val="22"/>
        </w:rPr>
      </w:pPr>
      <w:r w:rsidRPr="00D758D3">
        <w:rPr>
          <w:rFonts w:ascii="Arial" w:hAnsi="Arial" w:cs="Arial"/>
          <w:bCs/>
          <w:color w:val="000000" w:themeColor="text1"/>
          <w:sz w:val="22"/>
          <w:szCs w:val="22"/>
        </w:rPr>
        <w:t>M/s ………………………………………………</w:t>
      </w:r>
      <w:r>
        <w:rPr>
          <w:rFonts w:ascii="Arial" w:hAnsi="Arial" w:cs="Arial"/>
          <w:bCs/>
          <w:color w:val="000000" w:themeColor="text1"/>
          <w:sz w:val="22"/>
          <w:szCs w:val="22"/>
        </w:rPr>
        <w:t>…………………………………………………………..</w:t>
      </w:r>
    </w:p>
    <w:p w14:paraId="54043114" w14:textId="77777777" w:rsidR="00992CB2" w:rsidRDefault="00992CB2" w:rsidP="00992CB2">
      <w:pPr>
        <w:jc w:val="both"/>
        <w:rPr>
          <w:rFonts w:ascii="Arial" w:hAnsi="Arial" w:cs="Arial"/>
          <w:b/>
          <w:bCs/>
          <w:color w:val="000000" w:themeColor="text1"/>
          <w:sz w:val="22"/>
          <w:szCs w:val="22"/>
        </w:rPr>
      </w:pPr>
      <w:r w:rsidRPr="00D758D3">
        <w:rPr>
          <w:rFonts w:ascii="Arial" w:hAnsi="Arial" w:cs="Arial"/>
          <w:b/>
          <w:color w:val="000000" w:themeColor="text1"/>
          <w:sz w:val="22"/>
          <w:szCs w:val="22"/>
        </w:rPr>
        <w:t>…</w:t>
      </w:r>
      <w:r w:rsidRPr="00D758D3">
        <w:rPr>
          <w:rFonts w:ascii="Arial" w:hAnsi="Arial" w:cs="Arial"/>
          <w:color w:val="000000" w:themeColor="text1"/>
          <w:sz w:val="22"/>
          <w:szCs w:val="22"/>
        </w:rPr>
        <w:t xml:space="preserve">business under the time, style and firm of a company duly registered and carrying business (hereinafter called  “the supplier” and which term or expression shall mean and include the said and its/their/its heirs executors administrator and permitted assign/successors in business or permitted assigns) of the </w:t>
      </w:r>
      <w:r>
        <w:rPr>
          <w:rFonts w:ascii="Arial" w:hAnsi="Arial" w:cs="Arial"/>
          <w:b/>
          <w:bCs/>
          <w:color w:val="000000" w:themeColor="text1"/>
          <w:sz w:val="22"/>
          <w:szCs w:val="22"/>
        </w:rPr>
        <w:t>SECOND PART</w:t>
      </w:r>
      <w:r w:rsidRPr="00D758D3">
        <w:rPr>
          <w:rFonts w:ascii="Arial" w:hAnsi="Arial" w:cs="Arial"/>
          <w:b/>
          <w:bCs/>
          <w:color w:val="000000" w:themeColor="text1"/>
          <w:sz w:val="22"/>
          <w:szCs w:val="22"/>
        </w:rPr>
        <w:t>.</w:t>
      </w:r>
    </w:p>
    <w:p w14:paraId="3FDBACA0" w14:textId="77777777" w:rsidR="00992CB2" w:rsidRDefault="00992CB2" w:rsidP="00992CB2">
      <w:pPr>
        <w:jc w:val="both"/>
        <w:rPr>
          <w:rFonts w:ascii="Arial" w:hAnsi="Arial" w:cs="Arial"/>
          <w:b/>
          <w:bCs/>
          <w:color w:val="000000" w:themeColor="text1"/>
          <w:sz w:val="22"/>
          <w:szCs w:val="22"/>
        </w:rPr>
      </w:pPr>
    </w:p>
    <w:p w14:paraId="697A403A" w14:textId="77777777" w:rsidR="00992CB2" w:rsidRPr="00D758D3" w:rsidRDefault="00992CB2" w:rsidP="00992CB2">
      <w:pPr>
        <w:jc w:val="both"/>
        <w:rPr>
          <w:rFonts w:ascii="Arial" w:hAnsi="Arial" w:cs="Arial"/>
          <w:b/>
          <w:bCs/>
          <w:color w:val="000000" w:themeColor="text1"/>
          <w:sz w:val="22"/>
          <w:szCs w:val="22"/>
        </w:rPr>
      </w:pPr>
      <w:r>
        <w:rPr>
          <w:rFonts w:ascii="Arial" w:hAnsi="Arial" w:cs="Arial"/>
          <w:b/>
          <w:bCs/>
          <w:color w:val="000000" w:themeColor="text1"/>
          <w:sz w:val="22"/>
          <w:szCs w:val="22"/>
        </w:rPr>
        <w:t>AND</w:t>
      </w:r>
    </w:p>
    <w:p w14:paraId="11FEE390" w14:textId="77777777" w:rsidR="00992CB2" w:rsidRPr="00D758D3" w:rsidRDefault="00992CB2" w:rsidP="00992CB2">
      <w:pPr>
        <w:jc w:val="both"/>
        <w:rPr>
          <w:rFonts w:ascii="Arial" w:hAnsi="Arial" w:cs="Arial"/>
          <w:color w:val="000000" w:themeColor="text1"/>
          <w:sz w:val="22"/>
          <w:szCs w:val="22"/>
        </w:rPr>
      </w:pPr>
    </w:p>
    <w:p w14:paraId="7A6CD3C4" w14:textId="77777777" w:rsidR="00992CB2" w:rsidRPr="00D758D3" w:rsidRDefault="00992CB2" w:rsidP="00992CB2">
      <w:pPr>
        <w:jc w:val="both"/>
        <w:rPr>
          <w:rFonts w:ascii="Arial" w:hAnsi="Arial" w:cs="Arial"/>
          <w:bCs/>
          <w:color w:val="000000" w:themeColor="text1"/>
          <w:sz w:val="22"/>
          <w:szCs w:val="22"/>
        </w:rPr>
      </w:pPr>
      <w:r w:rsidRPr="00D758D3">
        <w:rPr>
          <w:rFonts w:ascii="Arial" w:hAnsi="Arial" w:cs="Arial"/>
          <w:bCs/>
          <w:color w:val="000000" w:themeColor="text1"/>
          <w:sz w:val="22"/>
          <w:szCs w:val="22"/>
        </w:rPr>
        <w:t>M/s ………………………………………………</w:t>
      </w:r>
      <w:r>
        <w:rPr>
          <w:rFonts w:ascii="Arial" w:hAnsi="Arial" w:cs="Arial"/>
          <w:bCs/>
          <w:color w:val="000000" w:themeColor="text1"/>
          <w:sz w:val="22"/>
          <w:szCs w:val="22"/>
        </w:rPr>
        <w:t>…………………………………………………………..</w:t>
      </w:r>
    </w:p>
    <w:p w14:paraId="3C04F8D8" w14:textId="77777777" w:rsidR="00992CB2" w:rsidRPr="00D758D3" w:rsidRDefault="00992CB2" w:rsidP="00992CB2">
      <w:pPr>
        <w:jc w:val="both"/>
        <w:rPr>
          <w:rFonts w:ascii="Arial" w:hAnsi="Arial" w:cs="Arial"/>
          <w:b/>
          <w:bCs/>
          <w:color w:val="000000" w:themeColor="text1"/>
          <w:sz w:val="22"/>
          <w:szCs w:val="22"/>
        </w:rPr>
      </w:pPr>
      <w:r w:rsidRPr="00D758D3">
        <w:rPr>
          <w:rFonts w:ascii="Arial" w:hAnsi="Arial" w:cs="Arial"/>
          <w:b/>
          <w:color w:val="000000" w:themeColor="text1"/>
          <w:sz w:val="22"/>
          <w:szCs w:val="22"/>
        </w:rPr>
        <w:t>…</w:t>
      </w:r>
      <w:r w:rsidRPr="00D758D3">
        <w:rPr>
          <w:rFonts w:ascii="Arial" w:hAnsi="Arial" w:cs="Arial"/>
          <w:color w:val="000000" w:themeColor="text1"/>
          <w:sz w:val="22"/>
          <w:szCs w:val="22"/>
        </w:rPr>
        <w:t xml:space="preserve">business under the time, style and firm of a company duly registered and carrying business (hereinafter called  “the </w:t>
      </w:r>
      <w:r>
        <w:rPr>
          <w:rFonts w:ascii="Arial" w:hAnsi="Arial" w:cs="Arial"/>
          <w:color w:val="000000" w:themeColor="text1"/>
          <w:sz w:val="22"/>
          <w:szCs w:val="22"/>
        </w:rPr>
        <w:t>Local Agent</w:t>
      </w:r>
      <w:r w:rsidRPr="00D758D3">
        <w:rPr>
          <w:rFonts w:ascii="Arial" w:hAnsi="Arial" w:cs="Arial"/>
          <w:color w:val="000000" w:themeColor="text1"/>
          <w:sz w:val="22"/>
          <w:szCs w:val="22"/>
        </w:rPr>
        <w:t xml:space="preserve">” and which term or expression shall mean and include the said and its/their/its heirs executors administrator and permitted assign/successors in business or permitted assigns) of the </w:t>
      </w:r>
      <w:r>
        <w:rPr>
          <w:rFonts w:ascii="Arial" w:hAnsi="Arial" w:cs="Arial"/>
          <w:b/>
          <w:bCs/>
          <w:color w:val="000000" w:themeColor="text1"/>
          <w:sz w:val="22"/>
          <w:szCs w:val="22"/>
        </w:rPr>
        <w:t>THIRD PART</w:t>
      </w:r>
      <w:r w:rsidRPr="00D758D3">
        <w:rPr>
          <w:rFonts w:ascii="Arial" w:hAnsi="Arial" w:cs="Arial"/>
          <w:b/>
          <w:bCs/>
          <w:color w:val="000000" w:themeColor="text1"/>
          <w:sz w:val="22"/>
          <w:szCs w:val="22"/>
        </w:rPr>
        <w:t>.</w:t>
      </w:r>
    </w:p>
    <w:p w14:paraId="25CB4D03" w14:textId="77777777" w:rsidR="00992CB2" w:rsidRPr="00B73F8C" w:rsidRDefault="00992CB2" w:rsidP="00992CB2">
      <w:pPr>
        <w:widowControl w:val="0"/>
        <w:tabs>
          <w:tab w:val="left" w:pos="3548"/>
        </w:tabs>
        <w:autoSpaceDE w:val="0"/>
        <w:autoSpaceDN w:val="0"/>
        <w:adjustRightInd w:val="0"/>
        <w:spacing w:line="277" w:lineRule="exact"/>
        <w:jc w:val="both"/>
        <w:rPr>
          <w:rFonts w:ascii="Arial" w:hAnsi="Arial" w:cs="Arial"/>
          <w:color w:val="000000" w:themeColor="text1"/>
          <w:sz w:val="22"/>
        </w:rPr>
      </w:pPr>
    </w:p>
    <w:p w14:paraId="03563E11" w14:textId="77777777" w:rsidR="00992CB2" w:rsidRPr="00B73F8C" w:rsidRDefault="00992CB2" w:rsidP="00992CB2">
      <w:pPr>
        <w:widowControl w:val="0"/>
        <w:tabs>
          <w:tab w:val="left" w:pos="527"/>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 xml:space="preserve">Whereas the State Pharmaceuticals Corporation has accepted the bid of </w:t>
      </w:r>
      <w:r>
        <w:rPr>
          <w:rFonts w:ascii="Arial" w:hAnsi="Arial" w:cs="Arial"/>
          <w:color w:val="000000" w:themeColor="text1"/>
          <w:sz w:val="22"/>
        </w:rPr>
        <w:t xml:space="preserve">M/s       </w:t>
      </w:r>
      <w:r w:rsidRPr="00B73F8C">
        <w:rPr>
          <w:rFonts w:ascii="Arial" w:hAnsi="Arial" w:cs="Arial"/>
          <w:color w:val="000000" w:themeColor="text1"/>
          <w:sz w:val="22"/>
        </w:rPr>
        <w:t>………………    ……………………………………………………………………………… for the supply and delivery of……………………………………………………</w:t>
      </w:r>
      <w:r>
        <w:rPr>
          <w:rFonts w:ascii="Arial" w:hAnsi="Arial" w:cs="Arial"/>
          <w:color w:val="000000" w:themeColor="text1"/>
          <w:sz w:val="22"/>
        </w:rPr>
        <w:t xml:space="preserve"> as per the attached indent for </w:t>
      </w:r>
      <w:r w:rsidRPr="00B73F8C">
        <w:rPr>
          <w:rFonts w:ascii="Arial" w:hAnsi="Arial" w:cs="Arial"/>
          <w:color w:val="000000" w:themeColor="text1"/>
          <w:sz w:val="22"/>
        </w:rPr>
        <w:t>………</w:t>
      </w:r>
      <w:r>
        <w:rPr>
          <w:rFonts w:ascii="Arial" w:hAnsi="Arial" w:cs="Arial"/>
          <w:color w:val="000000" w:themeColor="text1"/>
          <w:sz w:val="22"/>
        </w:rPr>
        <w:t>……</w:t>
      </w:r>
      <w:r w:rsidRPr="00B73F8C">
        <w:rPr>
          <w:rFonts w:ascii="Arial" w:hAnsi="Arial" w:cs="Arial"/>
          <w:color w:val="000000" w:themeColor="text1"/>
          <w:sz w:val="22"/>
        </w:rPr>
        <w:t>…</w:t>
      </w:r>
      <w:r>
        <w:rPr>
          <w:rFonts w:ascii="Arial" w:hAnsi="Arial" w:cs="Arial"/>
          <w:color w:val="000000" w:themeColor="text1"/>
          <w:sz w:val="22"/>
        </w:rPr>
        <w:t xml:space="preserve"> Annex 3         SPC ………………………………. Dated ………………………………and M/s ………………………………………………… will act as local agent of the supplier for all matters arising out of supplies </w:t>
      </w:r>
      <w:proofErr w:type="spellStart"/>
      <w:r w:rsidRPr="00B73F8C">
        <w:rPr>
          <w:rFonts w:ascii="Arial" w:hAnsi="Arial" w:cs="Arial"/>
          <w:color w:val="000000" w:themeColor="text1"/>
          <w:sz w:val="22"/>
        </w:rPr>
        <w:t>here of</w:t>
      </w:r>
      <w:proofErr w:type="spellEnd"/>
      <w:r w:rsidRPr="00B73F8C">
        <w:rPr>
          <w:rFonts w:ascii="Arial" w:hAnsi="Arial" w:cs="Arial"/>
          <w:color w:val="000000" w:themeColor="text1"/>
          <w:sz w:val="22"/>
        </w:rPr>
        <w:t>.</w:t>
      </w:r>
    </w:p>
    <w:p w14:paraId="1E97BAB7" w14:textId="77777777" w:rsidR="00992CB2" w:rsidRPr="00B73F8C" w:rsidRDefault="00992CB2" w:rsidP="00992CB2">
      <w:pPr>
        <w:widowControl w:val="0"/>
        <w:tabs>
          <w:tab w:val="left" w:pos="527"/>
        </w:tabs>
        <w:autoSpaceDE w:val="0"/>
        <w:autoSpaceDN w:val="0"/>
        <w:adjustRightInd w:val="0"/>
        <w:spacing w:line="272" w:lineRule="exact"/>
        <w:rPr>
          <w:rFonts w:ascii="Arial" w:hAnsi="Arial" w:cs="Arial"/>
          <w:color w:val="000000" w:themeColor="text1"/>
          <w:sz w:val="22"/>
        </w:rPr>
      </w:pPr>
    </w:p>
    <w:p w14:paraId="3DE2BC39" w14:textId="77777777" w:rsidR="00992CB2" w:rsidRPr="00B73F8C" w:rsidRDefault="00992CB2" w:rsidP="00992CB2">
      <w:pPr>
        <w:widowControl w:val="0"/>
        <w:tabs>
          <w:tab w:val="left" w:pos="204"/>
        </w:tabs>
        <w:autoSpaceDE w:val="0"/>
        <w:autoSpaceDN w:val="0"/>
        <w:adjustRightInd w:val="0"/>
        <w:spacing w:line="360" w:lineRule="auto"/>
        <w:rPr>
          <w:rFonts w:ascii="Arial" w:hAnsi="Arial" w:cs="Arial"/>
          <w:b/>
          <w:bCs/>
          <w:color w:val="000000" w:themeColor="text1"/>
          <w:sz w:val="22"/>
          <w:u w:val="single"/>
        </w:rPr>
      </w:pPr>
      <w:r w:rsidRPr="00B73F8C">
        <w:rPr>
          <w:rFonts w:ascii="Arial" w:hAnsi="Arial" w:cs="Arial"/>
          <w:b/>
          <w:bCs/>
          <w:color w:val="000000" w:themeColor="text1"/>
          <w:sz w:val="22"/>
          <w:u w:val="single"/>
        </w:rPr>
        <w:t>NOW IT IS HEREBY AGREED AS FOLLOWS:</w:t>
      </w:r>
    </w:p>
    <w:p w14:paraId="3E5BA3F5" w14:textId="77777777" w:rsidR="00992CB2" w:rsidRPr="00B73F8C" w:rsidRDefault="00992CB2" w:rsidP="00992CB2">
      <w:pPr>
        <w:widowControl w:val="0"/>
        <w:tabs>
          <w:tab w:val="left" w:pos="328"/>
          <w:tab w:val="left" w:pos="527"/>
        </w:tabs>
        <w:autoSpaceDE w:val="0"/>
        <w:autoSpaceDN w:val="0"/>
        <w:adjustRightInd w:val="0"/>
        <w:spacing w:line="360" w:lineRule="auto"/>
        <w:ind w:left="527" w:hanging="199"/>
        <w:rPr>
          <w:rFonts w:ascii="Arial" w:hAnsi="Arial" w:cs="Arial"/>
          <w:color w:val="000000" w:themeColor="text1"/>
          <w:sz w:val="8"/>
        </w:rPr>
      </w:pPr>
      <w:r w:rsidRPr="00B73F8C">
        <w:rPr>
          <w:rFonts w:ascii="Arial" w:hAnsi="Arial" w:cs="Arial"/>
          <w:color w:val="000000" w:themeColor="text1"/>
          <w:sz w:val="22"/>
        </w:rPr>
        <w:t>1.</w:t>
      </w:r>
      <w:r w:rsidRPr="00B73F8C">
        <w:rPr>
          <w:rFonts w:ascii="Arial" w:hAnsi="Arial" w:cs="Arial"/>
          <w:color w:val="000000" w:themeColor="text1"/>
          <w:sz w:val="22"/>
        </w:rPr>
        <w:tab/>
        <w:t xml:space="preserve">The following documents: </w:t>
      </w:r>
      <w:r w:rsidRPr="00B73F8C">
        <w:rPr>
          <w:rFonts w:ascii="Arial" w:hAnsi="Arial" w:cs="Arial"/>
          <w:color w:val="000000" w:themeColor="text1"/>
          <w:sz w:val="8"/>
        </w:rPr>
        <w:t>-</w:t>
      </w:r>
    </w:p>
    <w:p w14:paraId="5CADD242" w14:textId="77777777" w:rsidR="00992CB2" w:rsidRDefault="00992CB2" w:rsidP="00992CB2">
      <w:pPr>
        <w:widowControl w:val="0"/>
        <w:tabs>
          <w:tab w:val="left" w:pos="527"/>
          <w:tab w:val="left" w:pos="918"/>
        </w:tabs>
        <w:autoSpaceDE w:val="0"/>
        <w:autoSpaceDN w:val="0"/>
        <w:adjustRightInd w:val="0"/>
        <w:ind w:left="918" w:hanging="391"/>
        <w:rPr>
          <w:rFonts w:ascii="Arial" w:hAnsi="Arial" w:cs="Arial"/>
          <w:color w:val="000000" w:themeColor="text1"/>
          <w:sz w:val="22"/>
        </w:rPr>
      </w:pPr>
      <w:r w:rsidRPr="00B73F8C">
        <w:rPr>
          <w:rFonts w:ascii="Arial" w:hAnsi="Arial" w:cs="Arial"/>
          <w:color w:val="000000" w:themeColor="text1"/>
          <w:sz w:val="22"/>
        </w:rPr>
        <w:t>(a)</w:t>
      </w:r>
      <w:r w:rsidRPr="00B73F8C">
        <w:rPr>
          <w:rFonts w:ascii="Arial" w:hAnsi="Arial" w:cs="Arial"/>
          <w:color w:val="000000" w:themeColor="text1"/>
          <w:sz w:val="22"/>
        </w:rPr>
        <w:tab/>
      </w:r>
      <w:r>
        <w:rPr>
          <w:rFonts w:ascii="Arial" w:hAnsi="Arial" w:cs="Arial"/>
          <w:color w:val="000000" w:themeColor="text1"/>
          <w:sz w:val="22"/>
        </w:rPr>
        <w:t>Conditions of C</w:t>
      </w:r>
      <w:r w:rsidRPr="00B73F8C">
        <w:rPr>
          <w:rFonts w:ascii="Arial" w:hAnsi="Arial" w:cs="Arial"/>
          <w:color w:val="000000" w:themeColor="text1"/>
          <w:sz w:val="22"/>
        </w:rPr>
        <w:t>ontract</w:t>
      </w:r>
      <w:r>
        <w:rPr>
          <w:rFonts w:ascii="Arial" w:hAnsi="Arial" w:cs="Arial"/>
          <w:color w:val="000000" w:themeColor="text1"/>
          <w:sz w:val="22"/>
        </w:rPr>
        <w:t xml:space="preserve"> m</w:t>
      </w:r>
      <w:r w:rsidRPr="00B73F8C">
        <w:rPr>
          <w:rFonts w:ascii="Arial" w:hAnsi="Arial" w:cs="Arial"/>
          <w:color w:val="000000" w:themeColor="text1"/>
          <w:sz w:val="22"/>
        </w:rPr>
        <w:t xml:space="preserve">arked </w:t>
      </w:r>
      <w:r>
        <w:rPr>
          <w:rFonts w:ascii="Arial" w:hAnsi="Arial" w:cs="Arial"/>
          <w:color w:val="000000" w:themeColor="text1"/>
          <w:sz w:val="22"/>
        </w:rPr>
        <w:t>– Annex 1</w:t>
      </w:r>
    </w:p>
    <w:p w14:paraId="1368092B" w14:textId="77777777" w:rsidR="00992CB2" w:rsidRDefault="00992CB2" w:rsidP="00992CB2">
      <w:pPr>
        <w:widowControl w:val="0"/>
        <w:tabs>
          <w:tab w:val="left" w:pos="527"/>
          <w:tab w:val="left" w:pos="918"/>
        </w:tabs>
        <w:autoSpaceDE w:val="0"/>
        <w:autoSpaceDN w:val="0"/>
        <w:adjustRightInd w:val="0"/>
        <w:ind w:left="918" w:hanging="391"/>
        <w:rPr>
          <w:rFonts w:ascii="Arial" w:hAnsi="Arial" w:cs="Arial"/>
          <w:color w:val="000000" w:themeColor="text1"/>
          <w:sz w:val="22"/>
        </w:rPr>
      </w:pPr>
      <w:r>
        <w:rPr>
          <w:rFonts w:ascii="Arial" w:hAnsi="Arial" w:cs="Arial"/>
          <w:color w:val="000000" w:themeColor="text1"/>
          <w:sz w:val="22"/>
        </w:rPr>
        <w:t>(b)  Bid Documents marked – Annex 2</w:t>
      </w:r>
    </w:p>
    <w:p w14:paraId="19346C46" w14:textId="77777777" w:rsidR="00992CB2" w:rsidRPr="00B73F8C" w:rsidRDefault="00992CB2" w:rsidP="00992CB2">
      <w:pPr>
        <w:widowControl w:val="0"/>
        <w:tabs>
          <w:tab w:val="left" w:pos="447"/>
          <w:tab w:val="left" w:pos="839"/>
        </w:tabs>
        <w:autoSpaceDE w:val="0"/>
        <w:autoSpaceDN w:val="0"/>
        <w:adjustRightInd w:val="0"/>
        <w:spacing w:line="272" w:lineRule="exact"/>
        <w:ind w:left="839" w:hanging="392"/>
        <w:rPr>
          <w:rFonts w:ascii="Arial" w:hAnsi="Arial" w:cs="Arial"/>
          <w:color w:val="000000" w:themeColor="text1"/>
          <w:sz w:val="22"/>
        </w:rPr>
      </w:pPr>
      <w:r>
        <w:rPr>
          <w:rFonts w:ascii="Arial" w:hAnsi="Arial" w:cs="Arial"/>
          <w:color w:val="000000" w:themeColor="text1"/>
          <w:sz w:val="22"/>
        </w:rPr>
        <w:t xml:space="preserve"> </w:t>
      </w:r>
      <w:r w:rsidRPr="00B73F8C">
        <w:rPr>
          <w:rFonts w:ascii="Arial" w:hAnsi="Arial" w:cs="Arial"/>
          <w:color w:val="000000" w:themeColor="text1"/>
          <w:sz w:val="22"/>
        </w:rPr>
        <w:t>(</w:t>
      </w:r>
      <w:r>
        <w:rPr>
          <w:rFonts w:ascii="Arial" w:hAnsi="Arial" w:cs="Arial"/>
          <w:color w:val="000000" w:themeColor="text1"/>
          <w:sz w:val="22"/>
        </w:rPr>
        <w:t>c</w:t>
      </w:r>
      <w:r w:rsidRPr="00B73F8C">
        <w:rPr>
          <w:rFonts w:ascii="Arial" w:hAnsi="Arial" w:cs="Arial"/>
          <w:color w:val="000000" w:themeColor="text1"/>
          <w:sz w:val="22"/>
        </w:rPr>
        <w:t>)</w:t>
      </w:r>
      <w:r w:rsidRPr="00B73F8C">
        <w:rPr>
          <w:rFonts w:ascii="Arial" w:hAnsi="Arial" w:cs="Arial"/>
          <w:color w:val="000000" w:themeColor="text1"/>
          <w:sz w:val="22"/>
        </w:rPr>
        <w:tab/>
      </w:r>
      <w:r>
        <w:rPr>
          <w:rFonts w:ascii="Arial" w:hAnsi="Arial" w:cs="Arial"/>
          <w:color w:val="000000" w:themeColor="text1"/>
          <w:sz w:val="22"/>
        </w:rPr>
        <w:t xml:space="preserve"> </w:t>
      </w:r>
      <w:r w:rsidRPr="00B73F8C">
        <w:rPr>
          <w:rFonts w:ascii="Arial" w:hAnsi="Arial" w:cs="Arial"/>
          <w:color w:val="000000" w:themeColor="text1"/>
          <w:sz w:val="22"/>
        </w:rPr>
        <w:t xml:space="preserve">Copy of Indent marked </w:t>
      </w:r>
      <w:r>
        <w:rPr>
          <w:rFonts w:ascii="Arial" w:hAnsi="Arial" w:cs="Arial"/>
          <w:color w:val="000000" w:themeColor="text1"/>
          <w:sz w:val="22"/>
        </w:rPr>
        <w:t>– Annex 3</w:t>
      </w:r>
    </w:p>
    <w:p w14:paraId="0B2A6F02" w14:textId="77777777" w:rsidR="00992CB2" w:rsidRDefault="00992CB2" w:rsidP="00992CB2">
      <w:pPr>
        <w:widowControl w:val="0"/>
        <w:tabs>
          <w:tab w:val="left" w:pos="527"/>
          <w:tab w:val="left" w:pos="918"/>
        </w:tabs>
        <w:autoSpaceDE w:val="0"/>
        <w:autoSpaceDN w:val="0"/>
        <w:adjustRightInd w:val="0"/>
        <w:ind w:left="918" w:hanging="391"/>
        <w:rPr>
          <w:rFonts w:ascii="Arial" w:hAnsi="Arial" w:cs="Arial"/>
          <w:color w:val="000000" w:themeColor="text1"/>
          <w:sz w:val="22"/>
        </w:rPr>
      </w:pPr>
      <w:r w:rsidRPr="00B73F8C">
        <w:rPr>
          <w:rFonts w:ascii="Arial" w:hAnsi="Arial" w:cs="Arial"/>
          <w:color w:val="000000" w:themeColor="text1"/>
          <w:sz w:val="22"/>
        </w:rPr>
        <w:t xml:space="preserve">       </w:t>
      </w:r>
      <w:r w:rsidRPr="00B73F8C">
        <w:rPr>
          <w:rFonts w:ascii="Arial" w:hAnsi="Arial" w:cs="Arial"/>
          <w:color w:val="000000" w:themeColor="text1"/>
          <w:sz w:val="22"/>
        </w:rPr>
        <w:tab/>
        <w:t xml:space="preserve"> </w:t>
      </w:r>
    </w:p>
    <w:p w14:paraId="75F14E54" w14:textId="77777777" w:rsidR="00992CB2" w:rsidRPr="00B73F8C" w:rsidRDefault="00992CB2" w:rsidP="00992CB2">
      <w:pPr>
        <w:widowControl w:val="0"/>
        <w:tabs>
          <w:tab w:val="left" w:pos="487"/>
        </w:tabs>
        <w:autoSpaceDE w:val="0"/>
        <w:autoSpaceDN w:val="0"/>
        <w:adjustRightInd w:val="0"/>
        <w:spacing w:line="272" w:lineRule="exact"/>
        <w:ind w:left="487"/>
        <w:jc w:val="both"/>
        <w:rPr>
          <w:rFonts w:ascii="Arial" w:hAnsi="Arial" w:cs="Arial"/>
          <w:color w:val="000000" w:themeColor="text1"/>
          <w:sz w:val="22"/>
        </w:rPr>
      </w:pPr>
      <w:r w:rsidRPr="00B73F8C">
        <w:rPr>
          <w:rFonts w:ascii="Arial" w:hAnsi="Arial" w:cs="Arial"/>
          <w:color w:val="000000" w:themeColor="text1"/>
          <w:sz w:val="22"/>
        </w:rPr>
        <w:t xml:space="preserve">(hereinafter called “the Contract Documents”) showing and describing the nature and scope of the agreement duly signed by </w:t>
      </w:r>
      <w:r>
        <w:rPr>
          <w:rFonts w:ascii="Arial" w:hAnsi="Arial" w:cs="Arial"/>
          <w:color w:val="000000" w:themeColor="text1"/>
          <w:sz w:val="22"/>
        </w:rPr>
        <w:t>three</w:t>
      </w:r>
      <w:r w:rsidRPr="00B73F8C">
        <w:rPr>
          <w:rFonts w:ascii="Arial" w:hAnsi="Arial" w:cs="Arial"/>
          <w:color w:val="000000" w:themeColor="text1"/>
          <w:sz w:val="22"/>
        </w:rPr>
        <w:t xml:space="preserve"> parties shall be deemed to form and be read and construed as part and par</w:t>
      </w:r>
      <w:r>
        <w:rPr>
          <w:rFonts w:ascii="Arial" w:hAnsi="Arial" w:cs="Arial"/>
          <w:color w:val="000000" w:themeColor="text1"/>
          <w:sz w:val="22"/>
        </w:rPr>
        <w:t>tia</w:t>
      </w:r>
      <w:r w:rsidRPr="00B73F8C">
        <w:rPr>
          <w:rFonts w:ascii="Arial" w:hAnsi="Arial" w:cs="Arial"/>
          <w:color w:val="000000" w:themeColor="text1"/>
          <w:sz w:val="22"/>
        </w:rPr>
        <w:t>l of this agreement.</w:t>
      </w:r>
    </w:p>
    <w:p w14:paraId="4556EBF8" w14:textId="77777777" w:rsidR="00992CB2" w:rsidRPr="00B73F8C" w:rsidRDefault="00992CB2" w:rsidP="00992CB2">
      <w:pPr>
        <w:widowControl w:val="0"/>
        <w:tabs>
          <w:tab w:val="left" w:pos="487"/>
        </w:tabs>
        <w:autoSpaceDE w:val="0"/>
        <w:autoSpaceDN w:val="0"/>
        <w:adjustRightInd w:val="0"/>
        <w:spacing w:line="272" w:lineRule="exact"/>
        <w:jc w:val="both"/>
        <w:rPr>
          <w:rFonts w:ascii="Arial" w:hAnsi="Arial" w:cs="Arial"/>
          <w:color w:val="000000" w:themeColor="text1"/>
          <w:sz w:val="22"/>
        </w:rPr>
      </w:pPr>
    </w:p>
    <w:p w14:paraId="32A761E3" w14:textId="77777777" w:rsidR="00992CB2" w:rsidRDefault="00992CB2" w:rsidP="00992CB2">
      <w:pPr>
        <w:ind w:left="360"/>
        <w:jc w:val="both"/>
        <w:rPr>
          <w:rFonts w:ascii="Arial" w:hAnsi="Arial" w:cs="Arial"/>
          <w:color w:val="000000" w:themeColor="text1"/>
          <w:sz w:val="22"/>
        </w:rPr>
      </w:pPr>
      <w:r w:rsidRPr="00B73F8C">
        <w:rPr>
          <w:rFonts w:ascii="Arial" w:hAnsi="Arial" w:cs="Arial"/>
          <w:color w:val="000000" w:themeColor="text1"/>
          <w:sz w:val="22"/>
        </w:rPr>
        <w:t xml:space="preserve">In consideration of the payment to be made by SPC to the supplier the contract sum </w:t>
      </w:r>
      <w:r>
        <w:rPr>
          <w:rFonts w:ascii="Arial" w:hAnsi="Arial" w:cs="Arial"/>
          <w:color w:val="000000" w:themeColor="text1"/>
          <w:sz w:val="22"/>
        </w:rPr>
        <w:t xml:space="preserve">      </w:t>
      </w:r>
      <w:r w:rsidRPr="00B73F8C">
        <w:rPr>
          <w:rFonts w:ascii="Arial" w:hAnsi="Arial" w:cs="Arial"/>
          <w:color w:val="000000" w:themeColor="text1"/>
          <w:sz w:val="22"/>
        </w:rPr>
        <w:t xml:space="preserve">hereinafter mentioned the supplier hereby covenants with SPC to supply and deliver the </w:t>
      </w:r>
      <w:r>
        <w:rPr>
          <w:rFonts w:ascii="Arial" w:hAnsi="Arial" w:cs="Arial"/>
          <w:color w:val="000000" w:themeColor="text1"/>
          <w:sz w:val="22"/>
        </w:rPr>
        <w:t xml:space="preserve">      </w:t>
      </w:r>
      <w:r w:rsidRPr="00B73F8C">
        <w:rPr>
          <w:rFonts w:ascii="Arial" w:hAnsi="Arial" w:cs="Arial"/>
          <w:color w:val="000000" w:themeColor="text1"/>
          <w:sz w:val="22"/>
        </w:rPr>
        <w:t>goods in conformity in all respects with the provisions of this contract</w:t>
      </w:r>
      <w:r>
        <w:rPr>
          <w:rFonts w:ascii="Arial" w:hAnsi="Arial" w:cs="Arial"/>
          <w:color w:val="000000" w:themeColor="text1"/>
          <w:sz w:val="22"/>
        </w:rPr>
        <w:t xml:space="preserve">, and the local agent       will be responsible for all the matters regarding the supplies which do not confirm to required   </w:t>
      </w:r>
    </w:p>
    <w:p w14:paraId="5A62FE4E" w14:textId="77777777" w:rsidR="00992CB2" w:rsidRPr="00584AE7" w:rsidRDefault="00992CB2" w:rsidP="00992CB2">
      <w:pPr>
        <w:jc w:val="both"/>
        <w:rPr>
          <w:rFonts w:ascii="Arial" w:hAnsi="Arial" w:cs="Arial"/>
          <w:sz w:val="22"/>
          <w:szCs w:val="22"/>
        </w:rPr>
      </w:pPr>
      <w:r>
        <w:rPr>
          <w:rFonts w:ascii="Arial" w:hAnsi="Arial" w:cs="Arial"/>
          <w:color w:val="000000" w:themeColor="text1"/>
          <w:sz w:val="22"/>
        </w:rPr>
        <w:t xml:space="preserve">      Standard </w:t>
      </w:r>
      <w:r w:rsidRPr="00584AE7">
        <w:rPr>
          <w:rFonts w:ascii="Arial" w:hAnsi="Arial" w:cs="Arial"/>
          <w:sz w:val="22"/>
          <w:szCs w:val="22"/>
        </w:rPr>
        <w:t>and all other matters arising out of the said supply.</w:t>
      </w:r>
    </w:p>
    <w:p w14:paraId="22C2E30F" w14:textId="77777777" w:rsidR="00992CB2" w:rsidRPr="00584AE7" w:rsidRDefault="00992CB2" w:rsidP="00992CB2">
      <w:pPr>
        <w:jc w:val="both"/>
        <w:rPr>
          <w:rFonts w:ascii="Arial" w:hAnsi="Arial" w:cs="Arial"/>
          <w:sz w:val="22"/>
          <w:szCs w:val="22"/>
          <w:u w:val="single"/>
        </w:rPr>
      </w:pPr>
    </w:p>
    <w:p w14:paraId="298D7F6E" w14:textId="77777777" w:rsidR="00992CB2" w:rsidRPr="00584AE7" w:rsidRDefault="00992CB2" w:rsidP="00992CB2">
      <w:pPr>
        <w:ind w:left="450" w:hanging="450"/>
        <w:jc w:val="both"/>
        <w:rPr>
          <w:rFonts w:ascii="Arial" w:hAnsi="Arial" w:cs="Arial"/>
          <w:sz w:val="22"/>
          <w:szCs w:val="22"/>
        </w:rPr>
      </w:pPr>
      <w:r w:rsidRPr="00584AE7">
        <w:rPr>
          <w:rFonts w:ascii="Arial" w:hAnsi="Arial" w:cs="Arial"/>
          <w:sz w:val="22"/>
          <w:szCs w:val="22"/>
        </w:rPr>
        <w:t xml:space="preserve">   </w:t>
      </w:r>
      <w:r>
        <w:rPr>
          <w:rFonts w:ascii="Arial" w:hAnsi="Arial" w:cs="Arial"/>
          <w:sz w:val="22"/>
          <w:szCs w:val="22"/>
        </w:rPr>
        <w:t xml:space="preserve">  </w:t>
      </w:r>
      <w:r w:rsidRPr="00584AE7">
        <w:rPr>
          <w:rFonts w:ascii="Arial" w:hAnsi="Arial" w:cs="Arial"/>
          <w:sz w:val="22"/>
          <w:szCs w:val="22"/>
        </w:rPr>
        <w:t xml:space="preserve">  Parties do hereby accept that Supplier and the Local Agent are jointly and vicariously</w:t>
      </w:r>
      <w:r>
        <w:rPr>
          <w:rFonts w:ascii="Arial" w:hAnsi="Arial" w:cs="Arial"/>
          <w:sz w:val="22"/>
          <w:szCs w:val="22"/>
        </w:rPr>
        <w:t xml:space="preserve"> liable </w:t>
      </w:r>
      <w:r w:rsidRPr="00584AE7">
        <w:rPr>
          <w:rFonts w:ascii="Arial" w:hAnsi="Arial" w:cs="Arial"/>
          <w:sz w:val="22"/>
          <w:szCs w:val="22"/>
        </w:rPr>
        <w:t>for terms and conditions of this contract and also for all other matters arising out of this contract</w:t>
      </w:r>
    </w:p>
    <w:p w14:paraId="345E75A7" w14:textId="77777777" w:rsidR="00992CB2" w:rsidRPr="00584AE7" w:rsidRDefault="00992CB2" w:rsidP="00992CB2">
      <w:pPr>
        <w:widowControl w:val="0"/>
        <w:tabs>
          <w:tab w:val="left" w:pos="232"/>
          <w:tab w:val="left" w:pos="487"/>
        </w:tabs>
        <w:autoSpaceDE w:val="0"/>
        <w:autoSpaceDN w:val="0"/>
        <w:adjustRightInd w:val="0"/>
        <w:spacing w:line="272" w:lineRule="exact"/>
        <w:jc w:val="both"/>
        <w:rPr>
          <w:rFonts w:ascii="Arial" w:hAnsi="Arial" w:cs="Arial"/>
          <w:sz w:val="22"/>
        </w:rPr>
      </w:pPr>
    </w:p>
    <w:p w14:paraId="26D46794" w14:textId="77777777" w:rsidR="00992CB2" w:rsidRPr="00B73F8C" w:rsidRDefault="00992CB2" w:rsidP="00992CB2">
      <w:pPr>
        <w:widowControl w:val="0"/>
        <w:tabs>
          <w:tab w:val="left" w:pos="487"/>
        </w:tabs>
        <w:autoSpaceDE w:val="0"/>
        <w:autoSpaceDN w:val="0"/>
        <w:adjustRightInd w:val="0"/>
        <w:spacing w:line="272" w:lineRule="exact"/>
        <w:ind w:left="450" w:firstLine="37"/>
        <w:jc w:val="both"/>
        <w:rPr>
          <w:rFonts w:ascii="Arial" w:hAnsi="Arial" w:cs="Arial"/>
          <w:color w:val="000000" w:themeColor="text1"/>
          <w:sz w:val="22"/>
        </w:rPr>
      </w:pPr>
      <w:r w:rsidRPr="00B73F8C">
        <w:rPr>
          <w:rFonts w:ascii="Arial" w:hAnsi="Arial" w:cs="Arial"/>
          <w:color w:val="000000" w:themeColor="text1"/>
          <w:sz w:val="22"/>
        </w:rPr>
        <w:t xml:space="preserve">The supplier shall be paid for such supply and delivery of the goods according to the </w:t>
      </w:r>
      <w:r>
        <w:rPr>
          <w:rFonts w:ascii="Arial" w:hAnsi="Arial" w:cs="Arial"/>
          <w:color w:val="000000" w:themeColor="text1"/>
          <w:sz w:val="22"/>
        </w:rPr>
        <w:t>Indent</w:t>
      </w:r>
      <w:r w:rsidRPr="00B73F8C">
        <w:rPr>
          <w:rFonts w:ascii="Arial" w:hAnsi="Arial" w:cs="Arial"/>
          <w:color w:val="000000" w:themeColor="text1"/>
          <w:sz w:val="22"/>
        </w:rPr>
        <w:t xml:space="preserve">      marked and in the manner and at the times hereinafter specified.</w:t>
      </w:r>
    </w:p>
    <w:p w14:paraId="3D965F6C" w14:textId="77777777" w:rsidR="00992CB2" w:rsidRDefault="00992CB2" w:rsidP="00992CB2">
      <w:pPr>
        <w:widowControl w:val="0"/>
        <w:tabs>
          <w:tab w:val="left" w:pos="447"/>
        </w:tabs>
        <w:autoSpaceDE w:val="0"/>
        <w:autoSpaceDN w:val="0"/>
        <w:adjustRightInd w:val="0"/>
        <w:spacing w:line="272" w:lineRule="exact"/>
        <w:ind w:left="447"/>
        <w:jc w:val="both"/>
        <w:rPr>
          <w:rFonts w:ascii="Arial" w:hAnsi="Arial" w:cs="Arial"/>
          <w:color w:val="000000" w:themeColor="text1"/>
          <w:sz w:val="22"/>
        </w:rPr>
      </w:pPr>
    </w:p>
    <w:p w14:paraId="4CD79716" w14:textId="77777777" w:rsidR="00992CB2" w:rsidRPr="00B73F8C" w:rsidRDefault="00992CB2" w:rsidP="00992CB2">
      <w:pPr>
        <w:widowControl w:val="0"/>
        <w:tabs>
          <w:tab w:val="left" w:pos="447"/>
        </w:tabs>
        <w:autoSpaceDE w:val="0"/>
        <w:autoSpaceDN w:val="0"/>
        <w:adjustRightInd w:val="0"/>
        <w:spacing w:line="272" w:lineRule="exact"/>
        <w:ind w:left="447"/>
        <w:jc w:val="both"/>
        <w:rPr>
          <w:rFonts w:ascii="Arial" w:hAnsi="Arial" w:cs="Arial"/>
          <w:color w:val="000000" w:themeColor="text1"/>
          <w:sz w:val="22"/>
        </w:rPr>
      </w:pPr>
      <w:r w:rsidRPr="00B73F8C">
        <w:rPr>
          <w:rFonts w:ascii="Arial" w:hAnsi="Arial" w:cs="Arial"/>
          <w:color w:val="000000" w:themeColor="text1"/>
          <w:sz w:val="22"/>
        </w:rPr>
        <w:t>This contract as herein before defined constitutes the entire agreement between SPC</w:t>
      </w:r>
      <w:r>
        <w:rPr>
          <w:rFonts w:ascii="Arial" w:hAnsi="Arial" w:cs="Arial"/>
          <w:color w:val="000000" w:themeColor="text1"/>
          <w:sz w:val="22"/>
        </w:rPr>
        <w:t>,</w:t>
      </w:r>
      <w:r w:rsidRPr="00B73F8C">
        <w:rPr>
          <w:rFonts w:ascii="Arial" w:hAnsi="Arial" w:cs="Arial"/>
          <w:color w:val="000000" w:themeColor="text1"/>
          <w:sz w:val="22"/>
        </w:rPr>
        <w:t xml:space="preserve"> the sup</w:t>
      </w:r>
      <w:r w:rsidRPr="00B73F8C">
        <w:rPr>
          <w:rFonts w:ascii="Arial" w:hAnsi="Arial" w:cs="Arial"/>
          <w:color w:val="000000" w:themeColor="text1"/>
          <w:sz w:val="22"/>
        </w:rPr>
        <w:softHyphen/>
        <w:t xml:space="preserve">plier and </w:t>
      </w:r>
      <w:r>
        <w:rPr>
          <w:rFonts w:ascii="Arial" w:hAnsi="Arial" w:cs="Arial"/>
          <w:color w:val="000000" w:themeColor="text1"/>
          <w:sz w:val="22"/>
        </w:rPr>
        <w:t xml:space="preserve">the local agent </w:t>
      </w:r>
      <w:r w:rsidRPr="00B73F8C">
        <w:rPr>
          <w:rFonts w:ascii="Arial" w:hAnsi="Arial" w:cs="Arial"/>
          <w:color w:val="000000" w:themeColor="text1"/>
          <w:sz w:val="22"/>
        </w:rPr>
        <w:t>may only be modified or repealed by formal agreement in writing duly executed by the parties or their authorized representatives.</w:t>
      </w:r>
    </w:p>
    <w:p w14:paraId="05CC1391" w14:textId="77777777" w:rsidR="00992CB2" w:rsidRPr="00B73F8C" w:rsidRDefault="00992CB2" w:rsidP="00992CB2">
      <w:pPr>
        <w:widowControl w:val="0"/>
        <w:tabs>
          <w:tab w:val="left" w:pos="447"/>
        </w:tabs>
        <w:autoSpaceDE w:val="0"/>
        <w:autoSpaceDN w:val="0"/>
        <w:adjustRightInd w:val="0"/>
        <w:spacing w:line="272" w:lineRule="exact"/>
        <w:jc w:val="both"/>
        <w:rPr>
          <w:rFonts w:ascii="Arial" w:hAnsi="Arial" w:cs="Arial"/>
          <w:color w:val="000000" w:themeColor="text1"/>
          <w:sz w:val="22"/>
        </w:rPr>
      </w:pPr>
    </w:p>
    <w:p w14:paraId="01175CB9" w14:textId="77777777" w:rsidR="00992CB2" w:rsidRPr="00B73F8C" w:rsidRDefault="00992CB2" w:rsidP="00992CB2">
      <w:pPr>
        <w:widowControl w:val="0"/>
        <w:tabs>
          <w:tab w:val="left" w:pos="447"/>
        </w:tabs>
        <w:autoSpaceDE w:val="0"/>
        <w:autoSpaceDN w:val="0"/>
        <w:adjustRightInd w:val="0"/>
        <w:spacing w:line="272" w:lineRule="exact"/>
        <w:ind w:left="447"/>
        <w:jc w:val="both"/>
        <w:rPr>
          <w:rFonts w:ascii="Arial" w:hAnsi="Arial" w:cs="Arial"/>
          <w:color w:val="000000" w:themeColor="text1"/>
          <w:sz w:val="22"/>
        </w:rPr>
      </w:pPr>
      <w:r w:rsidRPr="00B73F8C">
        <w:rPr>
          <w:rFonts w:ascii="Arial" w:hAnsi="Arial" w:cs="Arial"/>
          <w:color w:val="000000" w:themeColor="text1"/>
          <w:sz w:val="22"/>
        </w:rPr>
        <w:t xml:space="preserve">In witness whereof the State Pharmaceuticals Corporation has caused its Common Seal to be affixed and </w:t>
      </w:r>
      <w:r>
        <w:rPr>
          <w:rFonts w:ascii="Arial" w:hAnsi="Arial" w:cs="Arial"/>
          <w:color w:val="000000" w:themeColor="text1"/>
          <w:sz w:val="22"/>
        </w:rPr>
        <w:t xml:space="preserve">Chairman and Managing Director of </w:t>
      </w:r>
      <w:r w:rsidRPr="00B73F8C">
        <w:rPr>
          <w:rFonts w:ascii="Arial" w:hAnsi="Arial" w:cs="Arial"/>
          <w:color w:val="000000" w:themeColor="text1"/>
          <w:sz w:val="22"/>
        </w:rPr>
        <w:t>State Pharmaceuticals Corporation</w:t>
      </w:r>
      <w:r>
        <w:rPr>
          <w:rFonts w:ascii="Arial" w:hAnsi="Arial" w:cs="Arial"/>
          <w:color w:val="000000" w:themeColor="text1"/>
          <w:sz w:val="22"/>
        </w:rPr>
        <w:t xml:space="preserve"> have set their hands and </w:t>
      </w:r>
      <w:r w:rsidRPr="00B73F8C">
        <w:rPr>
          <w:rFonts w:ascii="Arial" w:hAnsi="Arial" w:cs="Arial"/>
          <w:color w:val="000000" w:themeColor="text1"/>
          <w:sz w:val="22"/>
        </w:rPr>
        <w:t xml:space="preserve">Supplier </w:t>
      </w:r>
      <w:r>
        <w:rPr>
          <w:rFonts w:ascii="Arial" w:hAnsi="Arial" w:cs="Arial"/>
          <w:color w:val="000000" w:themeColor="text1"/>
          <w:sz w:val="22"/>
        </w:rPr>
        <w:t xml:space="preserve">and the Local Agent </w:t>
      </w:r>
      <w:r w:rsidRPr="00B73F8C">
        <w:rPr>
          <w:rFonts w:ascii="Arial" w:hAnsi="Arial" w:cs="Arial"/>
          <w:color w:val="000000" w:themeColor="text1"/>
          <w:sz w:val="22"/>
        </w:rPr>
        <w:t>has placed its hand/caused its Common Seal to be af</w:t>
      </w:r>
      <w:r w:rsidRPr="00B73F8C">
        <w:rPr>
          <w:rFonts w:ascii="Arial" w:hAnsi="Arial" w:cs="Arial"/>
          <w:color w:val="000000" w:themeColor="text1"/>
          <w:sz w:val="22"/>
        </w:rPr>
        <w:softHyphen/>
        <w:t>fixed hereunto and to two other of the same tenor on this</w:t>
      </w:r>
      <w:r>
        <w:rPr>
          <w:rFonts w:ascii="Arial" w:hAnsi="Arial" w:cs="Arial"/>
          <w:color w:val="000000" w:themeColor="text1"/>
          <w:sz w:val="22"/>
        </w:rPr>
        <w:t xml:space="preserve"> …………….20…</w:t>
      </w:r>
    </w:p>
    <w:p w14:paraId="784CDDC6" w14:textId="77777777" w:rsidR="00992CB2" w:rsidRPr="00B73F8C" w:rsidRDefault="00992CB2" w:rsidP="00992CB2">
      <w:pPr>
        <w:widowControl w:val="0"/>
        <w:tabs>
          <w:tab w:val="left" w:pos="447"/>
        </w:tabs>
        <w:autoSpaceDE w:val="0"/>
        <w:autoSpaceDN w:val="0"/>
        <w:adjustRightInd w:val="0"/>
        <w:spacing w:line="272" w:lineRule="exact"/>
        <w:ind w:left="447"/>
        <w:rPr>
          <w:rFonts w:ascii="Arial" w:hAnsi="Arial" w:cs="Arial"/>
          <w:color w:val="000000" w:themeColor="text1"/>
          <w:sz w:val="22"/>
        </w:rPr>
      </w:pPr>
    </w:p>
    <w:p w14:paraId="37E4FA74" w14:textId="77777777" w:rsidR="00992CB2" w:rsidRPr="00D61026" w:rsidRDefault="00992CB2" w:rsidP="00992CB2">
      <w:pPr>
        <w:pStyle w:val="BodyText"/>
        <w:ind w:left="360"/>
        <w:rPr>
          <w:rFonts w:ascii="Arial" w:hAnsi="Arial" w:cs="Arial"/>
          <w:sz w:val="22"/>
          <w:szCs w:val="22"/>
        </w:rPr>
      </w:pPr>
      <w:r w:rsidRPr="00D61026">
        <w:rPr>
          <w:rFonts w:ascii="Arial" w:hAnsi="Arial" w:cs="Arial"/>
          <w:sz w:val="22"/>
          <w:szCs w:val="22"/>
        </w:rPr>
        <w:t>The Common Seal of  M/s………………………………………..</w:t>
      </w:r>
      <w:r w:rsidRPr="00B34014">
        <w:rPr>
          <w:rFonts w:ascii="Arial" w:hAnsi="Arial" w:cs="Arial"/>
          <w:sz w:val="22"/>
          <w:szCs w:val="22"/>
        </w:rPr>
        <w:t xml:space="preserve"> </w:t>
      </w:r>
      <w:r>
        <w:rPr>
          <w:rFonts w:ascii="Arial" w:hAnsi="Arial" w:cs="Arial"/>
          <w:sz w:val="22"/>
          <w:szCs w:val="22"/>
        </w:rPr>
        <w:t>(supplier)</w:t>
      </w:r>
      <w:r w:rsidRPr="00D61026">
        <w:rPr>
          <w:rFonts w:ascii="Arial" w:hAnsi="Arial" w:cs="Arial"/>
          <w:sz w:val="22"/>
          <w:szCs w:val="22"/>
        </w:rPr>
        <w:t xml:space="preserve"> herein.</w:t>
      </w:r>
    </w:p>
    <w:p w14:paraId="66690D61" w14:textId="77777777" w:rsidR="00992CB2" w:rsidRDefault="00992CB2" w:rsidP="00992CB2">
      <w:pPr>
        <w:pStyle w:val="BodyText"/>
        <w:rPr>
          <w:sz w:val="28"/>
          <w:szCs w:val="28"/>
        </w:rPr>
      </w:pPr>
    </w:p>
    <w:p w14:paraId="673328E3" w14:textId="77777777" w:rsidR="00992CB2" w:rsidRDefault="00992CB2" w:rsidP="00992CB2">
      <w:pPr>
        <w:pStyle w:val="BodyText"/>
        <w:rPr>
          <w:sz w:val="28"/>
          <w:szCs w:val="28"/>
        </w:rPr>
      </w:pPr>
    </w:p>
    <w:p w14:paraId="30B486D3" w14:textId="77777777" w:rsidR="00992CB2" w:rsidRPr="002D4460" w:rsidRDefault="00992CB2" w:rsidP="00992CB2">
      <w:pPr>
        <w:pStyle w:val="BodyText"/>
        <w:rPr>
          <w:sz w:val="28"/>
          <w:szCs w:val="28"/>
        </w:rPr>
      </w:pPr>
    </w:p>
    <w:p w14:paraId="18A517E2" w14:textId="77777777" w:rsidR="00992CB2" w:rsidRPr="002D4460" w:rsidRDefault="00992CB2" w:rsidP="00992CB2">
      <w:pPr>
        <w:pStyle w:val="BodyText"/>
        <w:ind w:firstLine="450"/>
        <w:rPr>
          <w:sz w:val="28"/>
          <w:szCs w:val="28"/>
        </w:rPr>
      </w:pPr>
      <w:r w:rsidRPr="002D4460">
        <w:rPr>
          <w:sz w:val="28"/>
          <w:szCs w:val="28"/>
        </w:rPr>
        <w:t>1.     ……………………………………..</w:t>
      </w:r>
    </w:p>
    <w:p w14:paraId="1091FAAB" w14:textId="77777777" w:rsidR="00992CB2" w:rsidRPr="002D4460" w:rsidRDefault="00992CB2" w:rsidP="00992CB2">
      <w:pPr>
        <w:pStyle w:val="BodyText"/>
        <w:ind w:firstLine="450"/>
        <w:rPr>
          <w:sz w:val="28"/>
          <w:szCs w:val="28"/>
        </w:rPr>
      </w:pPr>
      <w:r w:rsidRPr="002D4460">
        <w:rPr>
          <w:sz w:val="28"/>
          <w:szCs w:val="28"/>
        </w:rPr>
        <w:t xml:space="preserve">        President/Managing Director/C.E.O.</w:t>
      </w:r>
    </w:p>
    <w:p w14:paraId="4B4A2320" w14:textId="77777777" w:rsidR="00992CB2" w:rsidRPr="002D4460" w:rsidRDefault="00992CB2" w:rsidP="00992CB2">
      <w:pPr>
        <w:pStyle w:val="BodyText"/>
        <w:ind w:firstLine="450"/>
        <w:rPr>
          <w:sz w:val="28"/>
          <w:szCs w:val="28"/>
        </w:rPr>
      </w:pPr>
    </w:p>
    <w:p w14:paraId="76325485" w14:textId="77777777" w:rsidR="00992CB2" w:rsidRPr="002D4460" w:rsidRDefault="00992CB2" w:rsidP="00992CB2">
      <w:pPr>
        <w:pStyle w:val="BodyText"/>
        <w:ind w:firstLine="450"/>
        <w:rPr>
          <w:sz w:val="28"/>
          <w:szCs w:val="28"/>
        </w:rPr>
      </w:pPr>
      <w:r w:rsidRPr="002D4460">
        <w:rPr>
          <w:sz w:val="28"/>
          <w:szCs w:val="28"/>
        </w:rPr>
        <w:t xml:space="preserve"> </w:t>
      </w:r>
    </w:p>
    <w:p w14:paraId="03E1609D" w14:textId="77777777" w:rsidR="00992CB2" w:rsidRPr="002D4460" w:rsidRDefault="00992CB2" w:rsidP="00992CB2">
      <w:pPr>
        <w:pStyle w:val="BodyText"/>
        <w:ind w:firstLine="450"/>
        <w:rPr>
          <w:sz w:val="28"/>
          <w:szCs w:val="28"/>
        </w:rPr>
      </w:pPr>
      <w:r w:rsidRPr="002D4460">
        <w:rPr>
          <w:sz w:val="28"/>
          <w:szCs w:val="28"/>
        </w:rPr>
        <w:t>2.    ……………………………………..</w:t>
      </w:r>
    </w:p>
    <w:p w14:paraId="784428E5" w14:textId="77777777" w:rsidR="00992CB2" w:rsidRPr="002D4460" w:rsidRDefault="00992CB2" w:rsidP="00992CB2">
      <w:pPr>
        <w:pStyle w:val="BodyText"/>
        <w:ind w:firstLine="450"/>
        <w:rPr>
          <w:sz w:val="28"/>
          <w:szCs w:val="28"/>
        </w:rPr>
      </w:pPr>
      <w:r w:rsidRPr="002D4460">
        <w:rPr>
          <w:sz w:val="28"/>
          <w:szCs w:val="28"/>
        </w:rPr>
        <w:t xml:space="preserve">       Director</w:t>
      </w:r>
    </w:p>
    <w:p w14:paraId="69E1CC6E" w14:textId="77777777" w:rsidR="00992CB2" w:rsidRDefault="00992CB2" w:rsidP="00992CB2">
      <w:pPr>
        <w:pStyle w:val="BodyText"/>
        <w:ind w:firstLine="450"/>
        <w:rPr>
          <w:sz w:val="28"/>
          <w:szCs w:val="28"/>
        </w:rPr>
      </w:pPr>
    </w:p>
    <w:p w14:paraId="166C7FE4" w14:textId="77777777" w:rsidR="00992CB2" w:rsidRDefault="00992CB2" w:rsidP="00992CB2">
      <w:pPr>
        <w:pStyle w:val="BodyText"/>
        <w:ind w:firstLine="450"/>
        <w:rPr>
          <w:sz w:val="28"/>
          <w:szCs w:val="28"/>
        </w:rPr>
      </w:pPr>
    </w:p>
    <w:p w14:paraId="5B72FED4" w14:textId="77777777" w:rsidR="00992CB2" w:rsidRDefault="00992CB2" w:rsidP="00992CB2">
      <w:pPr>
        <w:pStyle w:val="BodyText"/>
        <w:ind w:firstLine="450"/>
        <w:rPr>
          <w:sz w:val="28"/>
          <w:szCs w:val="28"/>
        </w:rPr>
      </w:pPr>
    </w:p>
    <w:p w14:paraId="65A70346" w14:textId="77777777" w:rsidR="00992CB2" w:rsidRDefault="00992CB2" w:rsidP="00992CB2">
      <w:pPr>
        <w:pStyle w:val="BodyText"/>
        <w:ind w:firstLine="450"/>
        <w:rPr>
          <w:sz w:val="28"/>
          <w:szCs w:val="28"/>
        </w:rPr>
      </w:pPr>
    </w:p>
    <w:p w14:paraId="533582B9" w14:textId="77777777" w:rsidR="00992CB2" w:rsidRDefault="00992CB2" w:rsidP="00992CB2">
      <w:pPr>
        <w:pStyle w:val="BodyText"/>
        <w:ind w:firstLine="450"/>
        <w:rPr>
          <w:sz w:val="28"/>
          <w:szCs w:val="28"/>
        </w:rPr>
      </w:pPr>
    </w:p>
    <w:p w14:paraId="46E4DB6F" w14:textId="77777777" w:rsidR="00992CB2" w:rsidRDefault="00992CB2" w:rsidP="00992CB2">
      <w:pPr>
        <w:pStyle w:val="BodyText"/>
        <w:ind w:firstLine="450"/>
        <w:rPr>
          <w:sz w:val="28"/>
          <w:szCs w:val="28"/>
        </w:rPr>
      </w:pPr>
    </w:p>
    <w:p w14:paraId="54C2FE33" w14:textId="77777777" w:rsidR="00992CB2" w:rsidRPr="002D4460" w:rsidRDefault="00992CB2" w:rsidP="00992CB2">
      <w:pPr>
        <w:pStyle w:val="BodyText"/>
        <w:ind w:firstLine="450"/>
        <w:rPr>
          <w:b/>
          <w:bCs/>
          <w:sz w:val="28"/>
          <w:szCs w:val="28"/>
          <w:u w:val="single"/>
        </w:rPr>
      </w:pPr>
      <w:r w:rsidRPr="002D4460">
        <w:rPr>
          <w:b/>
          <w:bCs/>
          <w:sz w:val="28"/>
          <w:szCs w:val="28"/>
          <w:u w:val="single"/>
        </w:rPr>
        <w:lastRenderedPageBreak/>
        <w:t>Witnesses</w:t>
      </w:r>
    </w:p>
    <w:p w14:paraId="579ED24D" w14:textId="77777777" w:rsidR="00992CB2" w:rsidRPr="002D4460" w:rsidRDefault="00992CB2" w:rsidP="00992CB2">
      <w:pPr>
        <w:pStyle w:val="BodyText"/>
        <w:rPr>
          <w:sz w:val="28"/>
          <w:szCs w:val="28"/>
        </w:rPr>
      </w:pPr>
      <w:r w:rsidRPr="002D4460">
        <w:rPr>
          <w:sz w:val="28"/>
          <w:szCs w:val="28"/>
        </w:rPr>
        <w:tab/>
      </w:r>
    </w:p>
    <w:p w14:paraId="02F6C3C5" w14:textId="77777777" w:rsidR="00992CB2" w:rsidRPr="002D4460" w:rsidRDefault="00992CB2" w:rsidP="00992CB2">
      <w:pPr>
        <w:pStyle w:val="BodyText"/>
        <w:rPr>
          <w:sz w:val="28"/>
          <w:szCs w:val="28"/>
        </w:rPr>
      </w:pPr>
      <w:r w:rsidRPr="002D4460">
        <w:rPr>
          <w:sz w:val="28"/>
          <w:szCs w:val="28"/>
        </w:rPr>
        <w:tab/>
      </w:r>
      <w:r w:rsidRPr="002D4460">
        <w:rPr>
          <w:sz w:val="28"/>
          <w:szCs w:val="28"/>
          <w:u w:val="single"/>
        </w:rPr>
        <w:t>Signature</w:t>
      </w:r>
      <w:r w:rsidRPr="002D4460">
        <w:rPr>
          <w:sz w:val="28"/>
          <w:szCs w:val="28"/>
        </w:rPr>
        <w:tab/>
      </w:r>
      <w:r w:rsidRPr="002D4460">
        <w:rPr>
          <w:sz w:val="28"/>
          <w:szCs w:val="28"/>
        </w:rPr>
        <w:tab/>
      </w:r>
      <w:r w:rsidRPr="002D4460">
        <w:rPr>
          <w:sz w:val="28"/>
          <w:szCs w:val="28"/>
        </w:rPr>
        <w:tab/>
      </w:r>
      <w:r w:rsidRPr="002D4460">
        <w:rPr>
          <w:sz w:val="28"/>
          <w:szCs w:val="28"/>
        </w:rPr>
        <w:tab/>
      </w:r>
      <w:r w:rsidRPr="002D4460">
        <w:rPr>
          <w:sz w:val="28"/>
          <w:szCs w:val="28"/>
          <w:u w:val="single"/>
        </w:rPr>
        <w:t>Name, Address and ID No</w:t>
      </w:r>
      <w:r w:rsidRPr="002D4460">
        <w:rPr>
          <w:sz w:val="28"/>
          <w:szCs w:val="28"/>
        </w:rPr>
        <w:t>.</w:t>
      </w:r>
      <w:r>
        <w:rPr>
          <w:sz w:val="28"/>
          <w:szCs w:val="28"/>
        </w:rPr>
        <w:t>/Passport No.</w:t>
      </w:r>
    </w:p>
    <w:p w14:paraId="4FC11057" w14:textId="77777777" w:rsidR="00992CB2" w:rsidRPr="002D4460" w:rsidRDefault="00992CB2" w:rsidP="00992CB2">
      <w:pPr>
        <w:pStyle w:val="BodyText"/>
        <w:rPr>
          <w:sz w:val="28"/>
          <w:szCs w:val="28"/>
        </w:rPr>
      </w:pPr>
    </w:p>
    <w:p w14:paraId="3C9CC727" w14:textId="77777777" w:rsidR="00992CB2" w:rsidRPr="002D4460" w:rsidRDefault="00992CB2" w:rsidP="00992CB2">
      <w:pPr>
        <w:pStyle w:val="BodyText"/>
        <w:ind w:firstLine="450"/>
        <w:rPr>
          <w:sz w:val="28"/>
          <w:szCs w:val="28"/>
        </w:rPr>
      </w:pPr>
      <w:r w:rsidRPr="002D4460">
        <w:rPr>
          <w:sz w:val="28"/>
          <w:szCs w:val="28"/>
        </w:rPr>
        <w:t>1.  ……………….</w:t>
      </w:r>
      <w:r w:rsidRPr="002D4460">
        <w:rPr>
          <w:sz w:val="28"/>
          <w:szCs w:val="28"/>
        </w:rPr>
        <w:tab/>
      </w:r>
      <w:r w:rsidRPr="002D4460">
        <w:rPr>
          <w:sz w:val="28"/>
          <w:szCs w:val="28"/>
        </w:rPr>
        <w:tab/>
      </w:r>
      <w:r w:rsidRPr="002D4460">
        <w:rPr>
          <w:sz w:val="28"/>
          <w:szCs w:val="28"/>
        </w:rPr>
        <w:tab/>
        <w:t>……………………………………….</w:t>
      </w:r>
    </w:p>
    <w:p w14:paraId="65910313" w14:textId="77777777" w:rsidR="00992CB2" w:rsidRPr="002D4460" w:rsidRDefault="00992CB2" w:rsidP="00992CB2">
      <w:pPr>
        <w:pStyle w:val="BodyText"/>
        <w:ind w:firstLine="450"/>
        <w:rPr>
          <w:sz w:val="28"/>
          <w:szCs w:val="28"/>
        </w:rPr>
      </w:pPr>
    </w:p>
    <w:p w14:paraId="072FDCED" w14:textId="77777777" w:rsidR="00992CB2" w:rsidRDefault="00992CB2" w:rsidP="00992CB2">
      <w:pPr>
        <w:pStyle w:val="BodyText"/>
        <w:ind w:firstLine="450"/>
        <w:rPr>
          <w:sz w:val="28"/>
          <w:szCs w:val="28"/>
        </w:rPr>
      </w:pPr>
    </w:p>
    <w:p w14:paraId="523B2E96" w14:textId="77777777" w:rsidR="00992CB2" w:rsidRPr="002D4460" w:rsidRDefault="00992CB2" w:rsidP="00992CB2">
      <w:pPr>
        <w:pStyle w:val="BodyText"/>
        <w:ind w:firstLine="450"/>
        <w:rPr>
          <w:sz w:val="28"/>
          <w:szCs w:val="28"/>
        </w:rPr>
      </w:pPr>
      <w:r w:rsidRPr="002D4460">
        <w:rPr>
          <w:sz w:val="28"/>
          <w:szCs w:val="28"/>
        </w:rPr>
        <w:t>2  ………………..</w:t>
      </w:r>
      <w:r w:rsidRPr="002D4460">
        <w:rPr>
          <w:sz w:val="28"/>
          <w:szCs w:val="28"/>
        </w:rPr>
        <w:tab/>
      </w:r>
      <w:r w:rsidRPr="002D4460">
        <w:rPr>
          <w:sz w:val="28"/>
          <w:szCs w:val="28"/>
        </w:rPr>
        <w:tab/>
      </w:r>
      <w:r w:rsidRPr="002D4460">
        <w:rPr>
          <w:sz w:val="28"/>
          <w:szCs w:val="28"/>
        </w:rPr>
        <w:tab/>
        <w:t>……………………………………….</w:t>
      </w:r>
    </w:p>
    <w:p w14:paraId="43771D10" w14:textId="77777777" w:rsidR="00992CB2" w:rsidRDefault="00992CB2" w:rsidP="00992CB2">
      <w:pPr>
        <w:pStyle w:val="BodyText"/>
        <w:ind w:left="360"/>
        <w:rPr>
          <w:rFonts w:ascii="Arial" w:hAnsi="Arial" w:cs="Arial"/>
          <w:sz w:val="22"/>
          <w:szCs w:val="22"/>
        </w:rPr>
      </w:pPr>
    </w:p>
    <w:p w14:paraId="4BA2D038" w14:textId="77777777" w:rsidR="00992CB2" w:rsidRPr="00D61026" w:rsidRDefault="00992CB2" w:rsidP="00992CB2">
      <w:pPr>
        <w:pStyle w:val="BodyText"/>
        <w:ind w:left="360"/>
        <w:rPr>
          <w:rFonts w:ascii="Arial" w:hAnsi="Arial" w:cs="Arial"/>
          <w:sz w:val="22"/>
          <w:szCs w:val="22"/>
        </w:rPr>
      </w:pPr>
      <w:r>
        <w:rPr>
          <w:rFonts w:ascii="Arial" w:hAnsi="Arial" w:cs="Arial"/>
          <w:sz w:val="22"/>
          <w:szCs w:val="22"/>
        </w:rPr>
        <w:t xml:space="preserve">The Common Seal of </w:t>
      </w:r>
      <w:r w:rsidRPr="00D61026">
        <w:rPr>
          <w:rFonts w:ascii="Arial" w:hAnsi="Arial" w:cs="Arial"/>
          <w:sz w:val="22"/>
          <w:szCs w:val="22"/>
        </w:rPr>
        <w:t>M/s ………………………………………..</w:t>
      </w:r>
      <w:r>
        <w:rPr>
          <w:rFonts w:ascii="Arial" w:hAnsi="Arial" w:cs="Arial"/>
          <w:sz w:val="22"/>
          <w:szCs w:val="22"/>
        </w:rPr>
        <w:t xml:space="preserve"> (Local Agent)</w:t>
      </w:r>
      <w:r w:rsidRPr="00D61026">
        <w:rPr>
          <w:rFonts w:ascii="Arial" w:hAnsi="Arial" w:cs="Arial"/>
          <w:sz w:val="22"/>
          <w:szCs w:val="22"/>
        </w:rPr>
        <w:t xml:space="preserve"> herein.</w:t>
      </w:r>
    </w:p>
    <w:p w14:paraId="401AD347" w14:textId="77777777" w:rsidR="00992CB2" w:rsidRPr="002D4460" w:rsidRDefault="00992CB2" w:rsidP="00992CB2">
      <w:pPr>
        <w:pStyle w:val="BodyText"/>
        <w:rPr>
          <w:sz w:val="28"/>
          <w:szCs w:val="28"/>
        </w:rPr>
      </w:pPr>
    </w:p>
    <w:p w14:paraId="602829F3" w14:textId="77777777" w:rsidR="00992CB2" w:rsidRPr="002D4460" w:rsidRDefault="00992CB2" w:rsidP="00992CB2">
      <w:pPr>
        <w:pStyle w:val="BodyText"/>
        <w:ind w:firstLine="450"/>
        <w:rPr>
          <w:sz w:val="28"/>
          <w:szCs w:val="28"/>
        </w:rPr>
      </w:pPr>
      <w:r w:rsidRPr="002D4460">
        <w:rPr>
          <w:sz w:val="28"/>
          <w:szCs w:val="28"/>
        </w:rPr>
        <w:t xml:space="preserve">     ……………………………………..</w:t>
      </w:r>
    </w:p>
    <w:p w14:paraId="7FDE4356" w14:textId="77777777" w:rsidR="00992CB2" w:rsidRPr="002D4460" w:rsidRDefault="00992CB2" w:rsidP="00992CB2">
      <w:pPr>
        <w:pStyle w:val="BodyText"/>
        <w:ind w:firstLine="450"/>
        <w:rPr>
          <w:sz w:val="28"/>
          <w:szCs w:val="28"/>
        </w:rPr>
      </w:pPr>
      <w:r w:rsidRPr="002D4460">
        <w:rPr>
          <w:sz w:val="28"/>
          <w:szCs w:val="28"/>
        </w:rPr>
        <w:t xml:space="preserve">        President/Managing Director/C.E.O.</w:t>
      </w:r>
    </w:p>
    <w:p w14:paraId="0CCA484F" w14:textId="77777777" w:rsidR="00992CB2" w:rsidRPr="002D4460" w:rsidRDefault="00992CB2" w:rsidP="00992CB2">
      <w:pPr>
        <w:pStyle w:val="BodyText"/>
        <w:ind w:firstLine="450"/>
        <w:rPr>
          <w:sz w:val="28"/>
          <w:szCs w:val="28"/>
        </w:rPr>
      </w:pPr>
    </w:p>
    <w:p w14:paraId="4744C129" w14:textId="77777777" w:rsidR="00992CB2" w:rsidRPr="002D4460" w:rsidRDefault="00992CB2" w:rsidP="00992CB2">
      <w:pPr>
        <w:pStyle w:val="BodyText"/>
        <w:ind w:firstLine="450"/>
        <w:rPr>
          <w:sz w:val="28"/>
          <w:szCs w:val="28"/>
        </w:rPr>
      </w:pPr>
      <w:r w:rsidRPr="002D4460">
        <w:rPr>
          <w:sz w:val="28"/>
          <w:szCs w:val="28"/>
        </w:rPr>
        <w:t xml:space="preserve"> </w:t>
      </w:r>
    </w:p>
    <w:p w14:paraId="33B32028" w14:textId="77777777" w:rsidR="00992CB2" w:rsidRPr="002D4460" w:rsidRDefault="00992CB2" w:rsidP="00992CB2">
      <w:pPr>
        <w:pStyle w:val="BodyText"/>
        <w:ind w:firstLine="450"/>
        <w:rPr>
          <w:sz w:val="28"/>
          <w:szCs w:val="28"/>
        </w:rPr>
      </w:pPr>
      <w:r w:rsidRPr="002D4460">
        <w:rPr>
          <w:sz w:val="28"/>
          <w:szCs w:val="28"/>
        </w:rPr>
        <w:t xml:space="preserve">    ……………………………………..</w:t>
      </w:r>
    </w:p>
    <w:p w14:paraId="79E56556" w14:textId="77777777" w:rsidR="00992CB2" w:rsidRPr="002D4460" w:rsidRDefault="00992CB2" w:rsidP="00992CB2">
      <w:pPr>
        <w:pStyle w:val="BodyText"/>
        <w:ind w:firstLine="450"/>
        <w:rPr>
          <w:sz w:val="28"/>
          <w:szCs w:val="28"/>
        </w:rPr>
      </w:pPr>
      <w:r w:rsidRPr="002D4460">
        <w:rPr>
          <w:sz w:val="28"/>
          <w:szCs w:val="28"/>
        </w:rPr>
        <w:t xml:space="preserve">       Director</w:t>
      </w:r>
    </w:p>
    <w:p w14:paraId="706D8708" w14:textId="77777777" w:rsidR="00992CB2" w:rsidRPr="002D4460" w:rsidRDefault="00992CB2" w:rsidP="00992CB2">
      <w:pPr>
        <w:pStyle w:val="BodyText"/>
        <w:ind w:firstLine="450"/>
        <w:rPr>
          <w:sz w:val="28"/>
          <w:szCs w:val="28"/>
        </w:rPr>
      </w:pPr>
    </w:p>
    <w:p w14:paraId="34E2223C" w14:textId="77777777" w:rsidR="00992CB2" w:rsidRPr="002D4460" w:rsidRDefault="00992CB2" w:rsidP="00992CB2">
      <w:pPr>
        <w:pStyle w:val="BodyText"/>
        <w:ind w:firstLine="450"/>
        <w:rPr>
          <w:b/>
          <w:bCs/>
          <w:sz w:val="28"/>
          <w:szCs w:val="28"/>
          <w:u w:val="single"/>
        </w:rPr>
      </w:pPr>
      <w:r w:rsidRPr="002D4460">
        <w:rPr>
          <w:b/>
          <w:bCs/>
          <w:sz w:val="28"/>
          <w:szCs w:val="28"/>
          <w:u w:val="single"/>
        </w:rPr>
        <w:t>Witnesses</w:t>
      </w:r>
    </w:p>
    <w:p w14:paraId="62483A07" w14:textId="77777777" w:rsidR="00992CB2" w:rsidRPr="002D4460" w:rsidRDefault="00992CB2" w:rsidP="00992CB2">
      <w:pPr>
        <w:pStyle w:val="BodyText"/>
        <w:rPr>
          <w:sz w:val="28"/>
          <w:szCs w:val="28"/>
        </w:rPr>
      </w:pPr>
      <w:r w:rsidRPr="002D4460">
        <w:rPr>
          <w:sz w:val="28"/>
          <w:szCs w:val="28"/>
        </w:rPr>
        <w:tab/>
      </w:r>
    </w:p>
    <w:p w14:paraId="07E6FD68" w14:textId="77777777" w:rsidR="00992CB2" w:rsidRPr="002D4460" w:rsidRDefault="00992CB2" w:rsidP="00992CB2">
      <w:pPr>
        <w:pStyle w:val="BodyText"/>
        <w:rPr>
          <w:sz w:val="28"/>
          <w:szCs w:val="28"/>
        </w:rPr>
      </w:pPr>
      <w:r w:rsidRPr="002D4460">
        <w:rPr>
          <w:sz w:val="28"/>
          <w:szCs w:val="28"/>
        </w:rPr>
        <w:tab/>
      </w:r>
      <w:r w:rsidRPr="002D4460">
        <w:rPr>
          <w:sz w:val="28"/>
          <w:szCs w:val="28"/>
          <w:u w:val="single"/>
        </w:rPr>
        <w:t>Signature</w:t>
      </w:r>
      <w:r w:rsidRPr="002D4460">
        <w:rPr>
          <w:sz w:val="28"/>
          <w:szCs w:val="28"/>
        </w:rPr>
        <w:tab/>
      </w:r>
      <w:r w:rsidRPr="002D4460">
        <w:rPr>
          <w:sz w:val="28"/>
          <w:szCs w:val="28"/>
        </w:rPr>
        <w:tab/>
      </w:r>
      <w:r w:rsidRPr="002D4460">
        <w:rPr>
          <w:sz w:val="28"/>
          <w:szCs w:val="28"/>
        </w:rPr>
        <w:tab/>
      </w:r>
      <w:r w:rsidRPr="002D4460">
        <w:rPr>
          <w:sz w:val="28"/>
          <w:szCs w:val="28"/>
        </w:rPr>
        <w:tab/>
      </w:r>
      <w:r w:rsidRPr="002D4460">
        <w:rPr>
          <w:sz w:val="28"/>
          <w:szCs w:val="28"/>
          <w:u w:val="single"/>
        </w:rPr>
        <w:t>Name, Address and ID No</w:t>
      </w:r>
      <w:r w:rsidRPr="002D4460">
        <w:rPr>
          <w:sz w:val="28"/>
          <w:szCs w:val="28"/>
        </w:rPr>
        <w:t>.</w:t>
      </w:r>
      <w:r>
        <w:rPr>
          <w:sz w:val="28"/>
          <w:szCs w:val="28"/>
        </w:rPr>
        <w:t>/Passport No.</w:t>
      </w:r>
    </w:p>
    <w:p w14:paraId="4394309C" w14:textId="77777777" w:rsidR="00992CB2" w:rsidRPr="002D4460" w:rsidRDefault="00992CB2" w:rsidP="00992CB2">
      <w:pPr>
        <w:pStyle w:val="BodyText"/>
        <w:rPr>
          <w:sz w:val="28"/>
          <w:szCs w:val="28"/>
        </w:rPr>
      </w:pPr>
    </w:p>
    <w:p w14:paraId="2719A27F" w14:textId="77777777" w:rsidR="00992CB2" w:rsidRPr="002D4460" w:rsidRDefault="00992CB2" w:rsidP="00992CB2">
      <w:pPr>
        <w:pStyle w:val="BodyText"/>
        <w:ind w:firstLine="450"/>
        <w:rPr>
          <w:sz w:val="28"/>
          <w:szCs w:val="28"/>
        </w:rPr>
      </w:pPr>
      <w:r w:rsidRPr="002D4460">
        <w:rPr>
          <w:sz w:val="28"/>
          <w:szCs w:val="28"/>
        </w:rPr>
        <w:t>1.  ……………….</w:t>
      </w:r>
      <w:r w:rsidRPr="002D4460">
        <w:rPr>
          <w:sz w:val="28"/>
          <w:szCs w:val="28"/>
        </w:rPr>
        <w:tab/>
      </w:r>
      <w:r w:rsidRPr="002D4460">
        <w:rPr>
          <w:sz w:val="28"/>
          <w:szCs w:val="28"/>
        </w:rPr>
        <w:tab/>
      </w:r>
      <w:r w:rsidRPr="002D4460">
        <w:rPr>
          <w:sz w:val="28"/>
          <w:szCs w:val="28"/>
        </w:rPr>
        <w:tab/>
        <w:t>……………………………………….</w:t>
      </w:r>
    </w:p>
    <w:p w14:paraId="1D7BA31A" w14:textId="77777777" w:rsidR="00992CB2" w:rsidRPr="002D4460" w:rsidRDefault="00992CB2" w:rsidP="00992CB2">
      <w:pPr>
        <w:pStyle w:val="BodyText"/>
        <w:ind w:firstLine="450"/>
        <w:rPr>
          <w:sz w:val="28"/>
          <w:szCs w:val="28"/>
        </w:rPr>
      </w:pPr>
    </w:p>
    <w:p w14:paraId="2B2CE26E" w14:textId="77777777" w:rsidR="00992CB2" w:rsidRDefault="00992CB2" w:rsidP="00992CB2">
      <w:pPr>
        <w:pStyle w:val="BodyText"/>
        <w:ind w:firstLine="450"/>
        <w:rPr>
          <w:sz w:val="28"/>
          <w:szCs w:val="28"/>
        </w:rPr>
      </w:pPr>
    </w:p>
    <w:p w14:paraId="73F76276" w14:textId="77777777" w:rsidR="00992CB2" w:rsidRPr="002D4460" w:rsidRDefault="00992CB2" w:rsidP="00992CB2">
      <w:pPr>
        <w:pStyle w:val="BodyText"/>
        <w:ind w:firstLine="450"/>
        <w:rPr>
          <w:sz w:val="28"/>
          <w:szCs w:val="28"/>
        </w:rPr>
      </w:pPr>
      <w:r w:rsidRPr="002D4460">
        <w:rPr>
          <w:sz w:val="28"/>
          <w:szCs w:val="28"/>
        </w:rPr>
        <w:t>2  ………………..</w:t>
      </w:r>
      <w:r w:rsidRPr="002D4460">
        <w:rPr>
          <w:sz w:val="28"/>
          <w:szCs w:val="28"/>
        </w:rPr>
        <w:tab/>
      </w:r>
      <w:r w:rsidRPr="002D4460">
        <w:rPr>
          <w:sz w:val="28"/>
          <w:szCs w:val="28"/>
        </w:rPr>
        <w:tab/>
      </w:r>
      <w:r w:rsidRPr="002D4460">
        <w:rPr>
          <w:sz w:val="28"/>
          <w:szCs w:val="28"/>
        </w:rPr>
        <w:tab/>
        <w:t>……………………………………….</w:t>
      </w:r>
    </w:p>
    <w:p w14:paraId="74893429" w14:textId="77777777" w:rsidR="00992CB2" w:rsidRPr="002D4460" w:rsidRDefault="00992CB2" w:rsidP="00992CB2">
      <w:pPr>
        <w:pStyle w:val="BodyText"/>
        <w:rPr>
          <w:sz w:val="28"/>
          <w:szCs w:val="28"/>
        </w:rPr>
      </w:pPr>
    </w:p>
    <w:p w14:paraId="4EA30D4B" w14:textId="77777777" w:rsidR="00992CB2" w:rsidRDefault="00992CB2" w:rsidP="00992CB2">
      <w:pPr>
        <w:pStyle w:val="BodyText"/>
        <w:rPr>
          <w:sz w:val="28"/>
          <w:szCs w:val="28"/>
        </w:rPr>
      </w:pPr>
    </w:p>
    <w:p w14:paraId="6041CE96" w14:textId="77777777" w:rsidR="00992CB2" w:rsidRDefault="00992CB2" w:rsidP="00992CB2">
      <w:pPr>
        <w:pStyle w:val="BodyText"/>
        <w:rPr>
          <w:sz w:val="28"/>
          <w:szCs w:val="28"/>
        </w:rPr>
      </w:pPr>
    </w:p>
    <w:p w14:paraId="579F3040" w14:textId="77777777" w:rsidR="00992CB2" w:rsidRPr="002D4460" w:rsidRDefault="00992CB2" w:rsidP="00992CB2">
      <w:pPr>
        <w:pStyle w:val="BodyText"/>
        <w:rPr>
          <w:sz w:val="28"/>
          <w:szCs w:val="28"/>
        </w:rPr>
      </w:pPr>
    </w:p>
    <w:p w14:paraId="110AE656" w14:textId="77777777" w:rsidR="00992CB2" w:rsidRPr="00B73F8C" w:rsidRDefault="00992CB2" w:rsidP="00992CB2">
      <w:pPr>
        <w:widowControl w:val="0"/>
        <w:tabs>
          <w:tab w:val="left" w:pos="204"/>
        </w:tabs>
        <w:autoSpaceDE w:val="0"/>
        <w:autoSpaceDN w:val="0"/>
        <w:adjustRightInd w:val="0"/>
        <w:jc w:val="center"/>
        <w:rPr>
          <w:rFonts w:ascii="Arial" w:hAnsi="Arial" w:cs="Arial"/>
          <w:b/>
          <w:color w:val="000000" w:themeColor="text1"/>
          <w:sz w:val="26"/>
        </w:rPr>
      </w:pPr>
      <w:r w:rsidRPr="00B73F8C">
        <w:rPr>
          <w:rFonts w:ascii="Arial" w:hAnsi="Arial" w:cs="Arial"/>
          <w:b/>
          <w:color w:val="000000" w:themeColor="text1"/>
          <w:sz w:val="26"/>
        </w:rPr>
        <w:lastRenderedPageBreak/>
        <w:t xml:space="preserve">CONDITIONS OF CONTRACT </w:t>
      </w:r>
    </w:p>
    <w:p w14:paraId="6A3337F9" w14:textId="77777777" w:rsidR="00992CB2" w:rsidRPr="00B73F8C" w:rsidRDefault="00992CB2" w:rsidP="00992CB2">
      <w:pPr>
        <w:widowControl w:val="0"/>
        <w:tabs>
          <w:tab w:val="left" w:pos="204"/>
        </w:tabs>
        <w:autoSpaceDE w:val="0"/>
        <w:autoSpaceDN w:val="0"/>
        <w:adjustRightInd w:val="0"/>
        <w:jc w:val="both"/>
        <w:rPr>
          <w:rFonts w:ascii="Arial" w:hAnsi="Arial" w:cs="Arial"/>
          <w:b/>
          <w:color w:val="000000" w:themeColor="text1"/>
          <w:sz w:val="22"/>
          <w:u w:val="single"/>
        </w:rPr>
      </w:pPr>
    </w:p>
    <w:p w14:paraId="49F73747" w14:textId="77777777" w:rsidR="00992CB2" w:rsidRPr="00B73F8C" w:rsidRDefault="00992CB2" w:rsidP="00992CB2">
      <w:pPr>
        <w:widowControl w:val="0"/>
        <w:tabs>
          <w:tab w:val="left" w:pos="204"/>
        </w:tabs>
        <w:autoSpaceDE w:val="0"/>
        <w:autoSpaceDN w:val="0"/>
        <w:adjustRightInd w:val="0"/>
        <w:jc w:val="both"/>
        <w:rPr>
          <w:rFonts w:ascii="Arial" w:hAnsi="Arial" w:cs="Arial"/>
          <w:b/>
          <w:color w:val="000000" w:themeColor="text1"/>
          <w:sz w:val="22"/>
        </w:rPr>
      </w:pPr>
    </w:p>
    <w:p w14:paraId="2C10873F" w14:textId="77777777" w:rsidR="00992CB2" w:rsidRPr="00B73F8C" w:rsidRDefault="00992CB2" w:rsidP="00992CB2">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r w:rsidRPr="00B73F8C">
        <w:rPr>
          <w:rFonts w:ascii="Arial" w:hAnsi="Arial" w:cs="Arial"/>
          <w:color w:val="000000" w:themeColor="text1"/>
          <w:sz w:val="22"/>
        </w:rPr>
        <w:t xml:space="preserve">01.  </w:t>
      </w:r>
      <w:r w:rsidRPr="00B73F8C">
        <w:rPr>
          <w:rFonts w:ascii="Arial" w:hAnsi="Arial" w:cs="Arial"/>
          <w:color w:val="000000" w:themeColor="text1"/>
          <w:sz w:val="22"/>
        </w:rPr>
        <w:tab/>
      </w:r>
      <w:r w:rsidRPr="00B73F8C">
        <w:rPr>
          <w:rFonts w:ascii="Arial" w:hAnsi="Arial" w:cs="Arial"/>
          <w:b/>
          <w:bCs/>
          <w:color w:val="000000" w:themeColor="text1"/>
          <w:sz w:val="22"/>
          <w:u w:val="single"/>
        </w:rPr>
        <w:t>SCOPE OF CONTRACT</w:t>
      </w:r>
    </w:p>
    <w:p w14:paraId="1121374F" w14:textId="77777777" w:rsidR="00992CB2" w:rsidRPr="00B73F8C" w:rsidRDefault="00992CB2" w:rsidP="00992CB2">
      <w:pPr>
        <w:widowControl w:val="0"/>
        <w:tabs>
          <w:tab w:val="left" w:pos="351"/>
        </w:tabs>
        <w:autoSpaceDE w:val="0"/>
        <w:autoSpaceDN w:val="0"/>
        <w:adjustRightInd w:val="0"/>
        <w:spacing w:line="272" w:lineRule="exact"/>
        <w:jc w:val="both"/>
        <w:rPr>
          <w:rFonts w:ascii="Arial" w:hAnsi="Arial" w:cs="Arial"/>
          <w:b/>
          <w:bCs/>
          <w:color w:val="000000" w:themeColor="text1"/>
          <w:sz w:val="22"/>
        </w:rPr>
      </w:pPr>
    </w:p>
    <w:p w14:paraId="425386C0" w14:textId="77777777" w:rsidR="00992CB2" w:rsidRPr="00B73F8C" w:rsidRDefault="00992CB2" w:rsidP="00992CB2">
      <w:pPr>
        <w:pStyle w:val="ListParagraph"/>
        <w:widowControl w:val="0"/>
        <w:numPr>
          <w:ilvl w:val="1"/>
          <w:numId w:val="38"/>
        </w:numPr>
        <w:tabs>
          <w:tab w:val="left" w:pos="328"/>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Provide Pharmaceuticals for the Department of Health Services/ Pharmaceutical and or Bulk Drugs as per the Bid Number</w:t>
      </w:r>
      <w:r w:rsidRPr="00F13DAB">
        <w:rPr>
          <w:rFonts w:ascii="Arial" w:hAnsi="Arial" w:cs="Arial"/>
          <w:color w:val="000000" w:themeColor="text1"/>
          <w:sz w:val="22"/>
        </w:rPr>
        <w:t xml:space="preserve"> </w:t>
      </w:r>
      <w:r>
        <w:rPr>
          <w:rFonts w:ascii="Arial" w:hAnsi="Arial" w:cs="Arial"/>
          <w:color w:val="000000" w:themeColor="text1"/>
          <w:sz w:val="22"/>
        </w:rPr>
        <w:t>/Bid Reference</w:t>
      </w:r>
      <w:r w:rsidRPr="00B73F8C">
        <w:rPr>
          <w:rFonts w:ascii="Arial" w:hAnsi="Arial" w:cs="Arial"/>
          <w:color w:val="000000" w:themeColor="text1"/>
          <w:sz w:val="22"/>
        </w:rPr>
        <w:t xml:space="preserve"> …………………………………….. hereof.    </w:t>
      </w:r>
    </w:p>
    <w:p w14:paraId="19653E4E" w14:textId="77777777" w:rsidR="00992CB2" w:rsidRPr="00B73F8C" w:rsidRDefault="00992CB2" w:rsidP="00992CB2">
      <w:pPr>
        <w:widowControl w:val="0"/>
        <w:tabs>
          <w:tab w:val="left" w:pos="328"/>
        </w:tabs>
        <w:autoSpaceDE w:val="0"/>
        <w:autoSpaceDN w:val="0"/>
        <w:adjustRightInd w:val="0"/>
        <w:spacing w:line="272" w:lineRule="exact"/>
        <w:jc w:val="both"/>
        <w:rPr>
          <w:rFonts w:ascii="Arial" w:hAnsi="Arial" w:cs="Arial"/>
          <w:color w:val="000000" w:themeColor="text1"/>
          <w:sz w:val="22"/>
        </w:rPr>
      </w:pPr>
    </w:p>
    <w:p w14:paraId="5C1405E9" w14:textId="77777777" w:rsidR="00992CB2" w:rsidRPr="00B73F8C" w:rsidRDefault="00992CB2" w:rsidP="00992CB2">
      <w:pPr>
        <w:widowControl w:val="0"/>
        <w:tabs>
          <w:tab w:val="left" w:pos="362"/>
        </w:tabs>
        <w:autoSpaceDE w:val="0"/>
        <w:autoSpaceDN w:val="0"/>
        <w:adjustRightInd w:val="0"/>
        <w:ind w:left="362" w:hanging="362"/>
        <w:jc w:val="both"/>
        <w:rPr>
          <w:rFonts w:ascii="Arial" w:hAnsi="Arial" w:cs="Arial"/>
          <w:b/>
          <w:color w:val="000000" w:themeColor="text1"/>
          <w:sz w:val="22"/>
        </w:rPr>
      </w:pPr>
      <w:r w:rsidRPr="00B73F8C">
        <w:rPr>
          <w:rFonts w:ascii="Arial" w:hAnsi="Arial" w:cs="Arial"/>
          <w:color w:val="000000" w:themeColor="text1"/>
          <w:sz w:val="22"/>
        </w:rPr>
        <w:t>02.</w:t>
      </w:r>
      <w:r w:rsidRPr="00B73F8C">
        <w:rPr>
          <w:rFonts w:ascii="Arial" w:hAnsi="Arial" w:cs="Arial"/>
          <w:color w:val="000000" w:themeColor="text1"/>
          <w:sz w:val="22"/>
        </w:rPr>
        <w:tab/>
      </w:r>
      <w:r w:rsidRPr="00B73F8C">
        <w:rPr>
          <w:rFonts w:ascii="Arial" w:hAnsi="Arial" w:cs="Arial"/>
          <w:b/>
          <w:color w:val="000000" w:themeColor="text1"/>
          <w:sz w:val="22"/>
        </w:rPr>
        <w:t xml:space="preserve">  </w:t>
      </w:r>
      <w:r w:rsidRPr="00B73F8C">
        <w:rPr>
          <w:rFonts w:ascii="Arial" w:hAnsi="Arial" w:cs="Arial"/>
          <w:b/>
          <w:color w:val="000000" w:themeColor="text1"/>
          <w:sz w:val="22"/>
        </w:rPr>
        <w:tab/>
      </w:r>
      <w:r w:rsidRPr="00B73F8C">
        <w:rPr>
          <w:rFonts w:ascii="Arial" w:hAnsi="Arial" w:cs="Arial"/>
          <w:b/>
          <w:color w:val="000000" w:themeColor="text1"/>
          <w:sz w:val="22"/>
          <w:u w:val="single"/>
        </w:rPr>
        <w:t xml:space="preserve">GOODS     </w:t>
      </w:r>
    </w:p>
    <w:p w14:paraId="073391BE" w14:textId="77777777" w:rsidR="00992CB2" w:rsidRPr="00B73F8C" w:rsidRDefault="00992CB2" w:rsidP="00992CB2">
      <w:pPr>
        <w:widowControl w:val="0"/>
        <w:tabs>
          <w:tab w:val="left" w:pos="362"/>
        </w:tabs>
        <w:autoSpaceDE w:val="0"/>
        <w:autoSpaceDN w:val="0"/>
        <w:adjustRightInd w:val="0"/>
        <w:jc w:val="both"/>
        <w:rPr>
          <w:rFonts w:ascii="Arial" w:hAnsi="Arial" w:cs="Arial"/>
          <w:b/>
          <w:color w:val="000000" w:themeColor="text1"/>
          <w:sz w:val="22"/>
        </w:rPr>
      </w:pPr>
    </w:p>
    <w:p w14:paraId="606ACE2F" w14:textId="77777777" w:rsidR="00992CB2" w:rsidRPr="00B73F8C" w:rsidRDefault="00992CB2" w:rsidP="00992CB2">
      <w:pPr>
        <w:widowControl w:val="0"/>
        <w:tabs>
          <w:tab w:val="left" w:pos="340"/>
          <w:tab w:val="left" w:pos="1260"/>
          <w:tab w:val="left" w:pos="135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2.1</w:t>
      </w:r>
      <w:r w:rsidRPr="00B73F8C">
        <w:rPr>
          <w:rFonts w:ascii="Arial" w:hAnsi="Arial" w:cs="Arial"/>
          <w:color w:val="000000" w:themeColor="text1"/>
          <w:sz w:val="22"/>
        </w:rPr>
        <w:tab/>
        <w:t xml:space="preserve">Supply should be from fresh stocks of recent manufacture conforming to the  </w:t>
      </w:r>
    </w:p>
    <w:p w14:paraId="7C74C8B2" w14:textId="6B8029C5" w:rsidR="00992CB2" w:rsidRPr="00B73F8C" w:rsidRDefault="00992CB2" w:rsidP="00992CB2">
      <w:pPr>
        <w:widowControl w:val="0"/>
        <w:tabs>
          <w:tab w:val="left" w:pos="340"/>
          <w:tab w:val="left" w:pos="1260"/>
          <w:tab w:val="left" w:pos="135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 xml:space="preserve">                     stipulations in the </w:t>
      </w:r>
      <w:r>
        <w:rPr>
          <w:rFonts w:ascii="Arial" w:hAnsi="Arial" w:cs="Arial"/>
          <w:color w:val="000000" w:themeColor="text1"/>
          <w:sz w:val="22"/>
        </w:rPr>
        <w:t>Annex</w:t>
      </w:r>
      <w:r w:rsidRPr="00B73F8C">
        <w:rPr>
          <w:rFonts w:ascii="Arial" w:hAnsi="Arial" w:cs="Arial"/>
          <w:color w:val="000000" w:themeColor="text1"/>
          <w:sz w:val="22"/>
        </w:rPr>
        <w:t xml:space="preserve"> marked </w:t>
      </w:r>
      <w:r w:rsidRPr="009B011E">
        <w:rPr>
          <w:rFonts w:ascii="Arial" w:hAnsi="Arial" w:cs="Arial"/>
          <w:sz w:val="22"/>
        </w:rPr>
        <w:t>three (3</w:t>
      </w:r>
      <w:r w:rsidR="009B011E" w:rsidRPr="009B011E">
        <w:rPr>
          <w:rFonts w:ascii="Arial" w:hAnsi="Arial" w:cs="Arial"/>
          <w:sz w:val="22"/>
        </w:rPr>
        <w:t>) and</w:t>
      </w:r>
      <w:r w:rsidRPr="00B73F8C">
        <w:rPr>
          <w:rFonts w:ascii="Arial" w:hAnsi="Arial" w:cs="Arial"/>
          <w:color w:val="000000" w:themeColor="text1"/>
          <w:sz w:val="22"/>
        </w:rPr>
        <w:t xml:space="preserve"> the samples submitted.</w:t>
      </w:r>
    </w:p>
    <w:p w14:paraId="27445CE3" w14:textId="77777777" w:rsidR="00992CB2" w:rsidRPr="00B73F8C" w:rsidRDefault="00992CB2" w:rsidP="00992CB2">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p>
    <w:p w14:paraId="04AC2CA3" w14:textId="77777777" w:rsidR="00992CB2" w:rsidRDefault="00992CB2" w:rsidP="00992CB2">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2.2    The goods supplied should have at least </w:t>
      </w:r>
      <w:r>
        <w:rPr>
          <w:rFonts w:ascii="Arial" w:hAnsi="Arial" w:cs="Arial"/>
          <w:color w:val="000000" w:themeColor="text1"/>
          <w:sz w:val="22"/>
        </w:rPr>
        <w:t>------ months</w:t>
      </w:r>
      <w:r w:rsidRPr="00B73F8C">
        <w:rPr>
          <w:rFonts w:ascii="Arial" w:hAnsi="Arial" w:cs="Arial"/>
          <w:color w:val="000000" w:themeColor="text1"/>
          <w:sz w:val="22"/>
        </w:rPr>
        <w:t xml:space="preserve"> of the residual shelf life at </w:t>
      </w:r>
    </w:p>
    <w:p w14:paraId="5C391738" w14:textId="77777777" w:rsidR="00992CB2" w:rsidRPr="00B73F8C" w:rsidRDefault="00992CB2" w:rsidP="00992CB2">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t xml:space="preserve">         </w:t>
      </w:r>
      <w:r w:rsidRPr="00B73F8C">
        <w:rPr>
          <w:rFonts w:ascii="Arial" w:hAnsi="Arial" w:cs="Arial"/>
          <w:color w:val="000000" w:themeColor="text1"/>
          <w:sz w:val="22"/>
        </w:rPr>
        <w:t xml:space="preserve">the time of  receipt in Sri Lanka.  </w:t>
      </w:r>
      <w:r>
        <w:rPr>
          <w:rFonts w:ascii="Arial" w:hAnsi="Arial" w:cs="Arial"/>
          <w:color w:val="000000" w:themeColor="text1"/>
          <w:sz w:val="22"/>
        </w:rPr>
        <w:t>(shelf life where applicable)</w:t>
      </w:r>
    </w:p>
    <w:p w14:paraId="153CAD6B" w14:textId="77777777" w:rsidR="00992CB2" w:rsidRPr="00B73F8C" w:rsidRDefault="00992CB2" w:rsidP="00992CB2">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p>
    <w:p w14:paraId="53D58ED4" w14:textId="77777777" w:rsidR="00992CB2" w:rsidRPr="00B73F8C" w:rsidRDefault="00992CB2" w:rsidP="00992CB2">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2.3    Goods supplied should meet the Dissolution Bio equivalence test requirements </w:t>
      </w:r>
    </w:p>
    <w:p w14:paraId="42D53441" w14:textId="77777777" w:rsidR="00992CB2" w:rsidRPr="00B73F8C" w:rsidRDefault="00992CB2" w:rsidP="00992CB2">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 xml:space="preserve">                     where applicable.</w:t>
      </w:r>
    </w:p>
    <w:p w14:paraId="08428845" w14:textId="77777777" w:rsidR="00992CB2" w:rsidRPr="00B73F8C" w:rsidRDefault="00992CB2" w:rsidP="00992CB2">
      <w:pPr>
        <w:widowControl w:val="0"/>
        <w:tabs>
          <w:tab w:val="left" w:pos="340"/>
        </w:tabs>
        <w:autoSpaceDE w:val="0"/>
        <w:autoSpaceDN w:val="0"/>
        <w:adjustRightInd w:val="0"/>
        <w:spacing w:line="272" w:lineRule="exact"/>
        <w:ind w:left="340"/>
        <w:jc w:val="both"/>
        <w:rPr>
          <w:rFonts w:ascii="Arial" w:hAnsi="Arial" w:cs="Arial"/>
          <w:color w:val="000000" w:themeColor="text1"/>
          <w:sz w:val="22"/>
        </w:rPr>
      </w:pPr>
    </w:p>
    <w:p w14:paraId="7B726CB2" w14:textId="77777777" w:rsidR="00992CB2" w:rsidRPr="00B73F8C" w:rsidRDefault="00992CB2" w:rsidP="00992CB2">
      <w:pPr>
        <w:widowControl w:val="0"/>
        <w:numPr>
          <w:ilvl w:val="1"/>
          <w:numId w:val="3"/>
        </w:numPr>
        <w:tabs>
          <w:tab w:val="left" w:pos="34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SPC reserves the right to:-</w:t>
      </w:r>
    </w:p>
    <w:p w14:paraId="6FC0DA41" w14:textId="77777777" w:rsidR="00992CB2" w:rsidRPr="00B73F8C" w:rsidRDefault="00992CB2" w:rsidP="00992CB2">
      <w:pPr>
        <w:widowControl w:val="0"/>
        <w:tabs>
          <w:tab w:val="left" w:pos="340"/>
        </w:tabs>
        <w:autoSpaceDE w:val="0"/>
        <w:autoSpaceDN w:val="0"/>
        <w:adjustRightInd w:val="0"/>
        <w:spacing w:line="272" w:lineRule="exact"/>
        <w:ind w:left="1140"/>
        <w:jc w:val="both"/>
        <w:rPr>
          <w:rFonts w:ascii="Arial" w:hAnsi="Arial" w:cs="Arial"/>
          <w:color w:val="000000" w:themeColor="text1"/>
          <w:sz w:val="22"/>
        </w:rPr>
      </w:pPr>
      <w:r w:rsidRPr="00B73F8C">
        <w:rPr>
          <w:rFonts w:ascii="Arial" w:hAnsi="Arial" w:cs="Arial"/>
          <w:color w:val="000000" w:themeColor="text1"/>
          <w:sz w:val="22"/>
        </w:rPr>
        <w:t xml:space="preserve">(a)  Reject goods supplied with an inadequate shelf life and refrain from clearance </w:t>
      </w:r>
    </w:p>
    <w:p w14:paraId="5481D78A" w14:textId="77777777" w:rsidR="00992CB2" w:rsidRPr="00B73F8C" w:rsidRDefault="00992CB2" w:rsidP="00992CB2">
      <w:pPr>
        <w:widowControl w:val="0"/>
        <w:tabs>
          <w:tab w:val="left" w:pos="340"/>
        </w:tabs>
        <w:autoSpaceDE w:val="0"/>
        <w:autoSpaceDN w:val="0"/>
        <w:adjustRightInd w:val="0"/>
        <w:spacing w:line="272" w:lineRule="exact"/>
        <w:ind w:left="1140"/>
        <w:jc w:val="both"/>
        <w:rPr>
          <w:rFonts w:ascii="Arial" w:hAnsi="Arial" w:cs="Arial"/>
          <w:color w:val="000000" w:themeColor="text1"/>
          <w:sz w:val="22"/>
        </w:rPr>
      </w:pPr>
      <w:r w:rsidRPr="00B73F8C">
        <w:rPr>
          <w:rFonts w:ascii="Arial" w:hAnsi="Arial" w:cs="Arial"/>
          <w:color w:val="000000" w:themeColor="text1"/>
          <w:sz w:val="22"/>
        </w:rPr>
        <w:t xml:space="preserve">       from port or, </w:t>
      </w:r>
    </w:p>
    <w:p w14:paraId="1436A094" w14:textId="77777777" w:rsidR="00992CB2" w:rsidRPr="00B73F8C" w:rsidRDefault="00992CB2" w:rsidP="00992CB2">
      <w:pPr>
        <w:widowControl w:val="0"/>
        <w:tabs>
          <w:tab w:val="left" w:pos="340"/>
        </w:tabs>
        <w:autoSpaceDE w:val="0"/>
        <w:autoSpaceDN w:val="0"/>
        <w:adjustRightInd w:val="0"/>
        <w:spacing w:line="272" w:lineRule="exact"/>
        <w:ind w:left="1140"/>
        <w:jc w:val="both"/>
        <w:rPr>
          <w:rFonts w:ascii="Arial" w:hAnsi="Arial" w:cs="Arial"/>
          <w:color w:val="000000" w:themeColor="text1"/>
          <w:sz w:val="22"/>
        </w:rPr>
      </w:pPr>
      <w:r w:rsidRPr="00B73F8C">
        <w:rPr>
          <w:rFonts w:ascii="Arial" w:hAnsi="Arial" w:cs="Arial"/>
          <w:color w:val="000000" w:themeColor="text1"/>
          <w:sz w:val="22"/>
        </w:rPr>
        <w:t xml:space="preserve">(b)  Call for free replacement of goods or reimbursement of cost so supplied which </w:t>
      </w:r>
    </w:p>
    <w:p w14:paraId="0EBB0045" w14:textId="77777777" w:rsidR="00992CB2" w:rsidRPr="00B73F8C" w:rsidRDefault="00992CB2" w:rsidP="00992CB2">
      <w:pPr>
        <w:widowControl w:val="0"/>
        <w:tabs>
          <w:tab w:val="left" w:pos="340"/>
        </w:tabs>
        <w:autoSpaceDE w:val="0"/>
        <w:autoSpaceDN w:val="0"/>
        <w:adjustRightInd w:val="0"/>
        <w:spacing w:line="272" w:lineRule="exact"/>
        <w:ind w:left="1140"/>
        <w:jc w:val="both"/>
        <w:rPr>
          <w:rFonts w:ascii="Arial" w:hAnsi="Arial" w:cs="Arial"/>
          <w:color w:val="000000" w:themeColor="text1"/>
          <w:sz w:val="22"/>
        </w:rPr>
      </w:pPr>
      <w:r w:rsidRPr="00B73F8C">
        <w:rPr>
          <w:rFonts w:ascii="Arial" w:hAnsi="Arial" w:cs="Arial"/>
          <w:color w:val="000000" w:themeColor="text1"/>
          <w:sz w:val="22"/>
        </w:rPr>
        <w:t xml:space="preserve">      do not conform to required standards.</w:t>
      </w:r>
    </w:p>
    <w:p w14:paraId="37061AE1" w14:textId="77777777" w:rsidR="00992CB2" w:rsidRPr="00B73F8C" w:rsidRDefault="00992CB2" w:rsidP="00992CB2">
      <w:pPr>
        <w:widowControl w:val="0"/>
        <w:tabs>
          <w:tab w:val="left" w:pos="340"/>
        </w:tabs>
        <w:autoSpaceDE w:val="0"/>
        <w:autoSpaceDN w:val="0"/>
        <w:adjustRightInd w:val="0"/>
        <w:spacing w:line="272" w:lineRule="exact"/>
        <w:ind w:left="340"/>
        <w:jc w:val="both"/>
        <w:rPr>
          <w:rFonts w:ascii="Arial" w:hAnsi="Arial" w:cs="Arial"/>
          <w:color w:val="000000" w:themeColor="text1"/>
          <w:sz w:val="22"/>
        </w:rPr>
      </w:pPr>
    </w:p>
    <w:p w14:paraId="0041EBFB" w14:textId="27C72BCC" w:rsidR="00992CB2" w:rsidRPr="00B73F8C" w:rsidRDefault="00992CB2" w:rsidP="00992CB2">
      <w:pPr>
        <w:widowControl w:val="0"/>
        <w:tabs>
          <w:tab w:val="left" w:pos="340"/>
        </w:tabs>
        <w:autoSpaceDE w:val="0"/>
        <w:autoSpaceDN w:val="0"/>
        <w:adjustRightInd w:val="0"/>
        <w:spacing w:line="272" w:lineRule="exact"/>
        <w:ind w:left="340" w:hanging="340"/>
        <w:jc w:val="both"/>
        <w:rPr>
          <w:rFonts w:ascii="Arial" w:hAnsi="Arial" w:cs="Arial"/>
          <w:b/>
          <w:bCs/>
          <w:color w:val="000000" w:themeColor="text1"/>
          <w:sz w:val="22"/>
          <w:u w:val="single"/>
        </w:rPr>
      </w:pPr>
      <w:r w:rsidRPr="00B73F8C">
        <w:rPr>
          <w:rFonts w:ascii="Arial" w:hAnsi="Arial" w:cs="Arial"/>
          <w:b/>
          <w:bCs/>
          <w:color w:val="000000" w:themeColor="text1"/>
          <w:sz w:val="22"/>
        </w:rPr>
        <w:t xml:space="preserve">    </w:t>
      </w:r>
      <w:r w:rsidRPr="00B73F8C">
        <w:rPr>
          <w:rFonts w:ascii="Arial" w:hAnsi="Arial" w:cs="Arial"/>
          <w:bCs/>
          <w:color w:val="000000" w:themeColor="text1"/>
          <w:sz w:val="22"/>
        </w:rPr>
        <w:t>3.</w:t>
      </w:r>
      <w:r w:rsidRPr="00B73F8C">
        <w:rPr>
          <w:rFonts w:ascii="Arial" w:hAnsi="Arial" w:cs="Arial"/>
          <w:b/>
          <w:bCs/>
          <w:color w:val="000000" w:themeColor="text1"/>
          <w:sz w:val="22"/>
        </w:rPr>
        <w:t xml:space="preserve">     </w:t>
      </w:r>
      <w:r>
        <w:rPr>
          <w:rFonts w:ascii="Arial" w:hAnsi="Arial" w:cs="Arial"/>
          <w:b/>
          <w:bCs/>
          <w:color w:val="000000" w:themeColor="text1"/>
          <w:sz w:val="22"/>
          <w:u w:val="single"/>
        </w:rPr>
        <w:t>REIMBURSEMENT</w:t>
      </w:r>
    </w:p>
    <w:p w14:paraId="7C069F2C" w14:textId="77777777" w:rsidR="00992CB2" w:rsidRPr="00B73F8C" w:rsidRDefault="00992CB2" w:rsidP="00992CB2">
      <w:pPr>
        <w:widowControl w:val="0"/>
        <w:tabs>
          <w:tab w:val="left" w:pos="204"/>
        </w:tabs>
        <w:autoSpaceDE w:val="0"/>
        <w:autoSpaceDN w:val="0"/>
        <w:adjustRightInd w:val="0"/>
        <w:spacing w:line="272" w:lineRule="exact"/>
        <w:jc w:val="both"/>
        <w:rPr>
          <w:rFonts w:ascii="Arial" w:hAnsi="Arial" w:cs="Arial"/>
          <w:b/>
          <w:bCs/>
          <w:color w:val="000000" w:themeColor="text1"/>
          <w:sz w:val="22"/>
        </w:rPr>
      </w:pPr>
    </w:p>
    <w:p w14:paraId="25155486" w14:textId="369FE83D" w:rsidR="00992CB2" w:rsidRDefault="00992CB2" w:rsidP="00992CB2">
      <w:pPr>
        <w:widowControl w:val="0"/>
        <w:numPr>
          <w:ilvl w:val="1"/>
          <w:numId w:val="4"/>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SPC reserves the right to call for </w:t>
      </w:r>
      <w:r>
        <w:rPr>
          <w:rFonts w:ascii="Arial" w:hAnsi="Arial" w:cs="Arial"/>
          <w:color w:val="000000" w:themeColor="text1"/>
          <w:sz w:val="22"/>
          <w:szCs w:val="22"/>
        </w:rPr>
        <w:t xml:space="preserve">Reimbursement in the event of </w:t>
      </w:r>
    </w:p>
    <w:p w14:paraId="3E584C02" w14:textId="77777777" w:rsidR="00992CB2" w:rsidRPr="00B73F8C" w:rsidRDefault="00992CB2" w:rsidP="00992CB2">
      <w:pPr>
        <w:widowControl w:val="0"/>
        <w:tabs>
          <w:tab w:val="left" w:pos="487"/>
          <w:tab w:val="left" w:pos="540"/>
        </w:tabs>
        <w:autoSpaceDE w:val="0"/>
        <w:autoSpaceDN w:val="0"/>
        <w:adjustRightInd w:val="0"/>
        <w:spacing w:line="272" w:lineRule="exact"/>
        <w:ind w:left="1080"/>
        <w:jc w:val="both"/>
        <w:rPr>
          <w:rFonts w:ascii="Arial" w:hAnsi="Arial" w:cs="Arial"/>
          <w:color w:val="000000" w:themeColor="text1"/>
          <w:sz w:val="22"/>
          <w:szCs w:val="22"/>
        </w:rPr>
      </w:pPr>
    </w:p>
    <w:p w14:paraId="5C68AC76" w14:textId="77777777" w:rsidR="00992CB2" w:rsidRPr="00B73F8C" w:rsidRDefault="00992CB2" w:rsidP="00992CB2">
      <w:pPr>
        <w:widowControl w:val="0"/>
        <w:numPr>
          <w:ilvl w:val="2"/>
          <w:numId w:val="5"/>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Short packing</w:t>
      </w:r>
    </w:p>
    <w:p w14:paraId="36AD0C80" w14:textId="77777777" w:rsidR="00992CB2" w:rsidRPr="00B73F8C" w:rsidRDefault="00992CB2" w:rsidP="00992CB2">
      <w:pPr>
        <w:widowControl w:val="0"/>
        <w:numPr>
          <w:ilvl w:val="2"/>
          <w:numId w:val="5"/>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Loss/damage or deterioration of goods supplied (within </w:t>
      </w:r>
      <w:r>
        <w:rPr>
          <w:rFonts w:ascii="Arial" w:hAnsi="Arial" w:cs="Arial"/>
          <w:color w:val="000000" w:themeColor="text1"/>
          <w:sz w:val="22"/>
          <w:szCs w:val="22"/>
        </w:rPr>
        <w:t>shelf-life if applicable)</w:t>
      </w:r>
    </w:p>
    <w:p w14:paraId="27C557FA" w14:textId="77777777" w:rsidR="00992CB2" w:rsidRPr="00B73F8C" w:rsidRDefault="00992CB2" w:rsidP="00992CB2">
      <w:pPr>
        <w:widowControl w:val="0"/>
        <w:numPr>
          <w:ilvl w:val="2"/>
          <w:numId w:val="5"/>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Packs which can</w:t>
      </w:r>
      <w:r w:rsidRPr="00B73F8C">
        <w:rPr>
          <w:rFonts w:ascii="Arial" w:hAnsi="Arial" w:cs="Arial"/>
          <w:color w:val="000000" w:themeColor="text1"/>
          <w:sz w:val="22"/>
          <w:szCs w:val="22"/>
        </w:rPr>
        <w:softHyphen/>
        <w:t>not be identified due to labels falling off.</w:t>
      </w:r>
    </w:p>
    <w:p w14:paraId="58CCE49D" w14:textId="77777777" w:rsidR="00992CB2" w:rsidRDefault="00992CB2" w:rsidP="00992CB2">
      <w:pPr>
        <w:widowControl w:val="0"/>
        <w:numPr>
          <w:ilvl w:val="2"/>
          <w:numId w:val="5"/>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Goods supplied fails to perform or meet requirements of the specification</w:t>
      </w:r>
      <w:r>
        <w:rPr>
          <w:rFonts w:ascii="Arial" w:hAnsi="Arial" w:cs="Arial"/>
          <w:color w:val="000000" w:themeColor="text1"/>
          <w:sz w:val="22"/>
          <w:szCs w:val="22"/>
        </w:rPr>
        <w:t>/or quality standards</w:t>
      </w:r>
      <w:r w:rsidRPr="00B73F8C">
        <w:rPr>
          <w:rFonts w:ascii="Arial" w:hAnsi="Arial" w:cs="Arial"/>
          <w:color w:val="000000" w:themeColor="text1"/>
          <w:sz w:val="22"/>
          <w:szCs w:val="22"/>
        </w:rPr>
        <w:t xml:space="preserve"> to the satisfaction of </w:t>
      </w:r>
      <w:r>
        <w:rPr>
          <w:rFonts w:ascii="Arial" w:hAnsi="Arial" w:cs="Arial"/>
          <w:color w:val="000000" w:themeColor="text1"/>
          <w:sz w:val="22"/>
          <w:szCs w:val="22"/>
        </w:rPr>
        <w:t xml:space="preserve">Medical Supplies Division of Sri Lanka/ </w:t>
      </w:r>
      <w:r w:rsidRPr="00B73F8C">
        <w:rPr>
          <w:rFonts w:ascii="Arial" w:hAnsi="Arial" w:cs="Arial"/>
          <w:color w:val="000000" w:themeColor="text1"/>
          <w:sz w:val="22"/>
        </w:rPr>
        <w:t xml:space="preserve">State Pharmaceuticals Corporation </w:t>
      </w:r>
      <w:r>
        <w:rPr>
          <w:rFonts w:ascii="Arial" w:hAnsi="Arial" w:cs="Arial"/>
          <w:color w:val="000000" w:themeColor="text1"/>
          <w:sz w:val="22"/>
        </w:rPr>
        <w:t>of Sri Lanka</w:t>
      </w:r>
      <w:r w:rsidRPr="00B73F8C">
        <w:rPr>
          <w:rFonts w:ascii="Arial" w:hAnsi="Arial" w:cs="Arial"/>
          <w:color w:val="000000" w:themeColor="text1"/>
          <w:sz w:val="22"/>
          <w:szCs w:val="22"/>
        </w:rPr>
        <w:t>.</w:t>
      </w:r>
    </w:p>
    <w:p w14:paraId="476B5039" w14:textId="77777777" w:rsidR="00992CB2" w:rsidRDefault="00992CB2" w:rsidP="00992CB2">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p>
    <w:p w14:paraId="7AF177D7" w14:textId="5BB7EDC3" w:rsidR="00992CB2" w:rsidRPr="000170F2" w:rsidRDefault="00992CB2" w:rsidP="00992CB2">
      <w:pPr>
        <w:pStyle w:val="ListParagraph"/>
        <w:widowControl w:val="0"/>
        <w:numPr>
          <w:ilvl w:val="1"/>
          <w:numId w:val="5"/>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0170F2">
        <w:rPr>
          <w:rFonts w:ascii="Arial" w:hAnsi="Arial" w:cs="Arial"/>
          <w:color w:val="000000" w:themeColor="text1"/>
          <w:sz w:val="22"/>
          <w:szCs w:val="22"/>
        </w:rPr>
        <w:t xml:space="preserve">In the event of a quality problem, Batch samples would be tested by SPC its  authorized personnel at the NMQAL or </w:t>
      </w:r>
      <w:r w:rsidR="00365349" w:rsidRPr="000170F2">
        <w:rPr>
          <w:rFonts w:ascii="Arial" w:hAnsi="Arial" w:cs="Arial"/>
          <w:color w:val="000000" w:themeColor="text1"/>
          <w:sz w:val="22"/>
          <w:szCs w:val="22"/>
        </w:rPr>
        <w:t xml:space="preserve">it’s fitness for use will be determined </w:t>
      </w:r>
      <w:r w:rsidR="00365349" w:rsidRPr="000170F2">
        <w:rPr>
          <w:rFonts w:ascii="Arial" w:hAnsi="Arial" w:cs="Arial"/>
          <w:sz w:val="22"/>
          <w:szCs w:val="22"/>
        </w:rPr>
        <w:t xml:space="preserve">by </w:t>
      </w:r>
      <w:r w:rsidR="00365349">
        <w:rPr>
          <w:rFonts w:ascii="Arial" w:hAnsi="Arial" w:cs="Arial"/>
          <w:color w:val="000000" w:themeColor="text1"/>
          <w:sz w:val="22"/>
          <w:szCs w:val="22"/>
        </w:rPr>
        <w:t>an</w:t>
      </w:r>
      <w:r w:rsidR="00365349" w:rsidRPr="000170F2">
        <w:rPr>
          <w:rFonts w:ascii="Arial" w:hAnsi="Arial" w:cs="Arial"/>
          <w:color w:val="000000" w:themeColor="text1"/>
          <w:sz w:val="22"/>
          <w:szCs w:val="22"/>
        </w:rPr>
        <w:t xml:space="preserve"> expert Committee appointed by the relevant authority </w:t>
      </w:r>
      <w:r w:rsidRPr="000170F2">
        <w:rPr>
          <w:rFonts w:ascii="Arial" w:hAnsi="Arial" w:cs="Arial"/>
          <w:color w:val="000000" w:themeColor="text1"/>
          <w:sz w:val="22"/>
          <w:szCs w:val="22"/>
        </w:rPr>
        <w:t>SPC Quality Assurance Laboratory or any other Quality Assurance Laboratory nominated by SPC.</w:t>
      </w:r>
    </w:p>
    <w:p w14:paraId="1C8F6AD8" w14:textId="77777777" w:rsidR="00992CB2" w:rsidRDefault="00992CB2" w:rsidP="00992CB2">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p>
    <w:p w14:paraId="45029E22" w14:textId="77777777" w:rsidR="00992CB2" w:rsidRPr="00C76F05" w:rsidRDefault="00992CB2" w:rsidP="00992CB2">
      <w:pPr>
        <w:pStyle w:val="ListParagraph"/>
        <w:widowControl w:val="0"/>
        <w:numPr>
          <w:ilvl w:val="1"/>
          <w:numId w:val="5"/>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5A33A6">
        <w:rPr>
          <w:rFonts w:ascii="Arial" w:hAnsi="Arial" w:cs="Arial"/>
          <w:b/>
          <w:color w:val="000000" w:themeColor="text1"/>
          <w:sz w:val="22"/>
          <w:szCs w:val="22"/>
        </w:rPr>
        <w:t>Withdrawal from use of Item due to quality failure.</w:t>
      </w:r>
    </w:p>
    <w:p w14:paraId="10796B00" w14:textId="77777777" w:rsidR="00992CB2" w:rsidRPr="001329C7" w:rsidRDefault="00992CB2" w:rsidP="00992CB2">
      <w:pPr>
        <w:pStyle w:val="ListParagraph"/>
        <w:widowControl w:val="0"/>
        <w:numPr>
          <w:ilvl w:val="0"/>
          <w:numId w:val="51"/>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1329C7">
        <w:rPr>
          <w:rFonts w:ascii="Arial" w:hAnsi="Arial" w:cs="Arial"/>
          <w:color w:val="000000" w:themeColor="text1"/>
          <w:sz w:val="22"/>
          <w:szCs w:val="22"/>
        </w:rPr>
        <w:t>In case of batch withdrawal due to quality failure, the supplier/ manufacturer shall reimburse the value of entire batch quantity supplied.</w:t>
      </w:r>
    </w:p>
    <w:p w14:paraId="1D0AA104" w14:textId="77777777" w:rsidR="00992CB2" w:rsidRPr="000970D7" w:rsidRDefault="00992CB2" w:rsidP="00992CB2">
      <w:pPr>
        <w:pStyle w:val="ListParagraph"/>
        <w:widowControl w:val="0"/>
        <w:numPr>
          <w:ilvl w:val="0"/>
          <w:numId w:val="51"/>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0970D7">
        <w:rPr>
          <w:rFonts w:ascii="Arial" w:hAnsi="Arial" w:cs="Arial"/>
          <w:color w:val="000000" w:themeColor="text1"/>
          <w:sz w:val="22"/>
          <w:szCs w:val="22"/>
        </w:rPr>
        <w:t>In case of product withdrawal due to quality failure, the supplier/ manufacturer shall reimburse the value of entire product quantity supplied.</w:t>
      </w:r>
    </w:p>
    <w:p w14:paraId="3BCFCAE7" w14:textId="77777777" w:rsidR="00992CB2" w:rsidRPr="004D75C2" w:rsidRDefault="00992CB2" w:rsidP="00992CB2">
      <w:pPr>
        <w:pStyle w:val="ListParagraph"/>
        <w:widowControl w:val="0"/>
        <w:numPr>
          <w:ilvl w:val="0"/>
          <w:numId w:val="51"/>
        </w:numPr>
        <w:tabs>
          <w:tab w:val="left" w:pos="487"/>
          <w:tab w:val="left" w:pos="540"/>
        </w:tabs>
        <w:autoSpaceDE w:val="0"/>
        <w:autoSpaceDN w:val="0"/>
        <w:adjustRightInd w:val="0"/>
        <w:spacing w:line="272" w:lineRule="exact"/>
        <w:jc w:val="both"/>
        <w:rPr>
          <w:rFonts w:ascii="Arial" w:hAnsi="Arial" w:cs="Arial"/>
          <w:sz w:val="22"/>
          <w:szCs w:val="22"/>
        </w:rPr>
      </w:pPr>
      <w:r w:rsidRPr="004D75C2">
        <w:rPr>
          <w:rFonts w:ascii="Arial" w:hAnsi="Arial" w:cs="Arial"/>
          <w:sz w:val="22"/>
          <w:szCs w:val="22"/>
        </w:rPr>
        <w:lastRenderedPageBreak/>
        <w:t>In case of Batch/Product withdrawals due to quality failure the supplier should reimburse SPC the total value of the entire quantity of either withdrawn batches or withdrawn product with an additional 25% of the total value concerned as administrative cost.</w:t>
      </w:r>
    </w:p>
    <w:p w14:paraId="2DA7DF74" w14:textId="77777777" w:rsidR="00992CB2" w:rsidRPr="004D75C2" w:rsidRDefault="00992CB2" w:rsidP="00992CB2">
      <w:pPr>
        <w:widowControl w:val="0"/>
        <w:tabs>
          <w:tab w:val="left" w:pos="487"/>
          <w:tab w:val="left" w:pos="540"/>
        </w:tabs>
        <w:autoSpaceDE w:val="0"/>
        <w:autoSpaceDN w:val="0"/>
        <w:adjustRightInd w:val="0"/>
        <w:spacing w:line="272" w:lineRule="exact"/>
        <w:ind w:left="2160"/>
        <w:jc w:val="both"/>
        <w:rPr>
          <w:rFonts w:ascii="Arial" w:hAnsi="Arial" w:cs="Arial"/>
          <w:sz w:val="22"/>
          <w:szCs w:val="22"/>
        </w:rPr>
      </w:pPr>
    </w:p>
    <w:p w14:paraId="1C342F52" w14:textId="77777777" w:rsidR="00992CB2" w:rsidRPr="004D75C2" w:rsidRDefault="00992CB2" w:rsidP="00992CB2">
      <w:pPr>
        <w:jc w:val="both"/>
        <w:rPr>
          <w:rFonts w:ascii="Arial" w:hAnsi="Arial" w:cs="Arial"/>
          <w:sz w:val="22"/>
          <w:szCs w:val="22"/>
        </w:rPr>
      </w:pPr>
    </w:p>
    <w:p w14:paraId="4617F7EE" w14:textId="4F00E547" w:rsidR="00992CB2" w:rsidRPr="00B9513F" w:rsidRDefault="00992CB2" w:rsidP="00B9513F">
      <w:pPr>
        <w:pStyle w:val="ListParagraph"/>
        <w:numPr>
          <w:ilvl w:val="1"/>
          <w:numId w:val="5"/>
        </w:numPr>
        <w:jc w:val="both"/>
        <w:rPr>
          <w:rFonts w:ascii="Arial" w:hAnsi="Arial" w:cs="Arial"/>
          <w:sz w:val="22"/>
          <w:szCs w:val="22"/>
        </w:rPr>
      </w:pPr>
      <w:r w:rsidRPr="004D75C2">
        <w:rPr>
          <w:rFonts w:ascii="Arial" w:hAnsi="Arial" w:cs="Arial"/>
          <w:sz w:val="22"/>
          <w:szCs w:val="22"/>
        </w:rPr>
        <w:t xml:space="preserve"> </w:t>
      </w:r>
      <w:r w:rsidR="00B9513F">
        <w:rPr>
          <w:rFonts w:ascii="Arial" w:hAnsi="Arial" w:cs="Arial"/>
          <w:sz w:val="22"/>
          <w:szCs w:val="22"/>
        </w:rPr>
        <w:tab/>
      </w:r>
      <w:r w:rsidRPr="00B9513F">
        <w:rPr>
          <w:rFonts w:ascii="Arial" w:hAnsi="Arial" w:cs="Arial"/>
          <w:sz w:val="22"/>
          <w:szCs w:val="22"/>
        </w:rPr>
        <w:t xml:space="preserve">The supplier and the Local Agent agreed to reimburse the SPC the landed cost    </w:t>
      </w:r>
    </w:p>
    <w:p w14:paraId="208F3E7A" w14:textId="7068B64A" w:rsidR="00992CB2" w:rsidRPr="004D75C2" w:rsidRDefault="00992CB2" w:rsidP="00992CB2">
      <w:pPr>
        <w:ind w:left="810"/>
        <w:jc w:val="both"/>
        <w:rPr>
          <w:rFonts w:ascii="Arial" w:hAnsi="Arial" w:cs="Arial"/>
          <w:sz w:val="22"/>
          <w:szCs w:val="22"/>
        </w:rPr>
      </w:pPr>
      <w:r w:rsidRPr="004D75C2">
        <w:rPr>
          <w:rFonts w:ascii="Arial" w:hAnsi="Arial" w:cs="Arial"/>
          <w:sz w:val="22"/>
          <w:szCs w:val="22"/>
        </w:rPr>
        <w:t xml:space="preserve">         </w:t>
      </w:r>
      <w:r w:rsidR="00B9513F">
        <w:rPr>
          <w:rFonts w:ascii="Arial" w:hAnsi="Arial" w:cs="Arial"/>
          <w:sz w:val="22"/>
          <w:szCs w:val="22"/>
        </w:rPr>
        <w:tab/>
      </w:r>
      <w:r w:rsidRPr="004D75C2">
        <w:rPr>
          <w:rFonts w:ascii="Arial" w:hAnsi="Arial" w:cs="Arial"/>
          <w:sz w:val="22"/>
          <w:szCs w:val="22"/>
        </w:rPr>
        <w:t>and an additional 25% surcharge of the total quantity supplied.</w:t>
      </w:r>
    </w:p>
    <w:p w14:paraId="325CA011" w14:textId="77777777" w:rsidR="00992CB2" w:rsidRPr="004D75C2" w:rsidRDefault="00992CB2" w:rsidP="00992CB2">
      <w:pPr>
        <w:ind w:left="1440"/>
        <w:jc w:val="both"/>
        <w:rPr>
          <w:rFonts w:ascii="Arial" w:hAnsi="Arial" w:cs="Arial"/>
          <w:sz w:val="22"/>
          <w:szCs w:val="22"/>
        </w:rPr>
      </w:pPr>
    </w:p>
    <w:p w14:paraId="26758C89" w14:textId="77777777" w:rsidR="00992CB2" w:rsidRDefault="00992CB2" w:rsidP="00992CB2">
      <w:pPr>
        <w:widowControl w:val="0"/>
        <w:tabs>
          <w:tab w:val="left" w:pos="487"/>
          <w:tab w:val="left" w:pos="540"/>
        </w:tabs>
        <w:autoSpaceDE w:val="0"/>
        <w:autoSpaceDN w:val="0"/>
        <w:adjustRightInd w:val="0"/>
        <w:spacing w:line="272" w:lineRule="exact"/>
        <w:jc w:val="both"/>
        <w:rPr>
          <w:rFonts w:ascii="Arial" w:hAnsi="Arial" w:cs="Arial"/>
          <w:b/>
          <w:color w:val="000000" w:themeColor="text1"/>
          <w:sz w:val="22"/>
          <w:szCs w:val="22"/>
          <w:u w:val="single"/>
        </w:rPr>
      </w:pPr>
      <w:r w:rsidRPr="00B73F8C">
        <w:rPr>
          <w:rFonts w:ascii="Arial" w:hAnsi="Arial" w:cs="Arial"/>
          <w:color w:val="000000" w:themeColor="text1"/>
          <w:sz w:val="22"/>
          <w:szCs w:val="22"/>
        </w:rPr>
        <w:t>4.</w:t>
      </w:r>
      <w:r w:rsidRPr="00B73F8C">
        <w:rPr>
          <w:rFonts w:ascii="Arial" w:hAnsi="Arial" w:cs="Arial"/>
          <w:color w:val="000000" w:themeColor="text1"/>
          <w:sz w:val="22"/>
          <w:szCs w:val="22"/>
        </w:rPr>
        <w:tab/>
      </w:r>
      <w:r w:rsidRPr="00B73F8C">
        <w:rPr>
          <w:rFonts w:ascii="Arial" w:hAnsi="Arial" w:cs="Arial"/>
          <w:b/>
          <w:color w:val="000000" w:themeColor="text1"/>
          <w:sz w:val="22"/>
          <w:szCs w:val="22"/>
          <w:u w:val="single"/>
        </w:rPr>
        <w:t>VARIATION</w:t>
      </w:r>
    </w:p>
    <w:p w14:paraId="069D2DE1" w14:textId="77777777" w:rsidR="00992CB2" w:rsidRPr="00B73F8C" w:rsidRDefault="00992CB2" w:rsidP="00992CB2">
      <w:pPr>
        <w:widowControl w:val="0"/>
        <w:tabs>
          <w:tab w:val="left" w:pos="487"/>
          <w:tab w:val="left" w:pos="540"/>
        </w:tabs>
        <w:autoSpaceDE w:val="0"/>
        <w:autoSpaceDN w:val="0"/>
        <w:adjustRightInd w:val="0"/>
        <w:spacing w:line="272" w:lineRule="exact"/>
        <w:jc w:val="both"/>
        <w:rPr>
          <w:rFonts w:ascii="Arial" w:hAnsi="Arial" w:cs="Arial"/>
          <w:b/>
          <w:color w:val="000000" w:themeColor="text1"/>
          <w:sz w:val="22"/>
          <w:szCs w:val="22"/>
          <w:u w:val="single"/>
        </w:rPr>
      </w:pPr>
    </w:p>
    <w:p w14:paraId="56F5B680" w14:textId="77777777" w:rsidR="00992CB2" w:rsidRPr="00B73F8C" w:rsidRDefault="00992CB2" w:rsidP="00992CB2">
      <w:pPr>
        <w:widowControl w:val="0"/>
        <w:tabs>
          <w:tab w:val="left" w:pos="487"/>
          <w:tab w:val="left" w:pos="742"/>
        </w:tabs>
        <w:autoSpaceDE w:val="0"/>
        <w:autoSpaceDN w:val="0"/>
        <w:adjustRightInd w:val="0"/>
        <w:spacing w:line="272" w:lineRule="exact"/>
        <w:ind w:left="450"/>
        <w:jc w:val="both"/>
        <w:rPr>
          <w:rFonts w:ascii="Arial" w:hAnsi="Arial" w:cs="Arial"/>
          <w:color w:val="000000" w:themeColor="text1"/>
          <w:sz w:val="22"/>
          <w:szCs w:val="22"/>
        </w:rPr>
      </w:pPr>
      <w:r w:rsidRPr="00B73F8C">
        <w:rPr>
          <w:rFonts w:ascii="Arial" w:hAnsi="Arial" w:cs="Arial"/>
          <w:color w:val="000000" w:themeColor="text1"/>
          <w:sz w:val="22"/>
          <w:szCs w:val="22"/>
        </w:rPr>
        <w:tab/>
        <w:t>The SPC may at th</w:t>
      </w:r>
      <w:r>
        <w:rPr>
          <w:rFonts w:ascii="Arial" w:hAnsi="Arial" w:cs="Arial"/>
          <w:color w:val="000000" w:themeColor="text1"/>
          <w:sz w:val="22"/>
          <w:szCs w:val="22"/>
        </w:rPr>
        <w:t xml:space="preserve">e time of the award </w:t>
      </w:r>
      <w:r w:rsidRPr="004D75C2">
        <w:rPr>
          <w:rFonts w:ascii="Arial" w:hAnsi="Arial" w:cs="Arial"/>
          <w:sz w:val="22"/>
          <w:szCs w:val="22"/>
        </w:rPr>
        <w:t xml:space="preserve">decrease the order by </w:t>
      </w:r>
      <w:proofErr w:type="spellStart"/>
      <w:r w:rsidRPr="004D75C2">
        <w:rPr>
          <w:rFonts w:ascii="Arial" w:hAnsi="Arial" w:cs="Arial"/>
          <w:sz w:val="22"/>
          <w:szCs w:val="22"/>
        </w:rPr>
        <w:t>upto</w:t>
      </w:r>
      <w:proofErr w:type="spellEnd"/>
      <w:r w:rsidRPr="004D75C2">
        <w:rPr>
          <w:rFonts w:ascii="Arial" w:hAnsi="Arial" w:cs="Arial"/>
          <w:sz w:val="22"/>
          <w:szCs w:val="22"/>
        </w:rPr>
        <w:t xml:space="preserve"> </w:t>
      </w:r>
      <w:r w:rsidRPr="00B73F8C">
        <w:rPr>
          <w:rFonts w:ascii="Arial" w:hAnsi="Arial" w:cs="Arial"/>
          <w:color w:val="000000" w:themeColor="text1"/>
          <w:sz w:val="22"/>
          <w:szCs w:val="22"/>
        </w:rPr>
        <w:t>25% without being subject to any change in price or terms and conditions hereof.</w:t>
      </w:r>
    </w:p>
    <w:p w14:paraId="2B673B52" w14:textId="77777777" w:rsidR="00992CB2" w:rsidRPr="00B73F8C" w:rsidRDefault="00992CB2" w:rsidP="00992CB2">
      <w:pPr>
        <w:widowControl w:val="0"/>
        <w:tabs>
          <w:tab w:val="left" w:pos="487"/>
          <w:tab w:val="left" w:pos="742"/>
        </w:tabs>
        <w:autoSpaceDE w:val="0"/>
        <w:autoSpaceDN w:val="0"/>
        <w:adjustRightInd w:val="0"/>
        <w:spacing w:line="272" w:lineRule="exact"/>
        <w:ind w:left="450"/>
        <w:jc w:val="both"/>
        <w:rPr>
          <w:rFonts w:ascii="Arial" w:hAnsi="Arial" w:cs="Arial"/>
          <w:color w:val="000000" w:themeColor="text1"/>
        </w:rPr>
      </w:pPr>
    </w:p>
    <w:p w14:paraId="325B8511" w14:textId="77777777" w:rsidR="00992CB2" w:rsidRPr="00B73F8C" w:rsidRDefault="00992CB2" w:rsidP="00992CB2">
      <w:pPr>
        <w:widowControl w:val="0"/>
        <w:tabs>
          <w:tab w:val="left" w:pos="204"/>
        </w:tabs>
        <w:autoSpaceDE w:val="0"/>
        <w:autoSpaceDN w:val="0"/>
        <w:adjustRightInd w:val="0"/>
        <w:spacing w:line="272" w:lineRule="exact"/>
        <w:jc w:val="both"/>
        <w:rPr>
          <w:rFonts w:ascii="Arial" w:hAnsi="Arial" w:cs="Arial"/>
          <w:b/>
          <w:bCs/>
          <w:color w:val="000000" w:themeColor="text1"/>
          <w:sz w:val="22"/>
          <w:u w:val="single"/>
        </w:rPr>
      </w:pPr>
      <w:r w:rsidRPr="00B73F8C">
        <w:rPr>
          <w:rFonts w:ascii="Arial" w:hAnsi="Arial" w:cs="Arial"/>
          <w:bCs/>
          <w:color w:val="000000" w:themeColor="text1"/>
          <w:sz w:val="22"/>
        </w:rPr>
        <w:t>5.</w:t>
      </w:r>
      <w:r w:rsidRPr="00B73F8C">
        <w:rPr>
          <w:rFonts w:ascii="Arial" w:hAnsi="Arial" w:cs="Arial"/>
          <w:b/>
          <w:bCs/>
          <w:color w:val="000000" w:themeColor="text1"/>
          <w:sz w:val="22"/>
        </w:rPr>
        <w:t xml:space="preserve">       </w:t>
      </w:r>
      <w:r w:rsidRPr="00B73F8C">
        <w:rPr>
          <w:rFonts w:ascii="Arial" w:hAnsi="Arial" w:cs="Arial"/>
          <w:b/>
          <w:bCs/>
          <w:color w:val="000000" w:themeColor="text1"/>
          <w:sz w:val="22"/>
          <w:u w:val="single"/>
        </w:rPr>
        <w:t>PACKING AND STORAGE</w:t>
      </w:r>
    </w:p>
    <w:p w14:paraId="7C0CB391" w14:textId="77777777" w:rsidR="00992CB2" w:rsidRPr="00B73F8C" w:rsidRDefault="00992CB2" w:rsidP="00992CB2">
      <w:pPr>
        <w:widowControl w:val="0"/>
        <w:tabs>
          <w:tab w:val="left" w:pos="204"/>
        </w:tabs>
        <w:autoSpaceDE w:val="0"/>
        <w:autoSpaceDN w:val="0"/>
        <w:adjustRightInd w:val="0"/>
        <w:spacing w:line="272" w:lineRule="exact"/>
        <w:jc w:val="both"/>
        <w:rPr>
          <w:rFonts w:ascii="Arial" w:hAnsi="Arial" w:cs="Arial"/>
          <w:b/>
          <w:bCs/>
          <w:color w:val="000000" w:themeColor="text1"/>
          <w:sz w:val="22"/>
        </w:rPr>
      </w:pPr>
    </w:p>
    <w:p w14:paraId="0E51AC14" w14:textId="77777777" w:rsidR="00992CB2" w:rsidRPr="00B73F8C" w:rsidRDefault="00992CB2" w:rsidP="00992CB2">
      <w:pPr>
        <w:widowControl w:val="0"/>
        <w:numPr>
          <w:ilvl w:val="1"/>
          <w:numId w:val="6"/>
        </w:numPr>
        <w:tabs>
          <w:tab w:val="left" w:pos="487"/>
          <w:tab w:val="left" w:pos="742"/>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 xml:space="preserve">Packing of all items should be suitable for storage and use under tropical conditions </w:t>
      </w:r>
      <w:r>
        <w:rPr>
          <w:rFonts w:ascii="Arial" w:hAnsi="Arial" w:cs="Arial"/>
          <w:color w:val="000000" w:themeColor="text1"/>
          <w:sz w:val="22"/>
          <w:szCs w:val="22"/>
        </w:rPr>
        <w:t>(average temperature range of (80</w:t>
      </w:r>
      <w:r>
        <w:rPr>
          <w:rFonts w:ascii="Tahoma" w:hAnsi="Tahoma" w:cs="Tahoma"/>
          <w:color w:val="000000"/>
          <w:sz w:val="21"/>
          <w:szCs w:val="21"/>
          <w:vertAlign w:val="superscript"/>
        </w:rPr>
        <w:t>o</w:t>
      </w:r>
      <w:r>
        <w:rPr>
          <w:rFonts w:ascii="Arial" w:hAnsi="Arial" w:cs="Arial"/>
          <w:color w:val="000000" w:themeColor="text1"/>
          <w:sz w:val="22"/>
          <w:szCs w:val="22"/>
        </w:rPr>
        <w:t>F-90</w:t>
      </w:r>
      <w:r>
        <w:rPr>
          <w:rFonts w:ascii="Tahoma" w:hAnsi="Tahoma" w:cs="Tahoma"/>
          <w:color w:val="000000"/>
          <w:sz w:val="21"/>
          <w:szCs w:val="21"/>
          <w:vertAlign w:val="superscript"/>
        </w:rPr>
        <w:t>o</w:t>
      </w:r>
      <w:r>
        <w:rPr>
          <w:rFonts w:ascii="Arial" w:hAnsi="Arial" w:cs="Arial"/>
          <w:color w:val="000000" w:themeColor="text1"/>
          <w:sz w:val="22"/>
          <w:szCs w:val="22"/>
        </w:rPr>
        <w:t>F/27</w:t>
      </w:r>
      <w:r>
        <w:rPr>
          <w:rFonts w:ascii="Tahoma" w:hAnsi="Tahoma" w:cs="Tahoma"/>
          <w:color w:val="000000"/>
          <w:sz w:val="21"/>
          <w:szCs w:val="21"/>
          <w:vertAlign w:val="superscript"/>
        </w:rPr>
        <w:t>o</w:t>
      </w:r>
      <w:r>
        <w:rPr>
          <w:rFonts w:ascii="Arial" w:hAnsi="Arial" w:cs="Arial"/>
          <w:color w:val="000000" w:themeColor="text1"/>
          <w:sz w:val="22"/>
          <w:szCs w:val="22"/>
        </w:rPr>
        <w:t>C-35</w:t>
      </w:r>
      <w:r>
        <w:rPr>
          <w:rFonts w:ascii="Tahoma" w:hAnsi="Tahoma" w:cs="Tahoma"/>
          <w:color w:val="000000"/>
          <w:sz w:val="21"/>
          <w:szCs w:val="21"/>
          <w:vertAlign w:val="superscript"/>
        </w:rPr>
        <w:t>o</w:t>
      </w:r>
      <w:r>
        <w:rPr>
          <w:rFonts w:ascii="Arial" w:hAnsi="Arial" w:cs="Arial"/>
          <w:color w:val="000000" w:themeColor="text1"/>
          <w:sz w:val="22"/>
          <w:szCs w:val="22"/>
        </w:rPr>
        <w:t xml:space="preserve">C) Humidity 75%-100% </w:t>
      </w:r>
      <w:r w:rsidRPr="00B73F8C">
        <w:rPr>
          <w:rFonts w:ascii="Arial" w:hAnsi="Arial" w:cs="Arial"/>
          <w:color w:val="000000" w:themeColor="text1"/>
          <w:sz w:val="22"/>
          <w:szCs w:val="22"/>
        </w:rPr>
        <w:t xml:space="preserve">and sufficient marking should be made on the cases or containers in order to prevent possible mistakes regarding proper storage during transit, particularly for items requiring refrigeration or cool storage.   </w:t>
      </w:r>
    </w:p>
    <w:p w14:paraId="6E432C0B" w14:textId="77777777" w:rsidR="00992CB2" w:rsidRPr="00B73F8C" w:rsidRDefault="00992CB2" w:rsidP="00992CB2">
      <w:pPr>
        <w:widowControl w:val="0"/>
        <w:tabs>
          <w:tab w:val="left" w:pos="487"/>
          <w:tab w:val="left" w:pos="742"/>
        </w:tabs>
        <w:autoSpaceDE w:val="0"/>
        <w:autoSpaceDN w:val="0"/>
        <w:adjustRightInd w:val="0"/>
        <w:ind w:left="735"/>
        <w:jc w:val="both"/>
        <w:rPr>
          <w:rFonts w:ascii="Arial" w:hAnsi="Arial" w:cs="Arial"/>
          <w:color w:val="000000" w:themeColor="text1"/>
          <w:sz w:val="22"/>
          <w:szCs w:val="22"/>
        </w:rPr>
      </w:pPr>
    </w:p>
    <w:p w14:paraId="21FD855A" w14:textId="77777777" w:rsidR="00992CB2" w:rsidRPr="00B73F8C" w:rsidRDefault="00992CB2" w:rsidP="00992CB2">
      <w:pPr>
        <w:widowControl w:val="0"/>
        <w:numPr>
          <w:ilvl w:val="1"/>
          <w:numId w:val="6"/>
        </w:numPr>
        <w:tabs>
          <w:tab w:val="left" w:pos="487"/>
          <w:tab w:val="left" w:pos="742"/>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Containers and closures used should be of such quality so as not to react with the contents while in storage under tropical conditions.</w:t>
      </w:r>
    </w:p>
    <w:p w14:paraId="15F1A224" w14:textId="77777777" w:rsidR="00992CB2" w:rsidRPr="00B73F8C" w:rsidRDefault="00992CB2" w:rsidP="00992CB2">
      <w:pPr>
        <w:pStyle w:val="ListParagraph"/>
        <w:rPr>
          <w:rFonts w:ascii="Arial" w:hAnsi="Arial" w:cs="Arial"/>
          <w:color w:val="000000" w:themeColor="text1"/>
          <w:sz w:val="22"/>
          <w:szCs w:val="22"/>
        </w:rPr>
      </w:pPr>
    </w:p>
    <w:p w14:paraId="71E60DC0" w14:textId="77777777" w:rsidR="00992CB2" w:rsidRPr="00B73F8C" w:rsidRDefault="00992CB2" w:rsidP="00992CB2">
      <w:pPr>
        <w:widowControl w:val="0"/>
        <w:numPr>
          <w:ilvl w:val="1"/>
          <w:numId w:val="6"/>
        </w:numPr>
        <w:tabs>
          <w:tab w:val="left" w:pos="487"/>
          <w:tab w:val="left" w:pos="742"/>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 xml:space="preserve"> Large tablets (over 250mg in weight) in bulk packs (over 500 tablets per pack) should be packed in sealed polyethylene film bags inserted into strong air tight metal or plastic containers.</w:t>
      </w:r>
    </w:p>
    <w:p w14:paraId="21AA7451" w14:textId="77777777" w:rsidR="00992CB2" w:rsidRPr="00B73F8C" w:rsidRDefault="00992CB2" w:rsidP="00992CB2">
      <w:pPr>
        <w:widowControl w:val="0"/>
        <w:tabs>
          <w:tab w:val="left" w:pos="487"/>
          <w:tab w:val="left" w:pos="742"/>
        </w:tabs>
        <w:autoSpaceDE w:val="0"/>
        <w:autoSpaceDN w:val="0"/>
        <w:adjustRightInd w:val="0"/>
        <w:ind w:left="735"/>
        <w:jc w:val="both"/>
        <w:rPr>
          <w:rFonts w:ascii="Arial" w:hAnsi="Arial" w:cs="Arial"/>
          <w:color w:val="000000" w:themeColor="text1"/>
          <w:sz w:val="22"/>
          <w:szCs w:val="22"/>
        </w:rPr>
      </w:pPr>
    </w:p>
    <w:p w14:paraId="233CFAC1" w14:textId="77777777" w:rsidR="00992CB2" w:rsidRPr="00B73F8C" w:rsidRDefault="00992CB2" w:rsidP="00992CB2">
      <w:pPr>
        <w:widowControl w:val="0"/>
        <w:numPr>
          <w:ilvl w:val="1"/>
          <w:numId w:val="6"/>
        </w:numPr>
        <w:tabs>
          <w:tab w:val="left" w:pos="487"/>
          <w:tab w:val="left" w:pos="742"/>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Export packing should be in seaworthy strong cases or cartons to prevent damage in transit and should:-</w:t>
      </w:r>
    </w:p>
    <w:p w14:paraId="756C81D8" w14:textId="77777777" w:rsidR="00992CB2" w:rsidRPr="00B73F8C" w:rsidRDefault="00992CB2" w:rsidP="00992CB2">
      <w:pPr>
        <w:widowControl w:val="0"/>
        <w:numPr>
          <w:ilvl w:val="2"/>
          <w:numId w:val="6"/>
        </w:numPr>
        <w:tabs>
          <w:tab w:val="left" w:pos="487"/>
          <w:tab w:val="left" w:pos="742"/>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Indicate recommended storage temperature </w:t>
      </w:r>
      <w:r>
        <w:rPr>
          <w:rFonts w:ascii="Arial" w:hAnsi="Arial" w:cs="Arial"/>
          <w:color w:val="000000" w:themeColor="text1"/>
          <w:sz w:val="22"/>
          <w:szCs w:val="22"/>
        </w:rPr>
        <w:t xml:space="preserve">specially </w:t>
      </w:r>
      <w:r w:rsidRPr="00B73F8C">
        <w:rPr>
          <w:rFonts w:ascii="Arial" w:hAnsi="Arial" w:cs="Arial"/>
          <w:color w:val="000000" w:themeColor="text1"/>
          <w:sz w:val="22"/>
          <w:szCs w:val="22"/>
        </w:rPr>
        <w:t>for goods which require cool/cold or freezer storage.</w:t>
      </w:r>
    </w:p>
    <w:p w14:paraId="5EBE4376" w14:textId="77777777" w:rsidR="00992CB2" w:rsidRPr="00B73F8C" w:rsidRDefault="00992CB2" w:rsidP="00992CB2">
      <w:pPr>
        <w:widowControl w:val="0"/>
        <w:numPr>
          <w:ilvl w:val="2"/>
          <w:numId w:val="6"/>
        </w:numPr>
        <w:tabs>
          <w:tab w:val="left" w:pos="487"/>
          <w:tab w:val="left" w:pos="742"/>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Stenciled </w:t>
      </w:r>
      <w:r>
        <w:rPr>
          <w:rFonts w:ascii="Arial" w:hAnsi="Arial" w:cs="Arial"/>
          <w:color w:val="000000" w:themeColor="text1"/>
          <w:sz w:val="22"/>
          <w:szCs w:val="22"/>
        </w:rPr>
        <w:t>blue</w:t>
      </w:r>
      <w:r w:rsidRPr="00B73F8C">
        <w:rPr>
          <w:rFonts w:ascii="Arial" w:hAnsi="Arial" w:cs="Arial"/>
          <w:color w:val="000000" w:themeColor="text1"/>
          <w:sz w:val="22"/>
          <w:szCs w:val="22"/>
        </w:rPr>
        <w:t xml:space="preserve"> bands in the form of a cross on each face.</w:t>
      </w:r>
    </w:p>
    <w:p w14:paraId="442EF9C8" w14:textId="77777777" w:rsidR="00992CB2" w:rsidRPr="00B73F8C" w:rsidRDefault="00992CB2" w:rsidP="00992CB2">
      <w:pPr>
        <w:widowControl w:val="0"/>
        <w:numPr>
          <w:ilvl w:val="2"/>
          <w:numId w:val="6"/>
        </w:numPr>
        <w:tabs>
          <w:tab w:val="left" w:pos="487"/>
          <w:tab w:val="left" w:pos="742"/>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Carry shipping marks – details provided by SPC with order.</w:t>
      </w:r>
    </w:p>
    <w:p w14:paraId="5931476B" w14:textId="77777777" w:rsidR="00992CB2" w:rsidRPr="00B73F8C" w:rsidRDefault="00992CB2" w:rsidP="00992CB2">
      <w:pPr>
        <w:widowControl w:val="0"/>
        <w:numPr>
          <w:ilvl w:val="2"/>
          <w:numId w:val="6"/>
        </w:numPr>
        <w:tabs>
          <w:tab w:val="left" w:pos="487"/>
          <w:tab w:val="left" w:pos="742"/>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Be palletized and shrink wrapped if </w:t>
      </w:r>
      <w:r>
        <w:rPr>
          <w:rFonts w:ascii="Arial" w:hAnsi="Arial" w:cs="Arial"/>
          <w:color w:val="000000" w:themeColor="text1"/>
          <w:sz w:val="22"/>
          <w:szCs w:val="22"/>
        </w:rPr>
        <w:t>required by the tender cond</w:t>
      </w:r>
      <w:r w:rsidRPr="00B73F8C">
        <w:rPr>
          <w:rFonts w:ascii="Arial" w:hAnsi="Arial" w:cs="Arial"/>
          <w:color w:val="000000" w:themeColor="text1"/>
          <w:sz w:val="22"/>
          <w:szCs w:val="22"/>
        </w:rPr>
        <w:t>it</w:t>
      </w:r>
      <w:r>
        <w:rPr>
          <w:rFonts w:ascii="Arial" w:hAnsi="Arial" w:cs="Arial"/>
          <w:color w:val="000000" w:themeColor="text1"/>
          <w:sz w:val="22"/>
          <w:szCs w:val="22"/>
        </w:rPr>
        <w:t>ions</w:t>
      </w:r>
      <w:r w:rsidRPr="00B73F8C">
        <w:rPr>
          <w:rFonts w:ascii="Arial" w:hAnsi="Arial" w:cs="Arial"/>
          <w:color w:val="000000" w:themeColor="text1"/>
          <w:sz w:val="22"/>
          <w:szCs w:val="22"/>
        </w:rPr>
        <w:t>.</w:t>
      </w:r>
    </w:p>
    <w:p w14:paraId="528DC4F0" w14:textId="77777777" w:rsidR="00992CB2" w:rsidRPr="00B73F8C" w:rsidRDefault="00992CB2" w:rsidP="00992CB2">
      <w:pPr>
        <w:widowControl w:val="0"/>
        <w:numPr>
          <w:ilvl w:val="2"/>
          <w:numId w:val="6"/>
        </w:numPr>
        <w:tabs>
          <w:tab w:val="left" w:pos="487"/>
          <w:tab w:val="left" w:pos="742"/>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Should carry Batch No./Exp. Date.</w:t>
      </w:r>
    </w:p>
    <w:p w14:paraId="23C908B3" w14:textId="77777777" w:rsidR="00992CB2" w:rsidRPr="00CA35D6" w:rsidRDefault="00992CB2" w:rsidP="00992CB2">
      <w:pPr>
        <w:pStyle w:val="NoSpacing"/>
        <w:rPr>
          <w:sz w:val="20"/>
          <w:szCs w:val="20"/>
        </w:rPr>
      </w:pPr>
    </w:p>
    <w:p w14:paraId="725F88E0" w14:textId="77777777" w:rsidR="00992CB2" w:rsidRPr="00B73F8C" w:rsidRDefault="00992CB2" w:rsidP="00992CB2">
      <w:pPr>
        <w:widowControl w:val="0"/>
        <w:numPr>
          <w:ilvl w:val="1"/>
          <w:numId w:val="6"/>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Approved packing material as per bid document should be used. Use of Rice </w:t>
      </w:r>
    </w:p>
    <w:p w14:paraId="5612EF03" w14:textId="77777777" w:rsidR="00992CB2" w:rsidRPr="00B73F8C" w:rsidRDefault="00992CB2" w:rsidP="00992CB2">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r w:rsidRPr="00B73F8C">
        <w:rPr>
          <w:rFonts w:ascii="Arial" w:hAnsi="Arial" w:cs="Arial"/>
          <w:color w:val="000000" w:themeColor="text1"/>
          <w:sz w:val="22"/>
          <w:szCs w:val="22"/>
        </w:rPr>
        <w:t xml:space="preserve">      Straw or other vegetable matter as packing is strictly prohibited (as per regulations  </w:t>
      </w:r>
    </w:p>
    <w:p w14:paraId="2F6826D3" w14:textId="77777777" w:rsidR="00992CB2" w:rsidRPr="00B73F8C" w:rsidRDefault="00992CB2" w:rsidP="00992CB2">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r w:rsidRPr="00B73F8C">
        <w:rPr>
          <w:rFonts w:ascii="Arial" w:hAnsi="Arial" w:cs="Arial"/>
          <w:color w:val="000000" w:themeColor="text1"/>
          <w:sz w:val="22"/>
          <w:szCs w:val="22"/>
        </w:rPr>
        <w:t xml:space="preserve">      passed under the Plant Protection Ordinance Chapter 447). In the event of such </w:t>
      </w:r>
    </w:p>
    <w:p w14:paraId="49A6333C" w14:textId="77777777" w:rsidR="00992CB2" w:rsidRPr="00B73F8C" w:rsidRDefault="00992CB2" w:rsidP="00992CB2">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r w:rsidRPr="00B73F8C">
        <w:rPr>
          <w:rFonts w:ascii="Arial" w:hAnsi="Arial" w:cs="Arial"/>
          <w:color w:val="000000" w:themeColor="text1"/>
          <w:sz w:val="22"/>
          <w:szCs w:val="22"/>
        </w:rPr>
        <w:t xml:space="preserve">      material being used extra costs incurred by SPC by way of fumigation charges,   </w:t>
      </w:r>
    </w:p>
    <w:p w14:paraId="080862B0" w14:textId="77777777" w:rsidR="00992CB2" w:rsidRPr="00B73F8C" w:rsidRDefault="00992CB2" w:rsidP="00992CB2">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r w:rsidRPr="00B73F8C">
        <w:rPr>
          <w:rFonts w:ascii="Arial" w:hAnsi="Arial" w:cs="Arial"/>
          <w:color w:val="000000" w:themeColor="text1"/>
          <w:sz w:val="22"/>
          <w:szCs w:val="22"/>
        </w:rPr>
        <w:t xml:space="preserve">      penalty rates, demurrage etc., in clearing such consignment from the port would be </w:t>
      </w:r>
    </w:p>
    <w:p w14:paraId="44BE9DE7" w14:textId="77777777" w:rsidR="00992CB2" w:rsidRPr="00B73F8C" w:rsidRDefault="00992CB2" w:rsidP="00992CB2">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r w:rsidRPr="00B73F8C">
        <w:rPr>
          <w:rFonts w:ascii="Arial" w:hAnsi="Arial" w:cs="Arial"/>
          <w:color w:val="000000" w:themeColor="text1"/>
          <w:sz w:val="22"/>
          <w:szCs w:val="22"/>
        </w:rPr>
        <w:t xml:space="preserve">      debited and payable as extra costs by the supplier.</w:t>
      </w:r>
    </w:p>
    <w:p w14:paraId="5FBC87F3" w14:textId="77777777" w:rsidR="00992CB2" w:rsidRDefault="00992CB2" w:rsidP="00992CB2">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p>
    <w:p w14:paraId="5EB857BB" w14:textId="77777777" w:rsidR="00992CB2" w:rsidRDefault="00992CB2" w:rsidP="00992CB2">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p>
    <w:p w14:paraId="18E804BF" w14:textId="77777777" w:rsidR="00B1505A" w:rsidRDefault="00B1505A" w:rsidP="00992CB2">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p>
    <w:p w14:paraId="73AF1919" w14:textId="77777777" w:rsidR="00B1505A" w:rsidRDefault="00B1505A" w:rsidP="00992CB2">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p>
    <w:p w14:paraId="610A94B2" w14:textId="77777777" w:rsidR="00992CB2" w:rsidRPr="00B73F8C" w:rsidRDefault="00992CB2" w:rsidP="00992CB2">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p>
    <w:p w14:paraId="6DF762DA" w14:textId="77777777" w:rsidR="00992CB2" w:rsidRPr="00CA35D6" w:rsidRDefault="00992CB2" w:rsidP="00992CB2">
      <w:pPr>
        <w:pStyle w:val="NoSpacing"/>
        <w:rPr>
          <w:sz w:val="6"/>
          <w:szCs w:val="6"/>
        </w:rPr>
      </w:pPr>
    </w:p>
    <w:p w14:paraId="46983E81" w14:textId="77777777" w:rsidR="00992CB2" w:rsidRPr="00B73F8C" w:rsidRDefault="00992CB2" w:rsidP="00992CB2">
      <w:pPr>
        <w:widowControl w:val="0"/>
        <w:tabs>
          <w:tab w:val="left" w:pos="204"/>
        </w:tabs>
        <w:autoSpaceDE w:val="0"/>
        <w:autoSpaceDN w:val="0"/>
        <w:adjustRightInd w:val="0"/>
        <w:jc w:val="both"/>
        <w:rPr>
          <w:rFonts w:ascii="Arial" w:hAnsi="Arial" w:cs="Arial"/>
          <w:b/>
          <w:color w:val="000000" w:themeColor="text1"/>
          <w:sz w:val="22"/>
        </w:rPr>
      </w:pPr>
      <w:r w:rsidRPr="00B73F8C">
        <w:rPr>
          <w:rFonts w:ascii="Arial" w:hAnsi="Arial" w:cs="Arial"/>
          <w:b/>
          <w:color w:val="000000" w:themeColor="text1"/>
          <w:sz w:val="22"/>
        </w:rPr>
        <w:lastRenderedPageBreak/>
        <w:t xml:space="preserve">06  </w:t>
      </w:r>
      <w:r w:rsidRPr="00B73F8C">
        <w:rPr>
          <w:rFonts w:ascii="Arial" w:hAnsi="Arial" w:cs="Arial"/>
          <w:b/>
          <w:color w:val="000000" w:themeColor="text1"/>
          <w:sz w:val="22"/>
          <w:u w:val="single"/>
        </w:rPr>
        <w:t>LABELLING</w:t>
      </w:r>
    </w:p>
    <w:p w14:paraId="59A2B7B3" w14:textId="77777777" w:rsidR="00992CB2" w:rsidRPr="00CA35D6" w:rsidRDefault="00992CB2" w:rsidP="00992CB2">
      <w:pPr>
        <w:widowControl w:val="0"/>
        <w:tabs>
          <w:tab w:val="left" w:pos="204"/>
        </w:tabs>
        <w:autoSpaceDE w:val="0"/>
        <w:autoSpaceDN w:val="0"/>
        <w:adjustRightInd w:val="0"/>
        <w:jc w:val="both"/>
        <w:rPr>
          <w:rFonts w:ascii="Arial" w:hAnsi="Arial" w:cs="Arial"/>
          <w:b/>
          <w:color w:val="000000" w:themeColor="text1"/>
          <w:sz w:val="16"/>
          <w:szCs w:val="18"/>
        </w:rPr>
      </w:pPr>
    </w:p>
    <w:p w14:paraId="526E29E3" w14:textId="77777777" w:rsidR="00992CB2" w:rsidRPr="00B73F8C" w:rsidRDefault="00992CB2" w:rsidP="00992CB2">
      <w:pPr>
        <w:widowControl w:val="0"/>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6.1</w:t>
      </w:r>
      <w:r w:rsidRPr="00B73F8C">
        <w:rPr>
          <w:rFonts w:ascii="Arial" w:hAnsi="Arial" w:cs="Arial"/>
          <w:color w:val="000000" w:themeColor="text1"/>
          <w:sz w:val="22"/>
        </w:rPr>
        <w:tab/>
      </w:r>
      <w:r w:rsidRPr="00B73F8C">
        <w:rPr>
          <w:rFonts w:ascii="Arial" w:hAnsi="Arial" w:cs="Arial"/>
          <w:color w:val="000000" w:themeColor="text1"/>
          <w:sz w:val="22"/>
        </w:rPr>
        <w:tab/>
        <w:t xml:space="preserve">All labels should be printed in English Language and the labeling requirements should </w:t>
      </w:r>
    </w:p>
    <w:p w14:paraId="6749DDD4" w14:textId="77777777" w:rsidR="00992CB2" w:rsidRPr="00B73F8C" w:rsidRDefault="00992CB2" w:rsidP="00992CB2">
      <w:pPr>
        <w:widowControl w:val="0"/>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 xml:space="preserve">            be according to the specifications required for registration at NMRA as follows.</w:t>
      </w:r>
    </w:p>
    <w:p w14:paraId="17CFEB3B" w14:textId="77777777" w:rsidR="00992CB2" w:rsidRPr="00B73F8C" w:rsidRDefault="00992CB2" w:rsidP="00992CB2">
      <w:pPr>
        <w:widowControl w:val="0"/>
        <w:tabs>
          <w:tab w:val="left" w:pos="351"/>
          <w:tab w:val="left" w:pos="742"/>
        </w:tabs>
        <w:autoSpaceDE w:val="0"/>
        <w:autoSpaceDN w:val="0"/>
        <w:adjustRightInd w:val="0"/>
        <w:spacing w:line="272" w:lineRule="exact"/>
        <w:ind w:left="742" w:hanging="391"/>
        <w:rPr>
          <w:rFonts w:ascii="Arial" w:hAnsi="Arial" w:cs="Arial"/>
          <w:color w:val="000000" w:themeColor="text1"/>
          <w:sz w:val="22"/>
        </w:rPr>
      </w:pPr>
    </w:p>
    <w:p w14:paraId="1E7FE86A" w14:textId="77777777" w:rsidR="00992CB2" w:rsidRPr="00B73F8C" w:rsidRDefault="00992CB2" w:rsidP="00992CB2">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 xml:space="preserve">The approved name found in official pharmacopoeias or formularies. (The source should be stated in abbreviations; e.g. BP or USP </w:t>
      </w:r>
      <w:proofErr w:type="spellStart"/>
      <w:r w:rsidRPr="00B73F8C">
        <w:rPr>
          <w:rFonts w:ascii="Arial" w:hAnsi="Arial" w:cs="Arial"/>
          <w:color w:val="000000" w:themeColor="text1"/>
          <w:sz w:val="22"/>
        </w:rPr>
        <w:t>etc</w:t>
      </w:r>
      <w:proofErr w:type="spellEnd"/>
      <w:r w:rsidRPr="00B73F8C">
        <w:rPr>
          <w:rFonts w:ascii="Arial" w:hAnsi="Arial" w:cs="Arial"/>
          <w:color w:val="000000" w:themeColor="text1"/>
          <w:sz w:val="22"/>
        </w:rPr>
        <w:t>…)</w:t>
      </w:r>
    </w:p>
    <w:p w14:paraId="2C03E3E8" w14:textId="77777777" w:rsidR="00992CB2" w:rsidRPr="00B73F8C" w:rsidRDefault="00992CB2" w:rsidP="00992CB2">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The brand name</w:t>
      </w:r>
    </w:p>
    <w:p w14:paraId="2C4AF401" w14:textId="77777777" w:rsidR="00992CB2" w:rsidRPr="00B73F8C" w:rsidRDefault="00992CB2" w:rsidP="00992CB2">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List of the active ingredients showing;</w:t>
      </w:r>
    </w:p>
    <w:p w14:paraId="527F9118" w14:textId="77777777" w:rsidR="00992CB2" w:rsidRPr="00B73F8C" w:rsidRDefault="00992CB2" w:rsidP="00992CB2">
      <w:pPr>
        <w:pStyle w:val="ListParagraph"/>
        <w:widowControl w:val="0"/>
        <w:numPr>
          <w:ilvl w:val="0"/>
          <w:numId w:val="32"/>
        </w:numPr>
        <w:tabs>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 xml:space="preserve">The amount of each present in each dosage unit (e.g. per 5ml </w:t>
      </w:r>
      <w:proofErr w:type="spellStart"/>
      <w:r w:rsidRPr="00B73F8C">
        <w:rPr>
          <w:rFonts w:ascii="Arial" w:hAnsi="Arial" w:cs="Arial"/>
          <w:color w:val="000000" w:themeColor="text1"/>
          <w:sz w:val="22"/>
        </w:rPr>
        <w:t>etc</w:t>
      </w:r>
      <w:proofErr w:type="spellEnd"/>
      <w:r w:rsidRPr="00B73F8C">
        <w:rPr>
          <w:rFonts w:ascii="Arial" w:hAnsi="Arial" w:cs="Arial"/>
          <w:color w:val="000000" w:themeColor="text1"/>
          <w:sz w:val="22"/>
        </w:rPr>
        <w:t>…)</w:t>
      </w:r>
    </w:p>
    <w:p w14:paraId="02EE318B" w14:textId="77777777" w:rsidR="00992CB2" w:rsidRPr="00B73F8C" w:rsidRDefault="00992CB2" w:rsidP="00992CB2">
      <w:pPr>
        <w:pStyle w:val="ListParagraph"/>
        <w:widowControl w:val="0"/>
        <w:numPr>
          <w:ilvl w:val="0"/>
          <w:numId w:val="32"/>
        </w:numPr>
        <w:tabs>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 statement of the net contents (e.g. number of dosage units, weight or volume)</w:t>
      </w:r>
    </w:p>
    <w:p w14:paraId="06EF6396" w14:textId="77777777" w:rsidR="00992CB2" w:rsidRPr="00B73F8C" w:rsidRDefault="00992CB2" w:rsidP="00992CB2">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Any special storage conditions that may be necessary</w:t>
      </w:r>
    </w:p>
    <w:p w14:paraId="28CC2CEA" w14:textId="77777777" w:rsidR="00992CB2" w:rsidRPr="00B73F8C" w:rsidRDefault="00992CB2" w:rsidP="00992CB2">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Warning and precautions that may be necessary</w:t>
      </w:r>
    </w:p>
    <w:p w14:paraId="3BE3D90D" w14:textId="77777777" w:rsidR="00992CB2" w:rsidRPr="00B73F8C" w:rsidRDefault="00992CB2" w:rsidP="00992CB2">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The Date of manufacture</w:t>
      </w:r>
    </w:p>
    <w:p w14:paraId="2F0AA054" w14:textId="77777777" w:rsidR="00992CB2" w:rsidRPr="00B73F8C" w:rsidRDefault="00992CB2" w:rsidP="00992CB2">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The Date of expiry where applicable</w:t>
      </w:r>
    </w:p>
    <w:p w14:paraId="45B57528" w14:textId="77777777" w:rsidR="00992CB2" w:rsidRPr="00B73F8C" w:rsidRDefault="00992CB2" w:rsidP="00992CB2">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The batch or lot number assigned by the manufacturer and</w:t>
      </w:r>
    </w:p>
    <w:p w14:paraId="5D5C53AD" w14:textId="77777777" w:rsidR="00992CB2" w:rsidRPr="00B73F8C" w:rsidRDefault="00992CB2" w:rsidP="00992CB2">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The Name and address of manufacturer</w:t>
      </w:r>
    </w:p>
    <w:p w14:paraId="3A02ED03" w14:textId="77777777" w:rsidR="00992CB2" w:rsidRPr="00B73F8C" w:rsidRDefault="00992CB2" w:rsidP="00992CB2">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Name and address of supplier, if supplier is not the manufacturer</w:t>
      </w:r>
    </w:p>
    <w:p w14:paraId="1D4B6BC7" w14:textId="77777777" w:rsidR="00992CB2" w:rsidRPr="00B73F8C" w:rsidRDefault="00992CB2" w:rsidP="00992CB2">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State logos/DHS mark/SPC mark</w:t>
      </w:r>
    </w:p>
    <w:p w14:paraId="7172630B" w14:textId="77777777" w:rsidR="00992CB2" w:rsidRPr="00B73F8C" w:rsidRDefault="00992CB2" w:rsidP="00992CB2">
      <w:pPr>
        <w:widowControl w:val="0"/>
        <w:tabs>
          <w:tab w:val="left" w:pos="351"/>
          <w:tab w:val="left" w:pos="742"/>
        </w:tabs>
        <w:autoSpaceDE w:val="0"/>
        <w:autoSpaceDN w:val="0"/>
        <w:adjustRightInd w:val="0"/>
        <w:spacing w:line="272" w:lineRule="exact"/>
        <w:rPr>
          <w:rFonts w:ascii="Arial" w:hAnsi="Arial" w:cs="Arial"/>
          <w:color w:val="000000" w:themeColor="text1"/>
          <w:sz w:val="22"/>
        </w:rPr>
      </w:pPr>
    </w:p>
    <w:p w14:paraId="4C4E8E36" w14:textId="77777777" w:rsidR="00992CB2" w:rsidRPr="00B73F8C" w:rsidRDefault="00992CB2" w:rsidP="00992CB2">
      <w:pPr>
        <w:widowControl w:val="0"/>
        <w:tabs>
          <w:tab w:val="left" w:pos="351"/>
          <w:tab w:val="left" w:pos="742"/>
        </w:tabs>
        <w:autoSpaceDE w:val="0"/>
        <w:autoSpaceDN w:val="0"/>
        <w:adjustRightInd w:val="0"/>
        <w:spacing w:line="272" w:lineRule="exact"/>
        <w:rPr>
          <w:rFonts w:ascii="Arial" w:hAnsi="Arial" w:cs="Arial"/>
          <w:color w:val="000000" w:themeColor="text1"/>
          <w:sz w:val="22"/>
          <w:szCs w:val="22"/>
        </w:rPr>
      </w:pPr>
      <w:r w:rsidRPr="00B73F8C">
        <w:rPr>
          <w:rFonts w:ascii="Arial" w:hAnsi="Arial" w:cs="Arial"/>
          <w:color w:val="000000" w:themeColor="text1"/>
          <w:sz w:val="22"/>
          <w:szCs w:val="22"/>
        </w:rPr>
        <w:t>6.2</w:t>
      </w:r>
      <w:r w:rsidRPr="00B73F8C">
        <w:rPr>
          <w:rFonts w:ascii="Arial" w:hAnsi="Arial" w:cs="Arial"/>
          <w:color w:val="000000" w:themeColor="text1"/>
          <w:sz w:val="22"/>
          <w:szCs w:val="22"/>
        </w:rPr>
        <w:tab/>
      </w:r>
      <w:r w:rsidRPr="00B73F8C">
        <w:rPr>
          <w:rFonts w:ascii="Arial" w:hAnsi="Arial" w:cs="Arial"/>
          <w:color w:val="000000" w:themeColor="text1"/>
          <w:sz w:val="22"/>
          <w:szCs w:val="22"/>
        </w:rPr>
        <w:tab/>
        <w:t>Size of the letters of the above (f), (g), (h) and the SR Number on the outer carton</w:t>
      </w:r>
    </w:p>
    <w:p w14:paraId="7CB29923" w14:textId="77777777" w:rsidR="00992CB2" w:rsidRPr="00B73F8C" w:rsidRDefault="00992CB2" w:rsidP="00992CB2">
      <w:pPr>
        <w:widowControl w:val="0"/>
        <w:tabs>
          <w:tab w:val="left" w:pos="351"/>
          <w:tab w:val="left" w:pos="742"/>
        </w:tabs>
        <w:autoSpaceDE w:val="0"/>
        <w:autoSpaceDN w:val="0"/>
        <w:adjustRightInd w:val="0"/>
        <w:spacing w:line="272" w:lineRule="exact"/>
        <w:ind w:left="742" w:hanging="742"/>
        <w:rPr>
          <w:rFonts w:ascii="Arial" w:hAnsi="Arial" w:cs="Arial"/>
          <w:color w:val="000000" w:themeColor="text1"/>
          <w:sz w:val="22"/>
          <w:szCs w:val="22"/>
        </w:rPr>
      </w:pPr>
      <w:r w:rsidRPr="00B73F8C">
        <w:rPr>
          <w:rFonts w:ascii="Arial" w:hAnsi="Arial" w:cs="Arial"/>
          <w:color w:val="000000" w:themeColor="text1"/>
          <w:sz w:val="22"/>
          <w:szCs w:val="22"/>
        </w:rPr>
        <w:t xml:space="preserve">             should not be less than </w:t>
      </w:r>
      <w:r>
        <w:rPr>
          <w:rFonts w:ascii="Arial" w:hAnsi="Arial" w:cs="Arial"/>
          <w:color w:val="000000" w:themeColor="text1"/>
          <w:sz w:val="22"/>
          <w:szCs w:val="22"/>
        </w:rPr>
        <w:t>1.</w:t>
      </w:r>
      <w:r w:rsidRPr="00B73F8C">
        <w:rPr>
          <w:rFonts w:ascii="Arial" w:hAnsi="Arial" w:cs="Arial"/>
          <w:color w:val="000000" w:themeColor="text1"/>
          <w:sz w:val="22"/>
          <w:szCs w:val="22"/>
        </w:rPr>
        <w:t xml:space="preserve">5 cm.                                 </w:t>
      </w:r>
    </w:p>
    <w:p w14:paraId="6AA9C6A7" w14:textId="77777777" w:rsidR="00992CB2" w:rsidRPr="00B73F8C" w:rsidRDefault="00992CB2" w:rsidP="00992CB2">
      <w:pPr>
        <w:widowControl w:val="0"/>
        <w:tabs>
          <w:tab w:val="left" w:pos="351"/>
          <w:tab w:val="left" w:pos="742"/>
        </w:tabs>
        <w:autoSpaceDE w:val="0"/>
        <w:autoSpaceDN w:val="0"/>
        <w:adjustRightInd w:val="0"/>
        <w:spacing w:line="272" w:lineRule="exact"/>
        <w:ind w:left="742" w:hanging="742"/>
        <w:rPr>
          <w:rFonts w:ascii="Arial" w:hAnsi="Arial" w:cs="Arial"/>
          <w:color w:val="000000" w:themeColor="text1"/>
          <w:sz w:val="22"/>
          <w:szCs w:val="22"/>
        </w:rPr>
      </w:pPr>
    </w:p>
    <w:p w14:paraId="0E36E716" w14:textId="77777777" w:rsidR="00992CB2" w:rsidRPr="00B73F8C" w:rsidRDefault="00992CB2" w:rsidP="00992CB2">
      <w:pPr>
        <w:widowControl w:val="0"/>
        <w:tabs>
          <w:tab w:val="left" w:pos="340"/>
          <w:tab w:val="left" w:pos="668"/>
        </w:tabs>
        <w:autoSpaceDE w:val="0"/>
        <w:autoSpaceDN w:val="0"/>
        <w:adjustRightInd w:val="0"/>
        <w:spacing w:line="272" w:lineRule="exact"/>
        <w:ind w:left="668" w:hanging="668"/>
        <w:rPr>
          <w:rFonts w:ascii="Arial" w:hAnsi="Arial" w:cs="Arial"/>
          <w:color w:val="000000" w:themeColor="text1"/>
          <w:sz w:val="22"/>
        </w:rPr>
      </w:pPr>
      <w:r w:rsidRPr="00B73F8C">
        <w:rPr>
          <w:rFonts w:ascii="Arial" w:hAnsi="Arial" w:cs="Arial"/>
          <w:color w:val="000000" w:themeColor="text1"/>
          <w:sz w:val="22"/>
        </w:rPr>
        <w:t>6.3</w:t>
      </w:r>
      <w:r w:rsidRPr="00B73F8C">
        <w:rPr>
          <w:rFonts w:ascii="Arial" w:hAnsi="Arial" w:cs="Arial"/>
          <w:color w:val="000000" w:themeColor="text1"/>
          <w:sz w:val="22"/>
        </w:rPr>
        <w:tab/>
      </w:r>
      <w:r w:rsidRPr="00B73F8C">
        <w:rPr>
          <w:rFonts w:ascii="Arial" w:hAnsi="Arial" w:cs="Arial"/>
          <w:color w:val="000000" w:themeColor="text1"/>
          <w:sz w:val="22"/>
        </w:rPr>
        <w:tab/>
        <w:t>Labeling of the products ordered under this range of indents, in addition to the labeling requirements stipulated in the BP/USP relevant standards, should also bear the State Logo.</w:t>
      </w:r>
    </w:p>
    <w:p w14:paraId="6B4BF87A" w14:textId="77777777" w:rsidR="00992CB2" w:rsidRPr="00B73F8C" w:rsidRDefault="00992CB2" w:rsidP="00992CB2">
      <w:pPr>
        <w:widowControl w:val="0"/>
        <w:tabs>
          <w:tab w:val="left" w:pos="714"/>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r>
    </w:p>
    <w:p w14:paraId="5C885715" w14:textId="77777777" w:rsidR="00992CB2" w:rsidRPr="00A44877" w:rsidRDefault="00992CB2" w:rsidP="00992CB2">
      <w:pPr>
        <w:pStyle w:val="ListParagraph"/>
        <w:widowControl w:val="0"/>
        <w:numPr>
          <w:ilvl w:val="1"/>
          <w:numId w:val="33"/>
        </w:numPr>
        <w:autoSpaceDE w:val="0"/>
        <w:autoSpaceDN w:val="0"/>
        <w:adjustRightInd w:val="0"/>
        <w:spacing w:line="272" w:lineRule="exact"/>
        <w:jc w:val="both"/>
        <w:rPr>
          <w:rFonts w:ascii="Arial" w:hAnsi="Arial" w:cs="Arial"/>
          <w:b/>
          <w:bCs/>
          <w:color w:val="000000" w:themeColor="text1"/>
          <w:sz w:val="22"/>
        </w:rPr>
      </w:pPr>
      <w:r w:rsidRPr="00B73F8C">
        <w:rPr>
          <w:rFonts w:ascii="Arial" w:hAnsi="Arial" w:cs="Arial"/>
          <w:color w:val="000000" w:themeColor="text1"/>
          <w:sz w:val="22"/>
        </w:rPr>
        <w:t xml:space="preserve">     </w:t>
      </w:r>
      <w:r w:rsidRPr="00A44877">
        <w:rPr>
          <w:rFonts w:ascii="Arial" w:hAnsi="Arial" w:cs="Arial"/>
          <w:b/>
          <w:bCs/>
          <w:color w:val="000000" w:themeColor="text1"/>
          <w:sz w:val="22"/>
        </w:rPr>
        <w:t>ANAESTHETIC PRODUCTS</w:t>
      </w:r>
    </w:p>
    <w:p w14:paraId="758196B8" w14:textId="77777777" w:rsidR="00992CB2" w:rsidRPr="00B73F8C" w:rsidRDefault="00992CB2" w:rsidP="00992CB2">
      <w:pPr>
        <w:widowControl w:val="0"/>
        <w:autoSpaceDE w:val="0"/>
        <w:autoSpaceDN w:val="0"/>
        <w:adjustRightInd w:val="0"/>
        <w:spacing w:line="272" w:lineRule="exact"/>
        <w:ind w:left="720"/>
        <w:jc w:val="both"/>
        <w:rPr>
          <w:rFonts w:ascii="Arial" w:hAnsi="Arial" w:cs="Arial"/>
          <w:color w:val="000000" w:themeColor="text1"/>
          <w:sz w:val="22"/>
        </w:rPr>
      </w:pPr>
    </w:p>
    <w:p w14:paraId="078005BC" w14:textId="77777777" w:rsidR="00992CB2" w:rsidRPr="00B73F8C" w:rsidRDefault="00992CB2" w:rsidP="00992CB2">
      <w:pPr>
        <w:pStyle w:val="ListParagraph"/>
        <w:widowControl w:val="0"/>
        <w:numPr>
          <w:ilvl w:val="2"/>
          <w:numId w:val="33"/>
        </w:numPr>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Generic Name of drug should be printed large and clear.</w:t>
      </w:r>
    </w:p>
    <w:p w14:paraId="5568BE8F" w14:textId="77777777" w:rsidR="00992CB2" w:rsidRPr="00B73F8C" w:rsidRDefault="00992CB2" w:rsidP="00992CB2">
      <w:pPr>
        <w:widowControl w:val="0"/>
        <w:autoSpaceDE w:val="0"/>
        <w:autoSpaceDN w:val="0"/>
        <w:adjustRightInd w:val="0"/>
        <w:spacing w:line="272" w:lineRule="exact"/>
        <w:jc w:val="both"/>
        <w:rPr>
          <w:rFonts w:ascii="Arial" w:hAnsi="Arial" w:cs="Arial"/>
          <w:b/>
          <w:color w:val="000000" w:themeColor="text1"/>
          <w:sz w:val="22"/>
        </w:rPr>
      </w:pPr>
    </w:p>
    <w:p w14:paraId="2E6355CF" w14:textId="77777777" w:rsidR="00992CB2" w:rsidRPr="00B73F8C" w:rsidRDefault="00992CB2" w:rsidP="00992CB2">
      <w:pPr>
        <w:pStyle w:val="ListParagraph"/>
        <w:widowControl w:val="0"/>
        <w:numPr>
          <w:ilvl w:val="2"/>
          <w:numId w:val="33"/>
        </w:numPr>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All vials should be effectively pre-cut.</w:t>
      </w:r>
    </w:p>
    <w:p w14:paraId="33DFA238" w14:textId="77777777" w:rsidR="00992CB2" w:rsidRPr="00B73F8C" w:rsidRDefault="00992CB2" w:rsidP="00992CB2">
      <w:pPr>
        <w:pStyle w:val="ListParagraph"/>
        <w:rPr>
          <w:rFonts w:ascii="Arial" w:hAnsi="Arial" w:cs="Arial"/>
          <w:color w:val="000000" w:themeColor="text1"/>
          <w:sz w:val="22"/>
        </w:rPr>
      </w:pPr>
    </w:p>
    <w:p w14:paraId="255F04C7" w14:textId="77777777" w:rsidR="00992CB2" w:rsidRPr="00B73F8C" w:rsidRDefault="00992CB2" w:rsidP="00992CB2">
      <w:pPr>
        <w:pStyle w:val="ListParagraph"/>
        <w:widowControl w:val="0"/>
        <w:numPr>
          <w:ilvl w:val="2"/>
          <w:numId w:val="33"/>
        </w:numPr>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Labels should be effectively pasted to avoid loosening when in contact with water. STICKER LABELS to be provided for Operating Theatre use.</w:t>
      </w:r>
    </w:p>
    <w:p w14:paraId="4947163E" w14:textId="77777777" w:rsidR="00992CB2" w:rsidRPr="00B73F8C" w:rsidRDefault="00992CB2" w:rsidP="00992CB2">
      <w:pPr>
        <w:pStyle w:val="ListParagraph"/>
        <w:rPr>
          <w:rFonts w:ascii="Arial" w:hAnsi="Arial" w:cs="Arial"/>
          <w:color w:val="000000" w:themeColor="text1"/>
          <w:sz w:val="22"/>
        </w:rPr>
      </w:pPr>
    </w:p>
    <w:p w14:paraId="472D1B18" w14:textId="77777777" w:rsidR="00992CB2" w:rsidRPr="00B73F8C" w:rsidRDefault="00992CB2" w:rsidP="00992CB2">
      <w:pPr>
        <w:pStyle w:val="ListParagraph"/>
        <w:widowControl w:val="0"/>
        <w:numPr>
          <w:ilvl w:val="2"/>
          <w:numId w:val="33"/>
        </w:numPr>
        <w:autoSpaceDE w:val="0"/>
        <w:autoSpaceDN w:val="0"/>
        <w:adjustRightInd w:val="0"/>
        <w:spacing w:line="272" w:lineRule="exact"/>
        <w:jc w:val="both"/>
        <w:rPr>
          <w:rFonts w:ascii="Arial" w:hAnsi="Arial" w:cs="Arial"/>
          <w:color w:val="000000" w:themeColor="text1"/>
          <w:sz w:val="22"/>
        </w:rPr>
      </w:pPr>
      <w:proofErr w:type="spellStart"/>
      <w:r w:rsidRPr="00B73F8C">
        <w:rPr>
          <w:rFonts w:ascii="Arial" w:hAnsi="Arial" w:cs="Arial"/>
          <w:color w:val="000000" w:themeColor="text1"/>
          <w:sz w:val="22"/>
        </w:rPr>
        <w:t>Colour</w:t>
      </w:r>
      <w:proofErr w:type="spellEnd"/>
      <w:r w:rsidRPr="00B73F8C">
        <w:rPr>
          <w:rFonts w:ascii="Arial" w:hAnsi="Arial" w:cs="Arial"/>
          <w:color w:val="000000" w:themeColor="text1"/>
          <w:sz w:val="22"/>
        </w:rPr>
        <w:t xml:space="preserve"> coding of sticker labels should be in accordance with the ‘Standard Specification for User Applied Drug Labels in </w:t>
      </w:r>
      <w:proofErr w:type="spellStart"/>
      <w:r w:rsidRPr="00B73F8C">
        <w:rPr>
          <w:rFonts w:ascii="Arial" w:hAnsi="Arial" w:cs="Arial"/>
          <w:b/>
          <w:color w:val="000000" w:themeColor="text1"/>
          <w:sz w:val="22"/>
        </w:rPr>
        <w:t>Anaesthesis</w:t>
      </w:r>
      <w:proofErr w:type="spellEnd"/>
      <w:r w:rsidRPr="00B73F8C">
        <w:rPr>
          <w:rFonts w:ascii="Arial" w:hAnsi="Arial" w:cs="Arial"/>
          <w:color w:val="000000" w:themeColor="text1"/>
          <w:sz w:val="22"/>
        </w:rPr>
        <w:t>’ set out by the American Society for Testing and Materials. ASTM D4774-88.</w:t>
      </w:r>
    </w:p>
    <w:p w14:paraId="28754801" w14:textId="77777777" w:rsidR="00992CB2" w:rsidRPr="00B73F8C" w:rsidRDefault="00992CB2" w:rsidP="00992CB2">
      <w:pPr>
        <w:pStyle w:val="ListParagraph"/>
        <w:rPr>
          <w:rFonts w:ascii="Arial" w:hAnsi="Arial" w:cs="Arial"/>
          <w:color w:val="000000" w:themeColor="text1"/>
          <w:sz w:val="22"/>
        </w:rPr>
      </w:pPr>
    </w:p>
    <w:p w14:paraId="36581180" w14:textId="77777777" w:rsidR="00992CB2" w:rsidRPr="00B73F8C" w:rsidRDefault="00992CB2" w:rsidP="00992CB2">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e.g.  Relaxants</w:t>
      </w:r>
      <w:r w:rsidRPr="00B73F8C">
        <w:rPr>
          <w:rFonts w:ascii="Arial" w:hAnsi="Arial" w:cs="Arial"/>
          <w:color w:val="000000" w:themeColor="text1"/>
          <w:sz w:val="22"/>
        </w:rPr>
        <w:tab/>
      </w:r>
      <w:r w:rsidRPr="00B73F8C">
        <w:rPr>
          <w:rFonts w:ascii="Arial" w:hAnsi="Arial" w:cs="Arial"/>
          <w:color w:val="000000" w:themeColor="text1"/>
          <w:sz w:val="22"/>
        </w:rPr>
        <w:tab/>
        <w:t>Red</w:t>
      </w:r>
    </w:p>
    <w:p w14:paraId="6BA42BBF" w14:textId="77777777" w:rsidR="00992CB2" w:rsidRPr="00B73F8C" w:rsidRDefault="00992CB2" w:rsidP="00992CB2">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 xml:space="preserve"> </w:t>
      </w:r>
      <w:r w:rsidRPr="00B73F8C">
        <w:rPr>
          <w:rFonts w:ascii="Arial" w:hAnsi="Arial" w:cs="Arial"/>
          <w:color w:val="000000" w:themeColor="text1"/>
          <w:sz w:val="22"/>
        </w:rPr>
        <w:tab/>
        <w:t xml:space="preserve">  Vasopressors</w:t>
      </w:r>
      <w:r w:rsidRPr="00B73F8C">
        <w:rPr>
          <w:rFonts w:ascii="Arial" w:hAnsi="Arial" w:cs="Arial"/>
          <w:color w:val="000000" w:themeColor="text1"/>
          <w:sz w:val="22"/>
        </w:rPr>
        <w:tab/>
        <w:t>Violet</w:t>
      </w:r>
    </w:p>
    <w:p w14:paraId="142F2CD6" w14:textId="77777777" w:rsidR="00992CB2" w:rsidRPr="00B73F8C" w:rsidRDefault="00992CB2" w:rsidP="00992CB2">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ab/>
        <w:t xml:space="preserve">  Opiates</w:t>
      </w:r>
      <w:r w:rsidRPr="00B73F8C">
        <w:rPr>
          <w:rFonts w:ascii="Arial" w:hAnsi="Arial" w:cs="Arial"/>
          <w:color w:val="000000" w:themeColor="text1"/>
          <w:sz w:val="22"/>
        </w:rPr>
        <w:tab/>
      </w:r>
      <w:r w:rsidRPr="00B73F8C">
        <w:rPr>
          <w:rFonts w:ascii="Arial" w:hAnsi="Arial" w:cs="Arial"/>
          <w:color w:val="000000" w:themeColor="text1"/>
          <w:sz w:val="22"/>
        </w:rPr>
        <w:tab/>
        <w:t>Blue</w:t>
      </w:r>
    </w:p>
    <w:p w14:paraId="70D7B753" w14:textId="77777777" w:rsidR="00992CB2" w:rsidRPr="00B73F8C" w:rsidRDefault="00992CB2" w:rsidP="00992CB2">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ab/>
        <w:t xml:space="preserve">  Local </w:t>
      </w:r>
      <w:proofErr w:type="spellStart"/>
      <w:r w:rsidRPr="00B73F8C">
        <w:rPr>
          <w:rFonts w:ascii="Arial" w:hAnsi="Arial" w:cs="Arial"/>
          <w:color w:val="000000" w:themeColor="text1"/>
          <w:sz w:val="22"/>
        </w:rPr>
        <w:t>Anaesthetics</w:t>
      </w:r>
      <w:proofErr w:type="spellEnd"/>
      <w:r w:rsidRPr="00B73F8C">
        <w:rPr>
          <w:rFonts w:ascii="Arial" w:hAnsi="Arial" w:cs="Arial"/>
          <w:color w:val="000000" w:themeColor="text1"/>
          <w:sz w:val="22"/>
        </w:rPr>
        <w:tab/>
        <w:t>Gray</w:t>
      </w:r>
    </w:p>
    <w:p w14:paraId="1EA0E417" w14:textId="77777777" w:rsidR="00992CB2" w:rsidRPr="00B73F8C" w:rsidRDefault="00992CB2" w:rsidP="00992CB2">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1D5B006D" w14:textId="77777777" w:rsidR="00992CB2" w:rsidRPr="00B73F8C" w:rsidRDefault="00992CB2" w:rsidP="00992CB2">
      <w:pPr>
        <w:widowControl w:val="0"/>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6.4.5</w:t>
      </w:r>
      <w:r w:rsidRPr="00B73F8C">
        <w:rPr>
          <w:rFonts w:ascii="Arial" w:hAnsi="Arial" w:cs="Arial"/>
          <w:color w:val="000000" w:themeColor="text1"/>
          <w:sz w:val="22"/>
        </w:rPr>
        <w:tab/>
        <w:t>Lignocaine with Adrenaline and Noradrenaline ampoules should have a distinct red band and red lettering.</w:t>
      </w:r>
    </w:p>
    <w:p w14:paraId="472C26AC" w14:textId="77777777" w:rsidR="00992CB2" w:rsidRPr="00B73F8C" w:rsidRDefault="00992CB2" w:rsidP="00992CB2">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03D45C7F" w14:textId="77777777" w:rsidR="00992CB2" w:rsidRPr="00B73F8C" w:rsidRDefault="00992CB2" w:rsidP="00992CB2">
      <w:pPr>
        <w:widowControl w:val="0"/>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lastRenderedPageBreak/>
        <w:t>6.5</w:t>
      </w:r>
      <w:r w:rsidRPr="00B73F8C">
        <w:rPr>
          <w:rFonts w:ascii="Arial" w:hAnsi="Arial" w:cs="Arial"/>
          <w:color w:val="000000" w:themeColor="text1"/>
          <w:sz w:val="22"/>
        </w:rPr>
        <w:tab/>
        <w:t>Sticker labels for syringes should be provided for the following drugs :-</w:t>
      </w:r>
    </w:p>
    <w:p w14:paraId="04ED169C" w14:textId="77777777" w:rsidR="00992CB2" w:rsidRPr="00B73F8C" w:rsidRDefault="00992CB2" w:rsidP="00992CB2">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16890111" w14:textId="77777777" w:rsidR="00992CB2" w:rsidRPr="00B73F8C" w:rsidRDefault="00992CB2" w:rsidP="00992CB2">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Thiopentone Injection</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proofErr w:type="spellStart"/>
      <w:r w:rsidRPr="00B73F8C">
        <w:rPr>
          <w:rFonts w:ascii="Arial" w:hAnsi="Arial" w:cs="Arial"/>
          <w:color w:val="000000" w:themeColor="text1"/>
          <w:sz w:val="22"/>
        </w:rPr>
        <w:t>Pancuronium</w:t>
      </w:r>
      <w:proofErr w:type="spellEnd"/>
      <w:r w:rsidRPr="00B73F8C">
        <w:rPr>
          <w:rFonts w:ascii="Arial" w:hAnsi="Arial" w:cs="Arial"/>
          <w:color w:val="000000" w:themeColor="text1"/>
          <w:sz w:val="22"/>
        </w:rPr>
        <w:t xml:space="preserve"> Injection</w:t>
      </w:r>
    </w:p>
    <w:p w14:paraId="20FAAAF7" w14:textId="77777777" w:rsidR="00992CB2" w:rsidRPr="00B73F8C" w:rsidRDefault="00992CB2" w:rsidP="00992CB2">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Diazepam</w:t>
      </w:r>
      <w:r w:rsidRPr="00B73F8C">
        <w:rPr>
          <w:rFonts w:ascii="Arial" w:hAnsi="Arial" w:cs="Arial"/>
          <w:color w:val="000000" w:themeColor="text1"/>
          <w:sz w:val="22"/>
        </w:rPr>
        <w:tab/>
        <w:t>Injection</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Atracurium Injection</w:t>
      </w:r>
    </w:p>
    <w:p w14:paraId="4B7D8BA3" w14:textId="77777777" w:rsidR="00992CB2" w:rsidRPr="00B73F8C" w:rsidRDefault="00992CB2" w:rsidP="00992CB2">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Midazolam</w:t>
      </w:r>
      <w:r w:rsidRPr="00B73F8C">
        <w:rPr>
          <w:rFonts w:ascii="Arial" w:hAnsi="Arial" w:cs="Arial"/>
          <w:color w:val="000000" w:themeColor="text1"/>
          <w:sz w:val="22"/>
        </w:rPr>
        <w:tab/>
        <w:t xml:space="preserve"> Injection</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proofErr w:type="spellStart"/>
      <w:r w:rsidRPr="00B73F8C">
        <w:rPr>
          <w:rFonts w:ascii="Arial" w:hAnsi="Arial" w:cs="Arial"/>
          <w:color w:val="000000" w:themeColor="text1"/>
          <w:sz w:val="22"/>
        </w:rPr>
        <w:t>Vacuronium</w:t>
      </w:r>
      <w:proofErr w:type="spellEnd"/>
      <w:r w:rsidRPr="00B73F8C">
        <w:rPr>
          <w:rFonts w:ascii="Arial" w:hAnsi="Arial" w:cs="Arial"/>
          <w:color w:val="000000" w:themeColor="text1"/>
          <w:sz w:val="22"/>
        </w:rPr>
        <w:t xml:space="preserve"> Injection</w:t>
      </w:r>
    </w:p>
    <w:p w14:paraId="2A62D81D" w14:textId="77777777" w:rsidR="00992CB2" w:rsidRPr="00B73F8C" w:rsidRDefault="00992CB2" w:rsidP="00992CB2">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Ketamine</w:t>
      </w:r>
      <w:r w:rsidRPr="00B73F8C">
        <w:rPr>
          <w:rFonts w:ascii="Arial" w:hAnsi="Arial" w:cs="Arial"/>
          <w:color w:val="000000" w:themeColor="text1"/>
          <w:sz w:val="22"/>
        </w:rPr>
        <w:tab/>
        <w:t>Injection</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Neostigmine Injection</w:t>
      </w:r>
    </w:p>
    <w:p w14:paraId="2D099997" w14:textId="77777777" w:rsidR="00992CB2" w:rsidRDefault="00992CB2" w:rsidP="00992CB2">
      <w:pPr>
        <w:pStyle w:val="ListParagraph"/>
        <w:widowControl w:val="0"/>
        <w:autoSpaceDE w:val="0"/>
        <w:autoSpaceDN w:val="0"/>
        <w:adjustRightInd w:val="0"/>
        <w:spacing w:line="272" w:lineRule="exact"/>
        <w:ind w:left="1080"/>
        <w:jc w:val="both"/>
        <w:rPr>
          <w:rFonts w:ascii="Arial" w:hAnsi="Arial" w:cs="Arial"/>
          <w:color w:val="000000" w:themeColor="text1"/>
          <w:sz w:val="22"/>
        </w:rPr>
      </w:pPr>
      <w:proofErr w:type="spellStart"/>
      <w:r w:rsidRPr="00B73F8C">
        <w:rPr>
          <w:rFonts w:ascii="Arial" w:hAnsi="Arial" w:cs="Arial"/>
          <w:color w:val="000000" w:themeColor="text1"/>
          <w:sz w:val="22"/>
        </w:rPr>
        <w:t>Suxamethonium</w:t>
      </w:r>
      <w:proofErr w:type="spellEnd"/>
      <w:r w:rsidRPr="00B73F8C">
        <w:rPr>
          <w:rFonts w:ascii="Arial" w:hAnsi="Arial" w:cs="Arial"/>
          <w:color w:val="000000" w:themeColor="text1"/>
          <w:sz w:val="22"/>
        </w:rPr>
        <w:tab/>
        <w:t>Injection</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Atropine Injection</w:t>
      </w:r>
    </w:p>
    <w:p w14:paraId="64561384" w14:textId="77777777" w:rsidR="00992CB2" w:rsidRDefault="00992CB2" w:rsidP="00992CB2">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55378ABD" w14:textId="77777777" w:rsidR="00992CB2" w:rsidRDefault="00992CB2" w:rsidP="00992CB2">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7808946A" w14:textId="77777777" w:rsidR="00992CB2" w:rsidRPr="00B73F8C" w:rsidRDefault="00992CB2" w:rsidP="00992CB2">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7C32A4D5" w14:textId="77777777" w:rsidR="00992CB2" w:rsidRPr="00B73F8C" w:rsidRDefault="00992CB2" w:rsidP="00992CB2">
      <w:pPr>
        <w:widowControl w:val="0"/>
        <w:tabs>
          <w:tab w:val="left" w:pos="340"/>
          <w:tab w:val="left" w:pos="668"/>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 xml:space="preserve">07   </w:t>
      </w:r>
      <w:r w:rsidRPr="00B73F8C">
        <w:rPr>
          <w:rFonts w:ascii="Arial" w:hAnsi="Arial" w:cs="Arial"/>
          <w:b/>
          <w:color w:val="000000" w:themeColor="text1"/>
          <w:sz w:val="22"/>
          <w:u w:val="single"/>
        </w:rPr>
        <w:t>IDENTIFICATION  MARKS</w:t>
      </w:r>
    </w:p>
    <w:p w14:paraId="3DEA892C" w14:textId="77777777" w:rsidR="00992CB2" w:rsidRPr="006136E2" w:rsidRDefault="00992CB2" w:rsidP="00992CB2">
      <w:pPr>
        <w:pStyle w:val="NoSpacing"/>
        <w:rPr>
          <w:sz w:val="14"/>
          <w:szCs w:val="14"/>
        </w:rPr>
      </w:pPr>
    </w:p>
    <w:p w14:paraId="699D3852" w14:textId="77777777" w:rsidR="00992CB2" w:rsidRPr="00B73F8C" w:rsidRDefault="00992CB2" w:rsidP="00992CB2">
      <w:pPr>
        <w:widowControl w:val="0"/>
        <w:tabs>
          <w:tab w:val="left" w:pos="714"/>
          <w:tab w:val="left" w:pos="900"/>
        </w:tabs>
        <w:autoSpaceDE w:val="0"/>
        <w:autoSpaceDN w:val="0"/>
        <w:adjustRightInd w:val="0"/>
        <w:ind w:left="900" w:hanging="900"/>
        <w:jc w:val="both"/>
        <w:rPr>
          <w:rFonts w:ascii="Arial" w:hAnsi="Arial" w:cs="Arial"/>
          <w:color w:val="000000" w:themeColor="text1"/>
          <w:sz w:val="22"/>
        </w:rPr>
      </w:pPr>
      <w:r w:rsidRPr="00B73F8C">
        <w:rPr>
          <w:rFonts w:ascii="Arial" w:hAnsi="Arial" w:cs="Arial"/>
          <w:color w:val="000000" w:themeColor="text1"/>
          <w:sz w:val="22"/>
        </w:rPr>
        <w:t xml:space="preserve">       7.1 The “State Mark” and “SR No.” made available by SPC should be embossed or </w:t>
      </w:r>
      <w:r>
        <w:rPr>
          <w:rFonts w:ascii="Arial" w:hAnsi="Arial" w:cs="Arial"/>
          <w:color w:val="000000" w:themeColor="text1"/>
          <w:sz w:val="22"/>
        </w:rPr>
        <w:t xml:space="preserve">       </w:t>
      </w:r>
      <w:r w:rsidRPr="00B73F8C">
        <w:rPr>
          <w:rFonts w:ascii="Arial" w:hAnsi="Arial" w:cs="Arial"/>
          <w:color w:val="000000" w:themeColor="text1"/>
          <w:sz w:val="22"/>
        </w:rPr>
        <w:t>imprinted in each (item) ampoule/vial/pack/bottle or on the affixed label. These marks should be indelible.</w:t>
      </w:r>
    </w:p>
    <w:p w14:paraId="4F868BBD"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color w:val="000000" w:themeColor="text1"/>
          <w:sz w:val="22"/>
        </w:rPr>
      </w:pPr>
    </w:p>
    <w:p w14:paraId="77ABA55A" w14:textId="77777777" w:rsidR="00992CB2" w:rsidRPr="00325B91" w:rsidRDefault="00992CB2" w:rsidP="00992CB2">
      <w:pPr>
        <w:widowControl w:val="0"/>
        <w:tabs>
          <w:tab w:val="left" w:pos="714"/>
          <w:tab w:val="left" w:pos="990"/>
        </w:tabs>
        <w:autoSpaceDE w:val="0"/>
        <w:autoSpaceDN w:val="0"/>
        <w:adjustRightInd w:val="0"/>
        <w:spacing w:line="272" w:lineRule="exact"/>
        <w:rPr>
          <w:rFonts w:ascii="Arial" w:hAnsi="Arial" w:cs="Arial"/>
          <w:b/>
          <w:color w:val="000000" w:themeColor="text1"/>
          <w:sz w:val="22"/>
          <w:u w:val="single"/>
        </w:rPr>
      </w:pPr>
      <w:r w:rsidRPr="006136E2">
        <w:rPr>
          <w:rFonts w:ascii="Arial" w:hAnsi="Arial" w:cs="Arial"/>
          <w:bCs/>
          <w:color w:val="000000" w:themeColor="text1"/>
          <w:sz w:val="22"/>
        </w:rPr>
        <w:t xml:space="preserve">08  </w:t>
      </w:r>
      <w:r w:rsidRPr="00325B91">
        <w:rPr>
          <w:rFonts w:ascii="Arial" w:hAnsi="Arial" w:cs="Arial"/>
          <w:b/>
          <w:color w:val="000000" w:themeColor="text1"/>
          <w:sz w:val="22"/>
          <w:u w:val="single"/>
        </w:rPr>
        <w:t>TERMS OF DELIVERY</w:t>
      </w:r>
    </w:p>
    <w:p w14:paraId="0EF369C8" w14:textId="77777777" w:rsidR="00992CB2" w:rsidRPr="00325B91" w:rsidRDefault="00992CB2" w:rsidP="00992CB2">
      <w:pPr>
        <w:widowControl w:val="0"/>
        <w:numPr>
          <w:ilvl w:val="1"/>
          <w:numId w:val="2"/>
        </w:numPr>
        <w:tabs>
          <w:tab w:val="clear" w:pos="810"/>
          <w:tab w:val="left" w:pos="714"/>
          <w:tab w:val="num" w:pos="780"/>
          <w:tab w:val="left" w:pos="1260"/>
        </w:tabs>
        <w:autoSpaceDE w:val="0"/>
        <w:autoSpaceDN w:val="0"/>
        <w:adjustRightInd w:val="0"/>
        <w:spacing w:line="272" w:lineRule="exact"/>
        <w:ind w:left="780"/>
        <w:jc w:val="both"/>
        <w:rPr>
          <w:rFonts w:ascii="Arial" w:hAnsi="Arial" w:cs="Arial"/>
          <w:color w:val="000000" w:themeColor="text1"/>
          <w:sz w:val="22"/>
        </w:rPr>
      </w:pPr>
      <w:r w:rsidRPr="00325B91">
        <w:rPr>
          <w:rFonts w:ascii="Arial" w:hAnsi="Arial" w:cs="Arial"/>
          <w:color w:val="000000" w:themeColor="text1"/>
          <w:sz w:val="22"/>
        </w:rPr>
        <w:t xml:space="preserve">All shipment should be made exclusively on vessels belonging to the Ceylon Shipping Corporation </w:t>
      </w:r>
      <w:r>
        <w:rPr>
          <w:rFonts w:ascii="Arial" w:hAnsi="Arial" w:cs="Arial"/>
          <w:color w:val="000000" w:themeColor="text1"/>
          <w:sz w:val="22"/>
        </w:rPr>
        <w:t xml:space="preserve">Ltd </w:t>
      </w:r>
      <w:r w:rsidRPr="00325B91">
        <w:rPr>
          <w:rFonts w:ascii="Arial" w:hAnsi="Arial" w:cs="Arial"/>
          <w:color w:val="000000" w:themeColor="text1"/>
          <w:sz w:val="22"/>
        </w:rPr>
        <w:t>or those chartered by CSC</w:t>
      </w:r>
      <w:r>
        <w:rPr>
          <w:rFonts w:ascii="Arial" w:hAnsi="Arial" w:cs="Arial"/>
          <w:color w:val="000000" w:themeColor="text1"/>
          <w:sz w:val="22"/>
        </w:rPr>
        <w:t>L</w:t>
      </w:r>
      <w:r w:rsidRPr="00325B91">
        <w:rPr>
          <w:rFonts w:ascii="Arial" w:hAnsi="Arial" w:cs="Arial"/>
          <w:color w:val="000000" w:themeColor="text1"/>
          <w:sz w:val="22"/>
        </w:rPr>
        <w:t xml:space="preserve">. Shipments on other vessels will be permitted in instances where vessel of the Ceylon Shipping Corporation </w:t>
      </w:r>
      <w:r>
        <w:rPr>
          <w:rFonts w:ascii="Arial" w:hAnsi="Arial" w:cs="Arial"/>
          <w:color w:val="000000" w:themeColor="text1"/>
          <w:sz w:val="22"/>
        </w:rPr>
        <w:t xml:space="preserve">Ltd </w:t>
      </w:r>
      <w:r w:rsidRPr="00325B91">
        <w:rPr>
          <w:rFonts w:ascii="Arial" w:hAnsi="Arial" w:cs="Arial"/>
          <w:color w:val="000000" w:themeColor="text1"/>
          <w:sz w:val="22"/>
        </w:rPr>
        <w:t>do not ca</w:t>
      </w:r>
      <w:r>
        <w:rPr>
          <w:rFonts w:ascii="Arial" w:hAnsi="Arial" w:cs="Arial"/>
          <w:color w:val="000000" w:themeColor="text1"/>
          <w:sz w:val="22"/>
        </w:rPr>
        <w:t>l</w:t>
      </w:r>
      <w:r w:rsidRPr="00325B91">
        <w:rPr>
          <w:rFonts w:ascii="Arial" w:hAnsi="Arial" w:cs="Arial"/>
          <w:color w:val="000000" w:themeColor="text1"/>
          <w:sz w:val="22"/>
        </w:rPr>
        <w:t>l at the Port of shipment or if they are not available for time by shipment of cargo, in which event the supplier should attach a waiver certificate issued by Ceylon Shipping Corporation on their Authorized Agent in the supplier’s country.</w:t>
      </w:r>
    </w:p>
    <w:p w14:paraId="2B2DC957" w14:textId="77777777" w:rsidR="00992CB2" w:rsidRPr="00FD0C03" w:rsidRDefault="00992CB2" w:rsidP="00992CB2">
      <w:pPr>
        <w:pStyle w:val="NoSpacing"/>
        <w:rPr>
          <w:sz w:val="16"/>
          <w:szCs w:val="16"/>
        </w:rPr>
      </w:pPr>
    </w:p>
    <w:p w14:paraId="1691E47A" w14:textId="77777777" w:rsidR="00992CB2" w:rsidRPr="00325B91" w:rsidRDefault="00992CB2" w:rsidP="00992CB2">
      <w:pPr>
        <w:widowControl w:val="0"/>
        <w:numPr>
          <w:ilvl w:val="1"/>
          <w:numId w:val="2"/>
        </w:numPr>
        <w:tabs>
          <w:tab w:val="clear" w:pos="810"/>
          <w:tab w:val="left" w:pos="714"/>
          <w:tab w:val="num" w:pos="780"/>
          <w:tab w:val="left" w:pos="1260"/>
        </w:tabs>
        <w:autoSpaceDE w:val="0"/>
        <w:autoSpaceDN w:val="0"/>
        <w:adjustRightInd w:val="0"/>
        <w:spacing w:line="272" w:lineRule="exact"/>
        <w:ind w:left="780"/>
        <w:jc w:val="both"/>
        <w:rPr>
          <w:rFonts w:ascii="Arial" w:hAnsi="Arial" w:cs="Arial"/>
          <w:color w:val="000000" w:themeColor="text1"/>
          <w:sz w:val="22"/>
        </w:rPr>
      </w:pPr>
      <w:r w:rsidRPr="00325B91">
        <w:rPr>
          <w:rFonts w:ascii="Arial" w:hAnsi="Arial" w:cs="Arial"/>
          <w:color w:val="000000" w:themeColor="text1"/>
          <w:sz w:val="22"/>
        </w:rPr>
        <w:t>SPC may nominate Independent Competent Authorities for issue of shipment Inspection Certificate (Certificate of Quality, Quantity and Loading) cost of such certificate should be borne by the supplier.</w:t>
      </w:r>
    </w:p>
    <w:p w14:paraId="75F6D5F0" w14:textId="77777777" w:rsidR="00992CB2" w:rsidRPr="00FD0C03" w:rsidRDefault="00992CB2" w:rsidP="00992CB2">
      <w:pPr>
        <w:pStyle w:val="NoSpacing"/>
        <w:rPr>
          <w:sz w:val="16"/>
          <w:szCs w:val="16"/>
        </w:rPr>
      </w:pPr>
    </w:p>
    <w:p w14:paraId="197A4C2E" w14:textId="065B9358" w:rsidR="00992CB2" w:rsidRPr="00325B91" w:rsidRDefault="00992CB2" w:rsidP="00992CB2">
      <w:pPr>
        <w:widowControl w:val="0"/>
        <w:numPr>
          <w:ilvl w:val="1"/>
          <w:numId w:val="2"/>
        </w:numPr>
        <w:tabs>
          <w:tab w:val="clear" w:pos="810"/>
          <w:tab w:val="left" w:pos="714"/>
          <w:tab w:val="num" w:pos="780"/>
          <w:tab w:val="left" w:pos="1260"/>
        </w:tabs>
        <w:autoSpaceDE w:val="0"/>
        <w:autoSpaceDN w:val="0"/>
        <w:adjustRightInd w:val="0"/>
        <w:spacing w:line="272" w:lineRule="exact"/>
        <w:ind w:left="780"/>
        <w:rPr>
          <w:rFonts w:ascii="Arial" w:hAnsi="Arial" w:cs="Arial"/>
          <w:color w:val="000000" w:themeColor="text1"/>
          <w:sz w:val="22"/>
        </w:rPr>
      </w:pPr>
      <w:r w:rsidRPr="00325B91">
        <w:rPr>
          <w:rFonts w:ascii="Arial" w:hAnsi="Arial" w:cs="Arial"/>
          <w:color w:val="000000" w:themeColor="text1"/>
          <w:sz w:val="22"/>
        </w:rPr>
        <w:t xml:space="preserve">All items should be shipped to the destination and strictly conform to the </w:t>
      </w:r>
      <w:r>
        <w:rPr>
          <w:rFonts w:ascii="Arial" w:hAnsi="Arial" w:cs="Arial"/>
          <w:color w:val="000000" w:themeColor="text1"/>
          <w:sz w:val="22"/>
        </w:rPr>
        <w:t xml:space="preserve">delivery dates as per </w:t>
      </w:r>
      <w:r w:rsidRPr="0023773C">
        <w:rPr>
          <w:rFonts w:ascii="Arial" w:hAnsi="Arial" w:cs="Arial"/>
          <w:sz w:val="22"/>
        </w:rPr>
        <w:t xml:space="preserve">Annex 3 hereto </w:t>
      </w:r>
      <w:r w:rsidRPr="00325B91">
        <w:rPr>
          <w:rFonts w:ascii="Arial" w:hAnsi="Arial" w:cs="Arial"/>
          <w:color w:val="000000" w:themeColor="text1"/>
          <w:sz w:val="22"/>
        </w:rPr>
        <w:t>marked …………………………</w:t>
      </w:r>
      <w:r w:rsidR="0023773C" w:rsidRPr="00325B91">
        <w:rPr>
          <w:rFonts w:ascii="Arial" w:hAnsi="Arial" w:cs="Arial"/>
          <w:color w:val="000000" w:themeColor="text1"/>
          <w:sz w:val="22"/>
        </w:rPr>
        <w:t>….</w:t>
      </w:r>
      <w:r w:rsidR="0023773C">
        <w:rPr>
          <w:rFonts w:ascii="Arial" w:hAnsi="Arial" w:cs="Arial"/>
          <w:color w:val="000000" w:themeColor="text1"/>
          <w:sz w:val="22"/>
        </w:rPr>
        <w:t xml:space="preserve"> (</w:t>
      </w:r>
      <w:r>
        <w:rPr>
          <w:rFonts w:ascii="Arial" w:hAnsi="Arial" w:cs="Arial"/>
          <w:color w:val="000000" w:themeColor="text1"/>
          <w:sz w:val="22"/>
        </w:rPr>
        <w:t>Inden</w:t>
      </w:r>
      <w:r w:rsidR="0023773C">
        <w:rPr>
          <w:rFonts w:ascii="Arial" w:hAnsi="Arial" w:cs="Arial"/>
          <w:color w:val="000000" w:themeColor="text1"/>
          <w:sz w:val="22"/>
        </w:rPr>
        <w:t>t</w:t>
      </w:r>
      <w:r>
        <w:rPr>
          <w:rFonts w:ascii="Arial" w:hAnsi="Arial" w:cs="Arial"/>
          <w:color w:val="000000" w:themeColor="text1"/>
          <w:sz w:val="22"/>
        </w:rPr>
        <w:t xml:space="preserve"> No.)</w:t>
      </w:r>
      <w:r w:rsidRPr="00325B91">
        <w:rPr>
          <w:rFonts w:ascii="Arial" w:hAnsi="Arial" w:cs="Arial"/>
          <w:color w:val="000000" w:themeColor="text1"/>
          <w:sz w:val="22"/>
        </w:rPr>
        <w:t>.</w:t>
      </w:r>
    </w:p>
    <w:p w14:paraId="03C93B16" w14:textId="77777777" w:rsidR="00992CB2" w:rsidRPr="006136E2" w:rsidRDefault="00992CB2" w:rsidP="00992CB2">
      <w:pPr>
        <w:pStyle w:val="NoSpacing"/>
        <w:rPr>
          <w:sz w:val="14"/>
          <w:szCs w:val="14"/>
        </w:rPr>
      </w:pPr>
    </w:p>
    <w:p w14:paraId="59EC5B36" w14:textId="77777777" w:rsidR="00992CB2" w:rsidRDefault="00992CB2" w:rsidP="00992CB2">
      <w:pPr>
        <w:widowControl w:val="0"/>
        <w:numPr>
          <w:ilvl w:val="1"/>
          <w:numId w:val="2"/>
        </w:numPr>
        <w:tabs>
          <w:tab w:val="clear" w:pos="810"/>
          <w:tab w:val="left" w:pos="714"/>
          <w:tab w:val="num" w:pos="780"/>
          <w:tab w:val="left" w:pos="1260"/>
        </w:tabs>
        <w:autoSpaceDE w:val="0"/>
        <w:autoSpaceDN w:val="0"/>
        <w:adjustRightInd w:val="0"/>
        <w:spacing w:line="272" w:lineRule="exact"/>
        <w:ind w:left="780"/>
        <w:rPr>
          <w:rFonts w:ascii="Arial" w:hAnsi="Arial" w:cs="Arial"/>
          <w:color w:val="000000" w:themeColor="text1"/>
          <w:sz w:val="22"/>
        </w:rPr>
      </w:pPr>
      <w:r w:rsidRPr="00325B91">
        <w:rPr>
          <w:rFonts w:ascii="Arial" w:hAnsi="Arial" w:cs="Arial"/>
          <w:color w:val="000000" w:themeColor="text1"/>
          <w:sz w:val="22"/>
        </w:rPr>
        <w:t>Delivery of all goods should be within the period of validity of the Letter of Credit, Except in exceptional circumstances no extensions will be granted. Cost of such extension in any would be borne by the supplier.</w:t>
      </w:r>
    </w:p>
    <w:p w14:paraId="5B740480" w14:textId="77777777" w:rsidR="00992CB2" w:rsidRPr="006136E2" w:rsidRDefault="00992CB2" w:rsidP="00992CB2">
      <w:pPr>
        <w:pStyle w:val="ListParagraph"/>
        <w:rPr>
          <w:rFonts w:ascii="Arial" w:hAnsi="Arial" w:cs="Arial"/>
          <w:color w:val="000000" w:themeColor="text1"/>
          <w:sz w:val="16"/>
          <w:szCs w:val="18"/>
        </w:rPr>
      </w:pPr>
    </w:p>
    <w:p w14:paraId="0CDD9332" w14:textId="77777777" w:rsidR="00992CB2" w:rsidRPr="00325B91" w:rsidRDefault="00992CB2" w:rsidP="00992CB2">
      <w:pPr>
        <w:widowControl w:val="0"/>
        <w:numPr>
          <w:ilvl w:val="1"/>
          <w:numId w:val="2"/>
        </w:numPr>
        <w:tabs>
          <w:tab w:val="clear" w:pos="810"/>
          <w:tab w:val="left" w:pos="714"/>
          <w:tab w:val="num" w:pos="780"/>
          <w:tab w:val="left" w:pos="1260"/>
        </w:tabs>
        <w:autoSpaceDE w:val="0"/>
        <w:autoSpaceDN w:val="0"/>
        <w:adjustRightInd w:val="0"/>
        <w:spacing w:line="272" w:lineRule="exact"/>
        <w:ind w:left="780"/>
        <w:jc w:val="both"/>
        <w:rPr>
          <w:rFonts w:ascii="Arial" w:hAnsi="Arial" w:cs="Arial"/>
          <w:color w:val="000000" w:themeColor="text1"/>
          <w:sz w:val="22"/>
        </w:rPr>
      </w:pPr>
      <w:r w:rsidRPr="00325B91">
        <w:rPr>
          <w:rFonts w:ascii="Arial" w:hAnsi="Arial" w:cs="Arial"/>
          <w:color w:val="000000" w:themeColor="text1"/>
          <w:sz w:val="22"/>
        </w:rPr>
        <w:t>If the supplier fails to make deliveries within the time specified by the SPC (without prejudice to the other rights of SPC resulting from breach of the contract conditions)</w:t>
      </w:r>
    </w:p>
    <w:p w14:paraId="2B649FD6" w14:textId="77777777" w:rsidR="00992CB2" w:rsidRPr="00325B91" w:rsidRDefault="00992CB2" w:rsidP="00992CB2">
      <w:pPr>
        <w:widowControl w:val="0"/>
        <w:tabs>
          <w:tab w:val="left" w:pos="714"/>
          <w:tab w:val="left" w:pos="1260"/>
        </w:tabs>
        <w:autoSpaceDE w:val="0"/>
        <w:autoSpaceDN w:val="0"/>
        <w:adjustRightInd w:val="0"/>
        <w:spacing w:line="272" w:lineRule="exact"/>
        <w:ind w:left="780"/>
        <w:jc w:val="both"/>
        <w:rPr>
          <w:rFonts w:ascii="Arial" w:hAnsi="Arial" w:cs="Arial"/>
          <w:color w:val="000000" w:themeColor="text1"/>
          <w:sz w:val="22"/>
        </w:rPr>
      </w:pPr>
      <w:r w:rsidRPr="00325B91">
        <w:rPr>
          <w:rFonts w:ascii="Arial" w:hAnsi="Arial" w:cs="Arial"/>
          <w:color w:val="000000" w:themeColor="text1"/>
          <w:sz w:val="22"/>
        </w:rPr>
        <w:t>May be written notice to the supplier terminate the right of the supplier to proceed with any or all of the remaining part of the contract as provided for in clause 9.1 hereof in addition the SPC reserves the right to purchase from other sources any or all undelivered items and to recover excess costs from the supplier.</w:t>
      </w:r>
    </w:p>
    <w:p w14:paraId="4E5490D6" w14:textId="77777777" w:rsidR="00992CB2" w:rsidRDefault="00992CB2" w:rsidP="00992CB2">
      <w:pPr>
        <w:pStyle w:val="NoSpacing"/>
        <w:rPr>
          <w:sz w:val="18"/>
          <w:szCs w:val="18"/>
        </w:rPr>
      </w:pPr>
    </w:p>
    <w:p w14:paraId="1D452F25" w14:textId="77777777" w:rsidR="00992CB2" w:rsidRPr="00315712" w:rsidRDefault="00992CB2" w:rsidP="00992CB2">
      <w:pPr>
        <w:pStyle w:val="ListParagraph"/>
        <w:numPr>
          <w:ilvl w:val="1"/>
          <w:numId w:val="2"/>
        </w:numPr>
        <w:tabs>
          <w:tab w:val="clear" w:pos="810"/>
          <w:tab w:val="num" w:pos="780"/>
        </w:tabs>
        <w:suppressAutoHyphens/>
        <w:ind w:left="780"/>
        <w:jc w:val="both"/>
        <w:rPr>
          <w:rFonts w:ascii="Arial" w:hAnsi="Arial" w:cs="Arial"/>
          <w:sz w:val="22"/>
          <w:szCs w:val="22"/>
          <w:lang w:eastAsia="ar-SA"/>
        </w:rPr>
      </w:pPr>
      <w:r w:rsidRPr="00315712">
        <w:rPr>
          <w:rFonts w:ascii="Arial" w:hAnsi="Arial" w:cs="Arial"/>
          <w:sz w:val="22"/>
          <w:szCs w:val="22"/>
          <w:lang w:eastAsia="ar-SA"/>
        </w:rPr>
        <w:t xml:space="preserve">Defaulted consignments with respect to delivery schedule shall only be considered for acceptance, subject to a penalty imposed for the delay due to suppliers fault, allowing a grace period up to two weeks. Consignments delivered after the grace period shall be considered for acceptance subject to a surcharge to the supplier as stated below ; </w:t>
      </w:r>
    </w:p>
    <w:p w14:paraId="6D112294" w14:textId="77777777" w:rsidR="0077306A" w:rsidRDefault="0077306A" w:rsidP="00992CB2">
      <w:pPr>
        <w:suppressAutoHyphens/>
        <w:ind w:left="1140" w:hanging="360"/>
        <w:jc w:val="both"/>
        <w:rPr>
          <w:rFonts w:ascii="Arial" w:hAnsi="Arial" w:cs="Arial"/>
          <w:sz w:val="22"/>
          <w:szCs w:val="22"/>
          <w:lang w:eastAsia="ar-SA"/>
        </w:rPr>
      </w:pPr>
    </w:p>
    <w:p w14:paraId="49AFAC03" w14:textId="20AB776C" w:rsidR="00992CB2" w:rsidRPr="00315712" w:rsidRDefault="00992CB2" w:rsidP="00992CB2">
      <w:pPr>
        <w:suppressAutoHyphens/>
        <w:ind w:left="1140" w:hanging="360"/>
        <w:jc w:val="both"/>
        <w:rPr>
          <w:rFonts w:ascii="Arial" w:hAnsi="Arial" w:cs="Arial"/>
          <w:sz w:val="22"/>
          <w:szCs w:val="22"/>
          <w:lang w:eastAsia="ar-SA"/>
        </w:rPr>
      </w:pPr>
      <w:r w:rsidRPr="00315712">
        <w:rPr>
          <w:rFonts w:ascii="Arial" w:hAnsi="Arial" w:cs="Arial"/>
          <w:sz w:val="22"/>
          <w:szCs w:val="22"/>
          <w:lang w:eastAsia="ar-SA"/>
        </w:rPr>
        <w:t xml:space="preserve">(a). A surcharge of 0.5% per day of the consignment value, calculated commencing from the 15th day up to 60th day delay from the due delivery date, as per the indent/PO or its’ latest amended delivery schedules. </w:t>
      </w:r>
    </w:p>
    <w:p w14:paraId="7366CBDA" w14:textId="77777777" w:rsidR="00992CB2" w:rsidRPr="00315712" w:rsidRDefault="00992CB2" w:rsidP="00992CB2">
      <w:pPr>
        <w:suppressAutoHyphens/>
        <w:ind w:left="360"/>
        <w:jc w:val="both"/>
        <w:rPr>
          <w:rFonts w:ascii="Arial" w:hAnsi="Arial" w:cs="Arial"/>
          <w:sz w:val="12"/>
          <w:szCs w:val="12"/>
          <w:lang w:eastAsia="ar-SA"/>
        </w:rPr>
      </w:pPr>
    </w:p>
    <w:p w14:paraId="49A75617" w14:textId="77777777" w:rsidR="00992CB2" w:rsidRDefault="00992CB2" w:rsidP="00992CB2">
      <w:pPr>
        <w:widowControl w:val="0"/>
        <w:tabs>
          <w:tab w:val="left" w:pos="1260"/>
        </w:tabs>
        <w:autoSpaceDE w:val="0"/>
        <w:autoSpaceDN w:val="0"/>
        <w:adjustRightInd w:val="0"/>
        <w:spacing w:line="272" w:lineRule="exact"/>
        <w:ind w:left="1260" w:hanging="480"/>
        <w:rPr>
          <w:rFonts w:ascii="Arial" w:hAnsi="Arial" w:cs="Arial"/>
          <w:sz w:val="22"/>
          <w:szCs w:val="22"/>
          <w:lang w:eastAsia="ar-SA"/>
        </w:rPr>
      </w:pPr>
      <w:r w:rsidRPr="00315712">
        <w:rPr>
          <w:rFonts w:ascii="Arial" w:hAnsi="Arial" w:cs="Arial"/>
          <w:sz w:val="22"/>
          <w:szCs w:val="22"/>
          <w:lang w:eastAsia="ar-SA"/>
        </w:rPr>
        <w:lastRenderedPageBreak/>
        <w:t>(b). When the delay exceeds 60days purchase order will be considered as automatically   cancelled, on defaulted performance. In such a situation, MSD reserve the right to recover liquidated damages or to revoke the cancellation (</w:t>
      </w:r>
      <w:proofErr w:type="spellStart"/>
      <w:r w:rsidRPr="00315712">
        <w:rPr>
          <w:rFonts w:ascii="Arial" w:hAnsi="Arial" w:cs="Arial"/>
          <w:sz w:val="22"/>
          <w:szCs w:val="22"/>
          <w:lang w:eastAsia="ar-SA"/>
        </w:rPr>
        <w:t>eg.</w:t>
      </w:r>
      <w:proofErr w:type="spellEnd"/>
      <w:r w:rsidRPr="00315712">
        <w:rPr>
          <w:rFonts w:ascii="Arial" w:hAnsi="Arial" w:cs="Arial"/>
          <w:sz w:val="22"/>
          <w:szCs w:val="22"/>
          <w:lang w:eastAsia="ar-SA"/>
        </w:rPr>
        <w:t xml:space="preserve"> if payments have been released prior to such a cancellation), and accept the consignment subject to a 25% admin surcharge</w:t>
      </w:r>
    </w:p>
    <w:p w14:paraId="339E9FC6" w14:textId="77777777" w:rsidR="00992CB2" w:rsidRDefault="00992CB2" w:rsidP="00992CB2">
      <w:pPr>
        <w:widowControl w:val="0"/>
        <w:tabs>
          <w:tab w:val="left" w:pos="1260"/>
        </w:tabs>
        <w:autoSpaceDE w:val="0"/>
        <w:autoSpaceDN w:val="0"/>
        <w:adjustRightInd w:val="0"/>
        <w:spacing w:line="272" w:lineRule="exact"/>
        <w:ind w:left="1260" w:hanging="480"/>
        <w:rPr>
          <w:rFonts w:ascii="Arial" w:hAnsi="Arial" w:cs="Arial"/>
          <w:color w:val="000000" w:themeColor="text1"/>
          <w:sz w:val="22"/>
        </w:rPr>
      </w:pPr>
    </w:p>
    <w:p w14:paraId="67644C97" w14:textId="77777777" w:rsidR="00992CB2" w:rsidRPr="0023773C" w:rsidRDefault="00992CB2" w:rsidP="00992CB2">
      <w:pPr>
        <w:widowControl w:val="0"/>
        <w:numPr>
          <w:ilvl w:val="1"/>
          <w:numId w:val="2"/>
        </w:numPr>
        <w:tabs>
          <w:tab w:val="clear" w:pos="810"/>
          <w:tab w:val="left" w:pos="714"/>
          <w:tab w:val="num" w:pos="780"/>
          <w:tab w:val="left" w:pos="1260"/>
        </w:tabs>
        <w:autoSpaceDE w:val="0"/>
        <w:autoSpaceDN w:val="0"/>
        <w:adjustRightInd w:val="0"/>
        <w:spacing w:line="272" w:lineRule="exact"/>
        <w:ind w:left="780"/>
        <w:rPr>
          <w:rFonts w:ascii="Arial" w:hAnsi="Arial" w:cs="Arial"/>
          <w:sz w:val="22"/>
        </w:rPr>
      </w:pPr>
      <w:r w:rsidRPr="0023773C">
        <w:rPr>
          <w:rFonts w:ascii="Arial" w:hAnsi="Arial" w:cs="Arial"/>
          <w:sz w:val="22"/>
        </w:rPr>
        <w:t>In case of local suppliers, requests may be made for supply of goods in more installments than indicated in Annex 3.</w:t>
      </w:r>
    </w:p>
    <w:p w14:paraId="0DDB18A5" w14:textId="77777777" w:rsidR="00992CB2" w:rsidRPr="0023773C" w:rsidRDefault="00992CB2" w:rsidP="00992CB2">
      <w:pPr>
        <w:widowControl w:val="0"/>
        <w:tabs>
          <w:tab w:val="left" w:pos="714"/>
          <w:tab w:val="left" w:pos="1260"/>
        </w:tabs>
        <w:autoSpaceDE w:val="0"/>
        <w:autoSpaceDN w:val="0"/>
        <w:adjustRightInd w:val="0"/>
        <w:spacing w:line="272" w:lineRule="exact"/>
        <w:ind w:left="780"/>
        <w:rPr>
          <w:rFonts w:ascii="Arial" w:hAnsi="Arial" w:cs="Arial"/>
          <w:sz w:val="22"/>
        </w:rPr>
      </w:pPr>
    </w:p>
    <w:p w14:paraId="294D38FA"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b/>
          <w:color w:val="000000" w:themeColor="text1"/>
          <w:sz w:val="22"/>
          <w:u w:val="single"/>
        </w:rPr>
      </w:pPr>
      <w:r w:rsidRPr="00B73F8C">
        <w:rPr>
          <w:rFonts w:ascii="Arial" w:hAnsi="Arial" w:cs="Arial"/>
          <w:color w:val="000000" w:themeColor="text1"/>
          <w:sz w:val="22"/>
        </w:rPr>
        <w:t xml:space="preserve">09    </w:t>
      </w:r>
      <w:r w:rsidRPr="00B73F8C">
        <w:rPr>
          <w:rFonts w:ascii="Arial" w:hAnsi="Arial" w:cs="Arial"/>
          <w:b/>
          <w:color w:val="000000" w:themeColor="text1"/>
          <w:sz w:val="22"/>
          <w:u w:val="single"/>
        </w:rPr>
        <w:t xml:space="preserve">PAYMENT         </w:t>
      </w:r>
    </w:p>
    <w:p w14:paraId="128F89CB"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t>9.1</w:t>
      </w:r>
      <w:r w:rsidRPr="00B73F8C">
        <w:rPr>
          <w:rFonts w:ascii="Arial" w:hAnsi="Arial" w:cs="Arial"/>
          <w:color w:val="000000" w:themeColor="text1"/>
          <w:sz w:val="22"/>
        </w:rPr>
        <w:tab/>
        <w:t>All payments will be settled according to the following basis.</w:t>
      </w:r>
    </w:p>
    <w:p w14:paraId="27A5E25A"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xml:space="preserve">(a) Foreign component of the price will be paid direct to the principal </w:t>
      </w:r>
    </w:p>
    <w:p w14:paraId="21E9539D"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xml:space="preserve">     manufacturer in foreign currency by a letter of credit opened against him.</w:t>
      </w:r>
    </w:p>
    <w:p w14:paraId="0F397B5D"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(b) Local component of the price will be paid to local agent in Rupees.</w:t>
      </w:r>
    </w:p>
    <w:p w14:paraId="2B3E63A5"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color w:val="000000" w:themeColor="text1"/>
          <w:sz w:val="22"/>
        </w:rPr>
      </w:pPr>
    </w:p>
    <w:p w14:paraId="13818803"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t>9.2</w:t>
      </w:r>
      <w:r w:rsidRPr="00B73F8C">
        <w:rPr>
          <w:rFonts w:ascii="Arial" w:hAnsi="Arial" w:cs="Arial"/>
          <w:color w:val="000000" w:themeColor="text1"/>
          <w:sz w:val="22"/>
        </w:rPr>
        <w:tab/>
        <w:t xml:space="preserve">All payment will be on confirmed irrevocable Letter of Credit payable at sight </w:t>
      </w:r>
    </w:p>
    <w:p w14:paraId="6B4B911C"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(unless otherwise agreed)</w:t>
      </w:r>
    </w:p>
    <w:p w14:paraId="4D0ADDF3"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t>9.3</w:t>
      </w:r>
      <w:r w:rsidRPr="00B73F8C">
        <w:rPr>
          <w:rFonts w:ascii="Arial" w:hAnsi="Arial" w:cs="Arial"/>
          <w:color w:val="000000" w:themeColor="text1"/>
          <w:sz w:val="22"/>
        </w:rPr>
        <w:tab/>
        <w:t xml:space="preserve">Currency would be according to the conditions of Bid as quoted by the </w:t>
      </w:r>
    </w:p>
    <w:p w14:paraId="34F19A01"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supplier.</w:t>
      </w:r>
    </w:p>
    <w:p w14:paraId="33ADF354"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t>9.4</w:t>
      </w:r>
      <w:r w:rsidRPr="00B73F8C">
        <w:rPr>
          <w:rFonts w:ascii="Arial" w:hAnsi="Arial" w:cs="Arial"/>
          <w:color w:val="000000" w:themeColor="text1"/>
          <w:sz w:val="22"/>
        </w:rPr>
        <w:tab/>
        <w:t xml:space="preserve">Suppliers should strictly conform the terms and conditions of SPC Indents and </w:t>
      </w:r>
    </w:p>
    <w:p w14:paraId="335CA4A0"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Letters of Credit and should not request amendments.</w:t>
      </w:r>
    </w:p>
    <w:p w14:paraId="04245011"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color w:val="000000" w:themeColor="text1"/>
          <w:sz w:val="22"/>
        </w:rPr>
      </w:pPr>
    </w:p>
    <w:p w14:paraId="002049A9"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xml:space="preserve">Requests for amendments/extensions to Letter of Credit may result in </w:t>
      </w:r>
    </w:p>
    <w:p w14:paraId="71B695AF"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cancellation of order and forfeiture of the Performance Bond.</w:t>
      </w:r>
    </w:p>
    <w:p w14:paraId="04994ABF"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color w:val="000000" w:themeColor="text1"/>
          <w:sz w:val="22"/>
        </w:rPr>
      </w:pPr>
    </w:p>
    <w:p w14:paraId="07D5401B" w14:textId="77777777" w:rsidR="00992CB2" w:rsidRPr="00B73F8C" w:rsidRDefault="00992CB2" w:rsidP="00992CB2">
      <w:pPr>
        <w:pStyle w:val="ListParagraph"/>
        <w:widowControl w:val="0"/>
        <w:numPr>
          <w:ilvl w:val="1"/>
          <w:numId w:val="34"/>
        </w:numPr>
        <w:tabs>
          <w:tab w:val="left" w:pos="351"/>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The clause incorporated in the SPC Letter of Credit requiring a certificate from shipping agents in Port of Shipment that cargo and / or interests are carried by a mechanically self-propelled seaworthy vessel classed under Lloyd’s Register of Shipping as 100A 1(or equivalent classification in other recognized registers), provided such vessels are not over 15 years of age, or over 15 years but not over 25 years of age, and have an established schedule to load and a regular pattern of trading on an advertised schedule to load and unload at specific ports would not be deleted under any circumstances.</w:t>
      </w:r>
    </w:p>
    <w:p w14:paraId="1B090090" w14:textId="77777777" w:rsidR="00992CB2" w:rsidRPr="00B73F8C" w:rsidRDefault="00992CB2" w:rsidP="00992CB2">
      <w:pPr>
        <w:widowControl w:val="0"/>
        <w:tabs>
          <w:tab w:val="left" w:pos="351"/>
        </w:tabs>
        <w:autoSpaceDE w:val="0"/>
        <w:autoSpaceDN w:val="0"/>
        <w:adjustRightInd w:val="0"/>
        <w:spacing w:line="272" w:lineRule="exact"/>
        <w:ind w:left="891"/>
        <w:jc w:val="both"/>
        <w:rPr>
          <w:rFonts w:ascii="Arial" w:hAnsi="Arial" w:cs="Arial"/>
          <w:color w:val="000000" w:themeColor="text1"/>
          <w:sz w:val="22"/>
        </w:rPr>
      </w:pPr>
    </w:p>
    <w:p w14:paraId="436742FE" w14:textId="15F19A14" w:rsidR="00992CB2" w:rsidRDefault="00992CB2" w:rsidP="00992CB2">
      <w:pPr>
        <w:pStyle w:val="ListParagraph"/>
        <w:widowControl w:val="0"/>
        <w:numPr>
          <w:ilvl w:val="1"/>
          <w:numId w:val="34"/>
        </w:numPr>
        <w:tabs>
          <w:tab w:val="left" w:pos="351"/>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Payment of irrevocable Letter of Credit will be restricted to </w:t>
      </w:r>
      <w:r w:rsidRPr="003A5749">
        <w:rPr>
          <w:rFonts w:ascii="Arial" w:hAnsi="Arial" w:cs="Arial"/>
          <w:sz w:val="22"/>
        </w:rPr>
        <w:t>90</w:t>
      </w:r>
      <w:r w:rsidR="0023773C" w:rsidRPr="003A5749">
        <w:rPr>
          <w:rFonts w:ascii="Arial" w:hAnsi="Arial" w:cs="Arial"/>
          <w:sz w:val="22"/>
        </w:rPr>
        <w:t>% (</w:t>
      </w:r>
      <w:r w:rsidRPr="003A5749">
        <w:rPr>
          <w:rFonts w:ascii="Arial" w:hAnsi="Arial" w:cs="Arial"/>
          <w:sz w:val="22"/>
        </w:rPr>
        <w:t xml:space="preserve">as applicable) </w:t>
      </w:r>
      <w:r w:rsidRPr="00B73F8C">
        <w:rPr>
          <w:rFonts w:ascii="Arial" w:hAnsi="Arial" w:cs="Arial"/>
          <w:color w:val="000000" w:themeColor="text1"/>
          <w:sz w:val="22"/>
        </w:rPr>
        <w:t>of the value of the Bill of Ex</w:t>
      </w:r>
      <w:r w:rsidRPr="00B73F8C">
        <w:rPr>
          <w:rFonts w:ascii="Arial" w:hAnsi="Arial" w:cs="Arial"/>
          <w:color w:val="000000" w:themeColor="text1"/>
          <w:sz w:val="22"/>
        </w:rPr>
        <w:softHyphen/>
        <w:t xml:space="preserve">change on presentation of such bill. The balance </w:t>
      </w:r>
      <w:r>
        <w:rPr>
          <w:rFonts w:ascii="Arial" w:hAnsi="Arial" w:cs="Arial"/>
          <w:color w:val="000000" w:themeColor="text1"/>
          <w:sz w:val="22"/>
        </w:rPr>
        <w:t>10</w:t>
      </w:r>
      <w:r w:rsidR="0023773C" w:rsidRPr="00B73F8C">
        <w:rPr>
          <w:rFonts w:ascii="Arial" w:hAnsi="Arial" w:cs="Arial"/>
          <w:color w:val="000000" w:themeColor="text1"/>
          <w:sz w:val="22"/>
        </w:rPr>
        <w:t xml:space="preserve">% </w:t>
      </w:r>
      <w:r w:rsidR="0023773C">
        <w:rPr>
          <w:rFonts w:ascii="Arial" w:hAnsi="Arial" w:cs="Arial"/>
          <w:color w:val="000000" w:themeColor="text1"/>
          <w:sz w:val="22"/>
        </w:rPr>
        <w:t>will</w:t>
      </w:r>
      <w:r w:rsidRPr="00B73F8C">
        <w:rPr>
          <w:rFonts w:ascii="Arial" w:hAnsi="Arial" w:cs="Arial"/>
          <w:color w:val="000000" w:themeColor="text1"/>
          <w:sz w:val="22"/>
        </w:rPr>
        <w:t xml:space="preserve"> be paid after 60 days from the date of payment of bill for </w:t>
      </w:r>
      <w:r w:rsidRPr="003A5749">
        <w:rPr>
          <w:rFonts w:ascii="Arial" w:hAnsi="Arial" w:cs="Arial"/>
          <w:sz w:val="22"/>
        </w:rPr>
        <w:t>90</w:t>
      </w:r>
      <w:r w:rsidR="0023773C" w:rsidRPr="003A5749">
        <w:rPr>
          <w:rFonts w:ascii="Arial" w:hAnsi="Arial" w:cs="Arial"/>
          <w:sz w:val="22"/>
        </w:rPr>
        <w:t>% (</w:t>
      </w:r>
      <w:r w:rsidRPr="003A5749">
        <w:rPr>
          <w:rFonts w:ascii="Arial" w:hAnsi="Arial" w:cs="Arial"/>
          <w:sz w:val="22"/>
        </w:rPr>
        <w:t xml:space="preserve">as applicable) of the value, and if the supplier has conformed to all terms of the contract </w:t>
      </w:r>
      <w:r w:rsidRPr="00B73F8C">
        <w:rPr>
          <w:rFonts w:ascii="Arial" w:hAnsi="Arial" w:cs="Arial"/>
          <w:color w:val="000000" w:themeColor="text1"/>
          <w:sz w:val="22"/>
        </w:rPr>
        <w:t xml:space="preserve">and the Letter of Credit. This </w:t>
      </w:r>
      <w:r>
        <w:rPr>
          <w:rFonts w:ascii="Arial" w:hAnsi="Arial" w:cs="Arial"/>
          <w:color w:val="000000" w:themeColor="text1"/>
          <w:sz w:val="22"/>
        </w:rPr>
        <w:t>10</w:t>
      </w:r>
      <w:r w:rsidR="0023773C" w:rsidRPr="00B73F8C">
        <w:rPr>
          <w:rFonts w:ascii="Arial" w:hAnsi="Arial" w:cs="Arial"/>
          <w:color w:val="000000" w:themeColor="text1"/>
          <w:sz w:val="22"/>
        </w:rPr>
        <w:t xml:space="preserve">% </w:t>
      </w:r>
      <w:r w:rsidR="0023773C">
        <w:rPr>
          <w:rFonts w:ascii="Arial" w:hAnsi="Arial" w:cs="Arial"/>
          <w:color w:val="000000" w:themeColor="text1"/>
          <w:sz w:val="22"/>
        </w:rPr>
        <w:t>is</w:t>
      </w:r>
      <w:r w:rsidRPr="00B73F8C">
        <w:rPr>
          <w:rFonts w:ascii="Arial" w:hAnsi="Arial" w:cs="Arial"/>
          <w:color w:val="000000" w:themeColor="text1"/>
          <w:sz w:val="22"/>
        </w:rPr>
        <w:t xml:space="preserve"> retained to cover claims, if any, on the supplier.</w:t>
      </w:r>
    </w:p>
    <w:p w14:paraId="6B81EA54" w14:textId="77777777" w:rsidR="00992CB2" w:rsidRPr="00C72CDB" w:rsidRDefault="00992CB2" w:rsidP="00992CB2">
      <w:pPr>
        <w:pStyle w:val="ListParagraph"/>
        <w:rPr>
          <w:rFonts w:ascii="Arial" w:hAnsi="Arial" w:cs="Arial"/>
          <w:color w:val="000000" w:themeColor="text1"/>
          <w:sz w:val="22"/>
        </w:rPr>
      </w:pPr>
    </w:p>
    <w:p w14:paraId="72079378" w14:textId="77777777" w:rsidR="00992CB2" w:rsidRDefault="00992CB2" w:rsidP="00992CB2">
      <w:pPr>
        <w:widowControl w:val="0"/>
        <w:numPr>
          <w:ilvl w:val="1"/>
          <w:numId w:val="34"/>
        </w:numPr>
        <w:tabs>
          <w:tab w:val="left" w:pos="351"/>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Payment to local suppliers will be made after 30 days from the date of delivery. Suppliers should forward their Bills together with the delivery order duly acknowledged by the Director, Medical Supplies Division or his Authorized officer and frank stamped.</w:t>
      </w:r>
    </w:p>
    <w:p w14:paraId="27B165A5" w14:textId="77777777" w:rsidR="00992CB2" w:rsidRDefault="00992CB2" w:rsidP="00992CB2">
      <w:pPr>
        <w:pStyle w:val="ListParagraph"/>
        <w:rPr>
          <w:rFonts w:ascii="Arial" w:hAnsi="Arial" w:cs="Arial"/>
          <w:color w:val="000000" w:themeColor="text1"/>
          <w:sz w:val="22"/>
        </w:rPr>
      </w:pPr>
    </w:p>
    <w:p w14:paraId="5B9538F1" w14:textId="77777777" w:rsidR="00992CB2" w:rsidRPr="00B73F8C" w:rsidRDefault="00992CB2" w:rsidP="00992CB2">
      <w:pPr>
        <w:widowControl w:val="0"/>
        <w:numPr>
          <w:ilvl w:val="1"/>
          <w:numId w:val="34"/>
        </w:numPr>
        <w:tabs>
          <w:tab w:val="left" w:pos="351"/>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All Bank charges incurred outside Sri Lanka shall be borne by the supplier.</w:t>
      </w:r>
    </w:p>
    <w:p w14:paraId="06B652C4" w14:textId="77777777" w:rsidR="00992CB2" w:rsidRPr="00B73F8C" w:rsidRDefault="00992CB2" w:rsidP="00992CB2">
      <w:pPr>
        <w:widowControl w:val="0"/>
        <w:tabs>
          <w:tab w:val="left" w:pos="351"/>
        </w:tabs>
        <w:autoSpaceDE w:val="0"/>
        <w:autoSpaceDN w:val="0"/>
        <w:adjustRightInd w:val="0"/>
        <w:spacing w:line="272" w:lineRule="exact"/>
        <w:ind w:left="891"/>
        <w:jc w:val="both"/>
        <w:rPr>
          <w:rFonts w:ascii="Arial" w:hAnsi="Arial" w:cs="Arial"/>
          <w:color w:val="000000" w:themeColor="text1"/>
          <w:sz w:val="22"/>
        </w:rPr>
      </w:pPr>
    </w:p>
    <w:p w14:paraId="1B91DB2F" w14:textId="77777777" w:rsidR="00992CB2" w:rsidRDefault="00992CB2" w:rsidP="00992CB2">
      <w:pPr>
        <w:widowControl w:val="0"/>
        <w:tabs>
          <w:tab w:val="left" w:pos="351"/>
        </w:tabs>
        <w:autoSpaceDE w:val="0"/>
        <w:autoSpaceDN w:val="0"/>
        <w:adjustRightInd w:val="0"/>
        <w:spacing w:line="272" w:lineRule="exact"/>
        <w:ind w:left="891"/>
        <w:jc w:val="both"/>
        <w:rPr>
          <w:rFonts w:ascii="Arial" w:hAnsi="Arial" w:cs="Arial"/>
          <w:color w:val="000000" w:themeColor="text1"/>
          <w:sz w:val="22"/>
        </w:rPr>
      </w:pPr>
    </w:p>
    <w:p w14:paraId="199901AE"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b/>
          <w:color w:val="000000" w:themeColor="text1"/>
          <w:sz w:val="22"/>
          <w:u w:val="single"/>
        </w:rPr>
      </w:pPr>
      <w:r w:rsidRPr="00B73F8C">
        <w:rPr>
          <w:rFonts w:ascii="Arial" w:hAnsi="Arial" w:cs="Arial"/>
          <w:color w:val="000000" w:themeColor="text1"/>
          <w:sz w:val="22"/>
        </w:rPr>
        <w:lastRenderedPageBreak/>
        <w:t xml:space="preserve">10    </w:t>
      </w:r>
      <w:r w:rsidRPr="00B73F8C">
        <w:rPr>
          <w:rFonts w:ascii="Arial" w:hAnsi="Arial" w:cs="Arial"/>
          <w:b/>
          <w:color w:val="000000" w:themeColor="text1"/>
          <w:sz w:val="22"/>
          <w:u w:val="single"/>
        </w:rPr>
        <w:t>LIQUIDATED DAMAGES</w:t>
      </w:r>
    </w:p>
    <w:p w14:paraId="1DE236F2"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b/>
          <w:color w:val="000000" w:themeColor="text1"/>
          <w:sz w:val="22"/>
          <w:u w:val="single"/>
        </w:rPr>
      </w:pPr>
    </w:p>
    <w:p w14:paraId="0A62A760" w14:textId="77777777" w:rsidR="00992CB2" w:rsidRPr="00B73F8C" w:rsidRDefault="00992CB2" w:rsidP="00992CB2">
      <w:pPr>
        <w:widowControl w:val="0"/>
        <w:numPr>
          <w:ilvl w:val="1"/>
          <w:numId w:val="8"/>
        </w:numPr>
        <w:tabs>
          <w:tab w:val="left" w:pos="232"/>
          <w:tab w:val="left" w:pos="742"/>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Delivery of </w:t>
      </w:r>
      <w:r w:rsidRPr="00B73F8C">
        <w:rPr>
          <w:rFonts w:ascii="Arial" w:hAnsi="Arial" w:cs="Arial"/>
          <w:color w:val="000000" w:themeColor="text1"/>
        </w:rPr>
        <w:t xml:space="preserve">goods </w:t>
      </w:r>
      <w:r w:rsidRPr="00B73F8C">
        <w:rPr>
          <w:rFonts w:ascii="Arial" w:hAnsi="Arial" w:cs="Arial"/>
          <w:color w:val="000000" w:themeColor="text1"/>
          <w:sz w:val="22"/>
        </w:rPr>
        <w:t>shall not be later tha</w:t>
      </w:r>
      <w:r>
        <w:rPr>
          <w:rFonts w:ascii="Arial" w:hAnsi="Arial" w:cs="Arial"/>
          <w:color w:val="000000" w:themeColor="text1"/>
          <w:sz w:val="22"/>
        </w:rPr>
        <w:t>n the time specified in Annex 3</w:t>
      </w:r>
      <w:r w:rsidRPr="00B73F8C">
        <w:rPr>
          <w:rFonts w:ascii="Arial" w:hAnsi="Arial" w:cs="Arial"/>
          <w:color w:val="000000" w:themeColor="text1"/>
          <w:sz w:val="22"/>
        </w:rPr>
        <w:t xml:space="preserve"> herein.    </w:t>
      </w:r>
    </w:p>
    <w:p w14:paraId="05BBCFF7" w14:textId="77777777" w:rsidR="00992CB2" w:rsidRPr="00B73F8C" w:rsidRDefault="00992CB2" w:rsidP="00992CB2">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Failure to deliver within the time specified and in the absence of Force Majeure </w:t>
      </w:r>
    </w:p>
    <w:p w14:paraId="1125F227" w14:textId="77777777" w:rsidR="00992CB2" w:rsidRPr="00B73F8C" w:rsidRDefault="00992CB2" w:rsidP="00992CB2">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there shall be deducted from the contract price as liquidated damages (not as a </w:t>
      </w:r>
    </w:p>
    <w:p w14:paraId="77C77737" w14:textId="77777777" w:rsidR="00992CB2" w:rsidRPr="00B73F8C" w:rsidRDefault="00992CB2" w:rsidP="00992CB2">
      <w:pPr>
        <w:widowControl w:val="0"/>
        <w:tabs>
          <w:tab w:val="left" w:pos="232"/>
          <w:tab w:val="left" w:pos="742"/>
        </w:tabs>
        <w:autoSpaceDE w:val="0"/>
        <w:autoSpaceDN w:val="0"/>
        <w:adjustRightInd w:val="0"/>
        <w:spacing w:line="272" w:lineRule="exact"/>
        <w:ind w:left="465"/>
        <w:jc w:val="both"/>
        <w:rPr>
          <w:rFonts w:ascii="Arial" w:hAnsi="Arial" w:cs="Arial"/>
          <w:b/>
          <w:color w:val="000000" w:themeColor="text1"/>
          <w:sz w:val="28"/>
        </w:rPr>
      </w:pPr>
      <w:r w:rsidRPr="00B73F8C">
        <w:rPr>
          <w:rFonts w:ascii="Arial" w:hAnsi="Arial" w:cs="Arial"/>
          <w:color w:val="000000" w:themeColor="text1"/>
          <w:sz w:val="22"/>
        </w:rPr>
        <w:tab/>
      </w:r>
      <w:r w:rsidRPr="00B73F8C">
        <w:rPr>
          <w:rFonts w:ascii="Arial" w:hAnsi="Arial" w:cs="Arial"/>
          <w:color w:val="000000" w:themeColor="text1"/>
          <w:sz w:val="22"/>
        </w:rPr>
        <w:tab/>
        <w:t>penalty) a sum of Rupees………………………….……      …(Rs   ……………….)</w:t>
      </w:r>
      <w:r w:rsidRPr="00B73F8C">
        <w:rPr>
          <w:rFonts w:ascii="Arial" w:hAnsi="Arial" w:cs="Arial"/>
          <w:b/>
          <w:color w:val="000000" w:themeColor="text1"/>
          <w:sz w:val="28"/>
        </w:rPr>
        <w:t xml:space="preserve"> </w:t>
      </w:r>
    </w:p>
    <w:p w14:paraId="3A3569E6" w14:textId="77777777" w:rsidR="00992CB2" w:rsidRPr="00B73F8C" w:rsidRDefault="00992CB2" w:rsidP="00992CB2">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for each seven </w:t>
      </w:r>
      <w:r w:rsidRPr="00B73F8C">
        <w:rPr>
          <w:rFonts w:ascii="Arial" w:hAnsi="Arial" w:cs="Arial"/>
          <w:color w:val="000000" w:themeColor="text1"/>
        </w:rPr>
        <w:t xml:space="preserve">days </w:t>
      </w:r>
      <w:r w:rsidRPr="00B73F8C">
        <w:rPr>
          <w:rFonts w:ascii="Arial" w:hAnsi="Arial" w:cs="Arial"/>
          <w:color w:val="000000" w:themeColor="text1"/>
          <w:sz w:val="22"/>
        </w:rPr>
        <w:t xml:space="preserve">of delay or part there of commencing from the last date of </w:t>
      </w:r>
    </w:p>
    <w:p w14:paraId="2E2C6C34" w14:textId="77777777" w:rsidR="00992CB2" w:rsidRPr="00B73F8C" w:rsidRDefault="00992CB2" w:rsidP="00992CB2">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the due date of delivery of such undelivered item of </w:t>
      </w:r>
      <w:r w:rsidRPr="00B73F8C">
        <w:rPr>
          <w:rFonts w:ascii="Arial" w:hAnsi="Arial" w:cs="Arial"/>
          <w:color w:val="000000" w:themeColor="text1"/>
        </w:rPr>
        <w:t xml:space="preserve">goods. </w:t>
      </w:r>
      <w:r w:rsidRPr="00B73F8C">
        <w:rPr>
          <w:rFonts w:ascii="Arial" w:hAnsi="Arial" w:cs="Arial"/>
          <w:color w:val="000000" w:themeColor="text1"/>
          <w:sz w:val="22"/>
        </w:rPr>
        <w:t xml:space="preserve">The amount of </w:t>
      </w:r>
    </w:p>
    <w:p w14:paraId="793FE3F3" w14:textId="77777777" w:rsidR="00992CB2" w:rsidRPr="00B73F8C" w:rsidRDefault="00992CB2" w:rsidP="00992CB2">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liquidated damages shall however be subject to a maximum limitation of ten (10) </w:t>
      </w:r>
    </w:p>
    <w:p w14:paraId="2318D20C" w14:textId="77777777" w:rsidR="00992CB2" w:rsidRPr="00B73F8C" w:rsidRDefault="00992CB2" w:rsidP="00992CB2">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percent of the unit delivered price for each item so delayed. Delays in excess of </w:t>
      </w:r>
    </w:p>
    <w:p w14:paraId="0A3ED813" w14:textId="77777777" w:rsidR="00992CB2" w:rsidRPr="00B73F8C" w:rsidRDefault="00992CB2" w:rsidP="00992CB2">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  days from date of due delivery will be cause for </w:t>
      </w:r>
    </w:p>
    <w:p w14:paraId="27F40FD8" w14:textId="77777777" w:rsidR="00992CB2" w:rsidRPr="00B73F8C" w:rsidRDefault="00992CB2" w:rsidP="00992CB2">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termination and forfeiture of the Performance Bond after written notice is given </w:t>
      </w:r>
    </w:p>
    <w:p w14:paraId="59109B1F" w14:textId="77777777" w:rsidR="00992CB2" w:rsidRPr="00B73F8C" w:rsidRDefault="00992CB2" w:rsidP="00992CB2">
      <w:pPr>
        <w:widowControl w:val="0"/>
        <w:tabs>
          <w:tab w:val="left" w:pos="232"/>
          <w:tab w:val="left" w:pos="742"/>
        </w:tabs>
        <w:autoSpaceDE w:val="0"/>
        <w:autoSpaceDN w:val="0"/>
        <w:adjustRightInd w:val="0"/>
        <w:spacing w:line="272" w:lineRule="exact"/>
        <w:ind w:left="465"/>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to the supplier.</w:t>
      </w:r>
    </w:p>
    <w:p w14:paraId="6D1BE34E" w14:textId="77777777" w:rsidR="00992CB2" w:rsidRPr="00B73F8C" w:rsidRDefault="00992CB2" w:rsidP="00992CB2">
      <w:pPr>
        <w:widowControl w:val="0"/>
        <w:tabs>
          <w:tab w:val="left" w:pos="742"/>
        </w:tabs>
        <w:autoSpaceDE w:val="0"/>
        <w:autoSpaceDN w:val="0"/>
        <w:adjustRightInd w:val="0"/>
        <w:spacing w:line="272" w:lineRule="exact"/>
        <w:jc w:val="both"/>
        <w:rPr>
          <w:rFonts w:ascii="Arial" w:hAnsi="Arial" w:cs="Arial"/>
          <w:color w:val="000000" w:themeColor="text1"/>
          <w:sz w:val="22"/>
        </w:rPr>
      </w:pPr>
    </w:p>
    <w:p w14:paraId="61EC0884"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b/>
          <w:color w:val="000000" w:themeColor="text1"/>
          <w:sz w:val="22"/>
          <w:u w:val="single"/>
        </w:rPr>
      </w:pPr>
      <w:r w:rsidRPr="00B73F8C">
        <w:rPr>
          <w:rFonts w:ascii="Arial" w:hAnsi="Arial" w:cs="Arial"/>
          <w:color w:val="000000" w:themeColor="text1"/>
          <w:sz w:val="22"/>
        </w:rPr>
        <w:t xml:space="preserve">11    </w:t>
      </w:r>
      <w:r w:rsidRPr="00B73F8C">
        <w:rPr>
          <w:rFonts w:ascii="Arial" w:hAnsi="Arial" w:cs="Arial"/>
          <w:b/>
          <w:color w:val="000000" w:themeColor="text1"/>
          <w:sz w:val="22"/>
          <w:u w:val="single"/>
        </w:rPr>
        <w:t>PERFORMANCE BOND</w:t>
      </w:r>
    </w:p>
    <w:p w14:paraId="370FA06C" w14:textId="77777777" w:rsidR="00992CB2" w:rsidRPr="00B73F8C" w:rsidRDefault="00992CB2" w:rsidP="00992CB2">
      <w:pPr>
        <w:widowControl w:val="0"/>
        <w:tabs>
          <w:tab w:val="left" w:pos="714"/>
          <w:tab w:val="left" w:pos="990"/>
        </w:tabs>
        <w:autoSpaceDE w:val="0"/>
        <w:autoSpaceDN w:val="0"/>
        <w:adjustRightInd w:val="0"/>
        <w:spacing w:line="272" w:lineRule="exact"/>
        <w:rPr>
          <w:rFonts w:ascii="Arial" w:hAnsi="Arial" w:cs="Arial"/>
          <w:b/>
          <w:color w:val="000000" w:themeColor="text1"/>
          <w:sz w:val="22"/>
          <w:u w:val="single"/>
        </w:rPr>
      </w:pPr>
    </w:p>
    <w:p w14:paraId="6D8A1B5C" w14:textId="77777777" w:rsidR="00992CB2" w:rsidRPr="00B73F8C" w:rsidRDefault="00992CB2" w:rsidP="00992CB2">
      <w:pPr>
        <w:widowControl w:val="0"/>
        <w:numPr>
          <w:ilvl w:val="1"/>
          <w:numId w:val="9"/>
        </w:numPr>
        <w:tabs>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As security for the due and punctual performance and fulfillment of the terms of this </w:t>
      </w:r>
    </w:p>
    <w:p w14:paraId="6648873D" w14:textId="77777777" w:rsidR="00992CB2" w:rsidRPr="00B73F8C" w:rsidRDefault="00992CB2" w:rsidP="00992CB2">
      <w:pPr>
        <w:widowControl w:val="0"/>
        <w:tabs>
          <w:tab w:val="left" w:pos="714"/>
          <w:tab w:val="left" w:pos="990"/>
        </w:tabs>
        <w:autoSpaceDE w:val="0"/>
        <w:autoSpaceDN w:val="0"/>
        <w:adjustRightInd w:val="0"/>
        <w:spacing w:line="272" w:lineRule="exact"/>
        <w:ind w:left="4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Agreement by the satisfactory completion of the supply and delivery; for the payment </w:t>
      </w:r>
    </w:p>
    <w:p w14:paraId="077921E1" w14:textId="77777777" w:rsidR="00992CB2" w:rsidRPr="00B73F8C" w:rsidRDefault="00992CB2" w:rsidP="00992CB2">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sz w:val="22"/>
        </w:rPr>
      </w:pPr>
      <w:r w:rsidRPr="00B73F8C">
        <w:rPr>
          <w:rFonts w:ascii="Arial" w:hAnsi="Arial" w:cs="Arial"/>
          <w:color w:val="000000" w:themeColor="text1"/>
          <w:sz w:val="22"/>
        </w:rPr>
        <w:t xml:space="preserve">    of all claims to which SPC may be entitled under the provisions of this Agreement.   </w:t>
      </w:r>
    </w:p>
    <w:p w14:paraId="4D156BBC" w14:textId="77777777" w:rsidR="00992CB2" w:rsidRPr="00B73F8C" w:rsidRDefault="00992CB2" w:rsidP="00992CB2">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sz w:val="22"/>
        </w:rPr>
      </w:pPr>
      <w:r w:rsidRPr="00B73F8C">
        <w:rPr>
          <w:rFonts w:ascii="Arial" w:hAnsi="Arial" w:cs="Arial"/>
          <w:color w:val="000000" w:themeColor="text1"/>
          <w:sz w:val="22"/>
        </w:rPr>
        <w:t xml:space="preserve">    The supplier has furnished the State Pharmaceuticals Corporation with a Bank </w:t>
      </w:r>
    </w:p>
    <w:p w14:paraId="49D2F193" w14:textId="77777777" w:rsidR="00992CB2" w:rsidRPr="00B73F8C" w:rsidRDefault="00992CB2" w:rsidP="00992CB2">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sz w:val="22"/>
        </w:rPr>
      </w:pPr>
      <w:r w:rsidRPr="00B73F8C">
        <w:rPr>
          <w:rFonts w:ascii="Arial" w:hAnsi="Arial" w:cs="Arial"/>
          <w:color w:val="000000" w:themeColor="text1"/>
          <w:sz w:val="22"/>
        </w:rPr>
        <w:t xml:space="preserve">    Guarantee from a Bank approved by the SPC in the sum of Rupees   </w:t>
      </w:r>
    </w:p>
    <w:p w14:paraId="3C8A6BEB" w14:textId="77777777" w:rsidR="00992CB2" w:rsidRPr="00B73F8C" w:rsidRDefault="00992CB2" w:rsidP="00992CB2">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sz w:val="22"/>
        </w:rPr>
      </w:pPr>
      <w:r w:rsidRPr="00B73F8C">
        <w:rPr>
          <w:rFonts w:ascii="Arial" w:hAnsi="Arial" w:cs="Arial"/>
          <w:color w:val="000000" w:themeColor="text1"/>
          <w:sz w:val="22"/>
        </w:rPr>
        <w:t xml:space="preserve">   ………………………………..  (Rs. ………………..)</w:t>
      </w:r>
    </w:p>
    <w:p w14:paraId="255AF635" w14:textId="77777777" w:rsidR="00992CB2" w:rsidRPr="00B73F8C" w:rsidRDefault="00992CB2" w:rsidP="00992CB2">
      <w:pPr>
        <w:widowControl w:val="0"/>
        <w:tabs>
          <w:tab w:val="left" w:pos="351"/>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12. </w:t>
      </w:r>
      <w:r w:rsidRPr="00B73F8C">
        <w:rPr>
          <w:rFonts w:ascii="Arial" w:hAnsi="Arial" w:cs="Arial"/>
          <w:color w:val="000000" w:themeColor="text1"/>
          <w:sz w:val="22"/>
        </w:rPr>
        <w:tab/>
      </w:r>
      <w:r w:rsidRPr="00B73F8C">
        <w:rPr>
          <w:rFonts w:ascii="Arial" w:hAnsi="Arial" w:cs="Arial"/>
          <w:b/>
          <w:color w:val="000000" w:themeColor="text1"/>
          <w:sz w:val="22"/>
          <w:u w:val="single"/>
        </w:rPr>
        <w:t>ARBITRATION</w:t>
      </w:r>
    </w:p>
    <w:p w14:paraId="2DA40EF2" w14:textId="77777777" w:rsidR="00992CB2" w:rsidRPr="00B73F8C" w:rsidRDefault="00992CB2" w:rsidP="00992CB2">
      <w:pPr>
        <w:widowControl w:val="0"/>
        <w:numPr>
          <w:ilvl w:val="1"/>
          <w:numId w:val="10"/>
        </w:numPr>
        <w:tabs>
          <w:tab w:val="left" w:pos="795"/>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If any dispute or difference or claim shall arise between the parties as to any point in any agreement or contract arising of the invitation to Bid, or as to any matter or thing of whatsoever nature arising there-under or in connection therewith, then either party shall within 30 days give to the other, notice in writing of such dispute or difference. Such notice shall specify the matters which are in dispute. Such dispute shall be referred to a single arbitrator in case the parties agree upon one; otherwise to three arbitrators; one to be appointed by each party and the third arbitrator by the other two arbitrators. If either party shall refuse or neglect to appoint an arbitrator within twenty days after the other party shall have appointed an arbitrator and given notice thereof requiring such appointment, then the arbitrator appointed as aforesaid shall proceed to hear and determine the matters as if he were and arbitrator appointed by both parties to the dispute.</w:t>
      </w:r>
    </w:p>
    <w:p w14:paraId="09DE1C87" w14:textId="77777777" w:rsidR="00992CB2" w:rsidRPr="00B73F8C" w:rsidRDefault="00992CB2" w:rsidP="00992CB2">
      <w:pPr>
        <w:widowControl w:val="0"/>
        <w:tabs>
          <w:tab w:val="left" w:pos="795"/>
        </w:tabs>
        <w:autoSpaceDE w:val="0"/>
        <w:autoSpaceDN w:val="0"/>
        <w:adjustRightInd w:val="0"/>
        <w:spacing w:line="272" w:lineRule="exact"/>
        <w:ind w:left="840"/>
        <w:jc w:val="both"/>
        <w:rPr>
          <w:rFonts w:ascii="Arial" w:hAnsi="Arial" w:cs="Arial"/>
          <w:color w:val="000000" w:themeColor="text1"/>
          <w:sz w:val="22"/>
        </w:rPr>
      </w:pPr>
    </w:p>
    <w:p w14:paraId="28F92CE1" w14:textId="77777777" w:rsidR="00992CB2" w:rsidRPr="00B73F8C" w:rsidRDefault="00992CB2" w:rsidP="00992CB2">
      <w:pPr>
        <w:widowControl w:val="0"/>
        <w:numPr>
          <w:ilvl w:val="1"/>
          <w:numId w:val="10"/>
        </w:numPr>
        <w:tabs>
          <w:tab w:val="left" w:pos="795"/>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The decision or award of the arbitrator or arbitrators ( as  the case may be) shall be final and binding upon the parties and shall be a prerequisite to any proceedings in a Court of Law.</w:t>
      </w:r>
    </w:p>
    <w:p w14:paraId="7A3B724D" w14:textId="77777777" w:rsidR="00992CB2" w:rsidRPr="00B73F8C" w:rsidRDefault="00992CB2" w:rsidP="00992CB2">
      <w:pPr>
        <w:widowControl w:val="0"/>
        <w:tabs>
          <w:tab w:val="left" w:pos="795"/>
        </w:tabs>
        <w:autoSpaceDE w:val="0"/>
        <w:autoSpaceDN w:val="0"/>
        <w:adjustRightInd w:val="0"/>
        <w:spacing w:line="272" w:lineRule="exact"/>
        <w:jc w:val="both"/>
        <w:rPr>
          <w:rFonts w:ascii="Arial" w:hAnsi="Arial" w:cs="Arial"/>
          <w:color w:val="000000" w:themeColor="text1"/>
          <w:sz w:val="22"/>
        </w:rPr>
      </w:pPr>
    </w:p>
    <w:p w14:paraId="559CE783" w14:textId="77777777" w:rsidR="00992CB2" w:rsidRPr="00B73F8C" w:rsidRDefault="00992CB2" w:rsidP="00992CB2">
      <w:pPr>
        <w:widowControl w:val="0"/>
        <w:numPr>
          <w:ilvl w:val="1"/>
          <w:numId w:val="10"/>
        </w:numPr>
        <w:tabs>
          <w:tab w:val="left" w:pos="795"/>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The arbitrator or arbitrators shall determine by whom, and in what manner, the cost of arbitration (or any party thereof) shall be borne and paid.</w:t>
      </w:r>
    </w:p>
    <w:p w14:paraId="7F6A6A06" w14:textId="77777777" w:rsidR="00992CB2" w:rsidRPr="00B73F8C" w:rsidRDefault="00992CB2" w:rsidP="00992CB2">
      <w:pPr>
        <w:widowControl w:val="0"/>
        <w:tabs>
          <w:tab w:val="left" w:pos="795"/>
        </w:tabs>
        <w:autoSpaceDE w:val="0"/>
        <w:autoSpaceDN w:val="0"/>
        <w:adjustRightInd w:val="0"/>
        <w:spacing w:line="272" w:lineRule="exact"/>
        <w:jc w:val="both"/>
        <w:rPr>
          <w:rFonts w:ascii="Arial" w:hAnsi="Arial" w:cs="Arial"/>
          <w:color w:val="000000" w:themeColor="text1"/>
          <w:sz w:val="22"/>
        </w:rPr>
      </w:pPr>
    </w:p>
    <w:p w14:paraId="3072556D" w14:textId="77777777" w:rsidR="00992CB2" w:rsidRPr="00B73F8C" w:rsidRDefault="00992CB2" w:rsidP="00992CB2">
      <w:pPr>
        <w:widowControl w:val="0"/>
        <w:numPr>
          <w:ilvl w:val="1"/>
          <w:numId w:val="10"/>
        </w:numPr>
        <w:tabs>
          <w:tab w:val="left" w:pos="795"/>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The arbitration shall be governed by the Arbitration Act. No. 11 of 1995 Laws of Sri Lanka and shall be held in Sri Lanka.</w:t>
      </w:r>
    </w:p>
    <w:p w14:paraId="2D440A25" w14:textId="77777777" w:rsidR="00992CB2" w:rsidRDefault="00992CB2" w:rsidP="00992CB2">
      <w:pPr>
        <w:widowControl w:val="0"/>
        <w:tabs>
          <w:tab w:val="left" w:pos="795"/>
        </w:tabs>
        <w:autoSpaceDE w:val="0"/>
        <w:autoSpaceDN w:val="0"/>
        <w:adjustRightInd w:val="0"/>
        <w:spacing w:line="272" w:lineRule="exact"/>
        <w:jc w:val="both"/>
        <w:rPr>
          <w:rFonts w:ascii="Arial" w:hAnsi="Arial" w:cs="Arial"/>
          <w:color w:val="000000" w:themeColor="text1"/>
          <w:sz w:val="22"/>
        </w:rPr>
      </w:pPr>
    </w:p>
    <w:p w14:paraId="2645F539" w14:textId="77777777" w:rsidR="00992CB2" w:rsidRPr="00B73F8C" w:rsidRDefault="00992CB2" w:rsidP="00992CB2">
      <w:pPr>
        <w:widowControl w:val="0"/>
        <w:numPr>
          <w:ilvl w:val="1"/>
          <w:numId w:val="10"/>
        </w:numPr>
        <w:tabs>
          <w:tab w:val="left" w:pos="795"/>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Performance of the contract shall continue during arbitration proceedings as far as possible.</w:t>
      </w:r>
    </w:p>
    <w:p w14:paraId="1C9EBCC2" w14:textId="77777777" w:rsidR="00992CB2" w:rsidRPr="00B73F8C" w:rsidRDefault="00992CB2" w:rsidP="00992CB2">
      <w:pPr>
        <w:widowControl w:val="0"/>
        <w:tabs>
          <w:tab w:val="left" w:pos="328"/>
        </w:tabs>
        <w:autoSpaceDE w:val="0"/>
        <w:autoSpaceDN w:val="0"/>
        <w:adjustRightInd w:val="0"/>
        <w:spacing w:line="272" w:lineRule="exact"/>
        <w:ind w:left="328" w:hanging="328"/>
        <w:jc w:val="both"/>
        <w:rPr>
          <w:rFonts w:ascii="Arial" w:hAnsi="Arial" w:cs="Arial"/>
          <w:b/>
          <w:color w:val="000000" w:themeColor="text1"/>
          <w:sz w:val="22"/>
        </w:rPr>
      </w:pPr>
      <w:r w:rsidRPr="00B73F8C">
        <w:rPr>
          <w:rFonts w:ascii="Arial" w:hAnsi="Arial" w:cs="Arial"/>
          <w:color w:val="000000" w:themeColor="text1"/>
          <w:sz w:val="22"/>
        </w:rPr>
        <w:lastRenderedPageBreak/>
        <w:t>13.</w:t>
      </w:r>
      <w:r w:rsidRPr="00B73F8C">
        <w:rPr>
          <w:rFonts w:ascii="Arial" w:hAnsi="Arial" w:cs="Arial"/>
          <w:color w:val="000000" w:themeColor="text1"/>
          <w:sz w:val="22"/>
        </w:rPr>
        <w:tab/>
      </w:r>
      <w:r w:rsidRPr="00B73F8C">
        <w:rPr>
          <w:rFonts w:ascii="Arial" w:hAnsi="Arial" w:cs="Arial"/>
          <w:b/>
          <w:color w:val="000000" w:themeColor="text1"/>
          <w:sz w:val="22"/>
          <w:u w:val="single"/>
        </w:rPr>
        <w:t>LAW</w:t>
      </w:r>
    </w:p>
    <w:p w14:paraId="10BC1F25" w14:textId="77777777" w:rsidR="00992CB2" w:rsidRPr="00B73F8C" w:rsidRDefault="00992CB2" w:rsidP="00992CB2">
      <w:pPr>
        <w:widowControl w:val="0"/>
        <w:tabs>
          <w:tab w:val="left" w:pos="328"/>
        </w:tabs>
        <w:autoSpaceDE w:val="0"/>
        <w:autoSpaceDN w:val="0"/>
        <w:adjustRightInd w:val="0"/>
        <w:spacing w:line="272" w:lineRule="exact"/>
        <w:jc w:val="both"/>
        <w:rPr>
          <w:rFonts w:ascii="Arial" w:hAnsi="Arial" w:cs="Arial"/>
          <w:b/>
          <w:color w:val="000000" w:themeColor="text1"/>
          <w:sz w:val="22"/>
        </w:rPr>
      </w:pPr>
    </w:p>
    <w:p w14:paraId="1C03788E" w14:textId="77777777" w:rsidR="00992CB2" w:rsidRPr="00B73F8C" w:rsidRDefault="00992CB2" w:rsidP="00992CB2">
      <w:pPr>
        <w:widowControl w:val="0"/>
        <w:tabs>
          <w:tab w:val="left" w:pos="243"/>
          <w:tab w:val="left" w:pos="668"/>
        </w:tabs>
        <w:autoSpaceDE w:val="0"/>
        <w:autoSpaceDN w:val="0"/>
        <w:adjustRightInd w:val="0"/>
        <w:spacing w:line="272" w:lineRule="exact"/>
        <w:ind w:left="668" w:hanging="425"/>
        <w:jc w:val="both"/>
        <w:rPr>
          <w:rFonts w:ascii="Arial" w:hAnsi="Arial" w:cs="Arial"/>
          <w:color w:val="000000" w:themeColor="text1"/>
          <w:sz w:val="22"/>
        </w:rPr>
      </w:pPr>
      <w:r w:rsidRPr="00B73F8C">
        <w:rPr>
          <w:rFonts w:ascii="Arial" w:hAnsi="Arial" w:cs="Arial"/>
          <w:color w:val="000000" w:themeColor="text1"/>
          <w:sz w:val="22"/>
        </w:rPr>
        <w:t>13.1</w:t>
      </w:r>
      <w:r w:rsidRPr="00B73F8C">
        <w:rPr>
          <w:rFonts w:ascii="Arial" w:hAnsi="Arial" w:cs="Arial"/>
          <w:color w:val="000000" w:themeColor="text1"/>
          <w:sz w:val="22"/>
        </w:rPr>
        <w:tab/>
        <w:t xml:space="preserve">The Laws of the Democratic Socialist Republic of </w:t>
      </w:r>
      <w:r w:rsidRPr="00B73F8C">
        <w:rPr>
          <w:rFonts w:ascii="Arial" w:hAnsi="Arial" w:cs="Arial"/>
          <w:color w:val="000000" w:themeColor="text1"/>
        </w:rPr>
        <w:t xml:space="preserve">Sri </w:t>
      </w:r>
      <w:r w:rsidRPr="00B73F8C">
        <w:rPr>
          <w:rFonts w:ascii="Arial" w:hAnsi="Arial" w:cs="Arial"/>
          <w:color w:val="000000" w:themeColor="text1"/>
          <w:sz w:val="22"/>
        </w:rPr>
        <w:t>Lanka shall govern the validity,    performance and enforcement of this contract.</w:t>
      </w:r>
    </w:p>
    <w:p w14:paraId="4C349635" w14:textId="77777777" w:rsidR="00992CB2" w:rsidRPr="00B73F8C" w:rsidRDefault="00992CB2" w:rsidP="00992CB2">
      <w:pPr>
        <w:widowControl w:val="0"/>
        <w:tabs>
          <w:tab w:val="left" w:pos="243"/>
          <w:tab w:val="left" w:pos="668"/>
        </w:tabs>
        <w:autoSpaceDE w:val="0"/>
        <w:autoSpaceDN w:val="0"/>
        <w:adjustRightInd w:val="0"/>
        <w:spacing w:line="272" w:lineRule="exact"/>
        <w:ind w:left="668" w:hanging="425"/>
        <w:jc w:val="both"/>
        <w:rPr>
          <w:rFonts w:ascii="Arial" w:hAnsi="Arial" w:cs="Arial"/>
          <w:color w:val="000000" w:themeColor="text1"/>
          <w:sz w:val="22"/>
        </w:rPr>
      </w:pPr>
    </w:p>
    <w:p w14:paraId="1873590E" w14:textId="77777777" w:rsidR="00992CB2" w:rsidRPr="00B73F8C" w:rsidRDefault="00992CB2" w:rsidP="00992CB2">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r w:rsidRPr="00B73F8C">
        <w:rPr>
          <w:rFonts w:ascii="Arial" w:hAnsi="Arial" w:cs="Arial"/>
          <w:color w:val="000000" w:themeColor="text1"/>
          <w:sz w:val="22"/>
        </w:rPr>
        <w:t>14</w:t>
      </w:r>
      <w:r w:rsidRPr="00B73F8C">
        <w:rPr>
          <w:rFonts w:ascii="Arial" w:hAnsi="Arial" w:cs="Arial"/>
          <w:b/>
          <w:color w:val="000000" w:themeColor="text1"/>
          <w:sz w:val="22"/>
        </w:rPr>
        <w:t>.</w:t>
      </w:r>
      <w:r w:rsidRPr="00B73F8C">
        <w:rPr>
          <w:rFonts w:ascii="Arial" w:hAnsi="Arial" w:cs="Arial"/>
          <w:b/>
          <w:color w:val="000000" w:themeColor="text1"/>
          <w:sz w:val="22"/>
        </w:rPr>
        <w:tab/>
      </w:r>
      <w:r w:rsidRPr="00B73F8C">
        <w:rPr>
          <w:rFonts w:ascii="Arial" w:hAnsi="Arial" w:cs="Arial"/>
          <w:b/>
          <w:bCs/>
          <w:color w:val="000000" w:themeColor="text1"/>
          <w:sz w:val="22"/>
          <w:u w:val="single"/>
        </w:rPr>
        <w:t>INDEMNITY</w:t>
      </w:r>
    </w:p>
    <w:p w14:paraId="1C2C33D9" w14:textId="77777777" w:rsidR="00992CB2" w:rsidRPr="00B73F8C" w:rsidRDefault="00992CB2" w:rsidP="00992CB2">
      <w:pPr>
        <w:widowControl w:val="0"/>
        <w:tabs>
          <w:tab w:val="left" w:pos="351"/>
        </w:tabs>
        <w:autoSpaceDE w:val="0"/>
        <w:autoSpaceDN w:val="0"/>
        <w:adjustRightInd w:val="0"/>
        <w:spacing w:line="272" w:lineRule="exact"/>
        <w:jc w:val="both"/>
        <w:rPr>
          <w:rFonts w:ascii="Arial" w:hAnsi="Arial" w:cs="Arial"/>
          <w:color w:val="000000" w:themeColor="text1"/>
          <w:sz w:val="22"/>
        </w:rPr>
      </w:pPr>
    </w:p>
    <w:p w14:paraId="66CDC36D" w14:textId="77777777" w:rsidR="00992CB2" w:rsidRPr="00B73F8C" w:rsidRDefault="00992CB2" w:rsidP="00992CB2">
      <w:pPr>
        <w:widowControl w:val="0"/>
        <w:tabs>
          <w:tab w:val="left" w:pos="232"/>
          <w:tab w:val="left" w:pos="742"/>
        </w:tabs>
        <w:autoSpaceDE w:val="0"/>
        <w:autoSpaceDN w:val="0"/>
        <w:adjustRightInd w:val="0"/>
        <w:spacing w:line="272" w:lineRule="exact"/>
        <w:ind w:left="742" w:hanging="510"/>
        <w:jc w:val="both"/>
        <w:rPr>
          <w:rFonts w:ascii="Arial" w:hAnsi="Arial" w:cs="Arial"/>
          <w:color w:val="000000" w:themeColor="text1"/>
          <w:sz w:val="8"/>
        </w:rPr>
      </w:pPr>
      <w:r w:rsidRPr="00B73F8C">
        <w:rPr>
          <w:rFonts w:ascii="Arial" w:hAnsi="Arial" w:cs="Arial"/>
          <w:color w:val="000000" w:themeColor="text1"/>
          <w:sz w:val="22"/>
        </w:rPr>
        <w:t xml:space="preserve"> 14.1</w:t>
      </w:r>
      <w:r w:rsidRPr="00B73F8C">
        <w:rPr>
          <w:rFonts w:ascii="Arial" w:hAnsi="Arial" w:cs="Arial"/>
          <w:color w:val="000000" w:themeColor="text1"/>
          <w:sz w:val="22"/>
        </w:rPr>
        <w:tab/>
        <w:t xml:space="preserve">The supplier shall at all times keep indemnified the SPC against any and all claims at </w:t>
      </w:r>
      <w:proofErr w:type="spellStart"/>
      <w:r w:rsidRPr="00B73F8C">
        <w:rPr>
          <w:rFonts w:ascii="Arial" w:hAnsi="Arial" w:cs="Arial"/>
          <w:color w:val="000000" w:themeColor="text1"/>
          <w:sz w:val="22"/>
        </w:rPr>
        <w:t>anytime</w:t>
      </w:r>
      <w:proofErr w:type="spellEnd"/>
      <w:r w:rsidRPr="00B73F8C">
        <w:rPr>
          <w:rFonts w:ascii="Arial" w:hAnsi="Arial" w:cs="Arial"/>
          <w:color w:val="000000" w:themeColor="text1"/>
          <w:sz w:val="22"/>
        </w:rPr>
        <w:t xml:space="preserve"> arising on account of </w:t>
      </w:r>
      <w:r w:rsidRPr="00B73F8C">
        <w:rPr>
          <w:rFonts w:ascii="Arial" w:hAnsi="Arial" w:cs="Arial"/>
          <w:color w:val="000000" w:themeColor="text1"/>
          <w:sz w:val="8"/>
        </w:rPr>
        <w:t>-</w:t>
      </w:r>
    </w:p>
    <w:p w14:paraId="7ECF2441" w14:textId="77777777" w:rsidR="00992CB2" w:rsidRPr="00B73F8C" w:rsidRDefault="00992CB2" w:rsidP="00992CB2">
      <w:pPr>
        <w:widowControl w:val="0"/>
        <w:tabs>
          <w:tab w:val="left" w:pos="232"/>
          <w:tab w:val="left" w:pos="742"/>
        </w:tabs>
        <w:autoSpaceDE w:val="0"/>
        <w:autoSpaceDN w:val="0"/>
        <w:adjustRightInd w:val="0"/>
        <w:spacing w:line="272" w:lineRule="exact"/>
        <w:jc w:val="both"/>
        <w:rPr>
          <w:rFonts w:ascii="Arial" w:hAnsi="Arial" w:cs="Arial"/>
          <w:color w:val="000000" w:themeColor="text1"/>
          <w:sz w:val="8"/>
        </w:rPr>
      </w:pPr>
    </w:p>
    <w:p w14:paraId="6BAED4E3" w14:textId="77777777" w:rsidR="00992CB2" w:rsidRPr="00B73F8C" w:rsidRDefault="00992CB2" w:rsidP="00992CB2">
      <w:pPr>
        <w:widowControl w:val="0"/>
        <w:tabs>
          <w:tab w:val="left" w:pos="629"/>
          <w:tab w:val="left" w:pos="952"/>
        </w:tabs>
        <w:autoSpaceDE w:val="0"/>
        <w:autoSpaceDN w:val="0"/>
        <w:adjustRightInd w:val="0"/>
        <w:spacing w:line="272" w:lineRule="exact"/>
        <w:ind w:left="952" w:hanging="323"/>
        <w:jc w:val="both"/>
        <w:rPr>
          <w:rFonts w:ascii="Arial" w:hAnsi="Arial" w:cs="Arial"/>
          <w:color w:val="000000" w:themeColor="text1"/>
          <w:sz w:val="22"/>
        </w:rPr>
      </w:pPr>
      <w:r w:rsidRPr="00B73F8C">
        <w:rPr>
          <w:rFonts w:ascii="Arial" w:hAnsi="Arial" w:cs="Arial"/>
          <w:color w:val="000000" w:themeColor="text1"/>
          <w:sz w:val="22"/>
        </w:rPr>
        <w:t>(a)</w:t>
      </w:r>
      <w:r w:rsidRPr="00B73F8C">
        <w:rPr>
          <w:rFonts w:ascii="Arial" w:hAnsi="Arial" w:cs="Arial"/>
          <w:color w:val="000000" w:themeColor="text1"/>
          <w:sz w:val="22"/>
        </w:rPr>
        <w:tab/>
        <w:t xml:space="preserve">Patent right or other rights whether from manufacturer or others, from use in </w:t>
      </w:r>
      <w:smartTag w:uri="urn:schemas-microsoft-com:office:smarttags" w:element="place">
        <w:smartTag w:uri="urn:schemas-microsoft-com:office:smarttags" w:element="country-region">
          <w:r w:rsidRPr="00B73F8C">
            <w:rPr>
              <w:rFonts w:ascii="Arial" w:hAnsi="Arial" w:cs="Arial"/>
              <w:color w:val="000000" w:themeColor="text1"/>
            </w:rPr>
            <w:t xml:space="preserve">Sri </w:t>
          </w:r>
          <w:r w:rsidRPr="00B73F8C">
            <w:rPr>
              <w:rFonts w:ascii="Arial" w:hAnsi="Arial" w:cs="Arial"/>
              <w:color w:val="000000" w:themeColor="text1"/>
              <w:sz w:val="22"/>
            </w:rPr>
            <w:t>Lanka</w:t>
          </w:r>
        </w:smartTag>
      </w:smartTag>
      <w:r w:rsidRPr="00B73F8C">
        <w:rPr>
          <w:rFonts w:ascii="Arial" w:hAnsi="Arial" w:cs="Arial"/>
          <w:color w:val="000000" w:themeColor="text1"/>
          <w:sz w:val="22"/>
        </w:rPr>
        <w:t xml:space="preserve"> of the goods supplied.</w:t>
      </w:r>
    </w:p>
    <w:p w14:paraId="2D29EB4C" w14:textId="77777777" w:rsidR="00992CB2" w:rsidRPr="00B73F8C" w:rsidRDefault="00992CB2" w:rsidP="00992CB2">
      <w:pPr>
        <w:widowControl w:val="0"/>
        <w:tabs>
          <w:tab w:val="left" w:pos="629"/>
          <w:tab w:val="left" w:pos="952"/>
        </w:tabs>
        <w:autoSpaceDE w:val="0"/>
        <w:autoSpaceDN w:val="0"/>
        <w:adjustRightInd w:val="0"/>
        <w:spacing w:line="272" w:lineRule="exact"/>
        <w:jc w:val="both"/>
        <w:rPr>
          <w:rFonts w:ascii="Arial" w:hAnsi="Arial" w:cs="Arial"/>
          <w:color w:val="000000" w:themeColor="text1"/>
          <w:sz w:val="22"/>
        </w:rPr>
      </w:pPr>
    </w:p>
    <w:p w14:paraId="3C348C90" w14:textId="77777777" w:rsidR="00992CB2" w:rsidRPr="00B73F8C" w:rsidRDefault="00992CB2" w:rsidP="00992CB2">
      <w:pPr>
        <w:widowControl w:val="0"/>
        <w:tabs>
          <w:tab w:val="left" w:pos="629"/>
          <w:tab w:val="left" w:pos="952"/>
        </w:tabs>
        <w:autoSpaceDE w:val="0"/>
        <w:autoSpaceDN w:val="0"/>
        <w:adjustRightInd w:val="0"/>
        <w:spacing w:line="272" w:lineRule="exact"/>
        <w:ind w:left="952" w:hanging="323"/>
        <w:jc w:val="both"/>
        <w:rPr>
          <w:rFonts w:ascii="Arial" w:hAnsi="Arial" w:cs="Arial"/>
          <w:color w:val="000000" w:themeColor="text1"/>
          <w:sz w:val="22"/>
        </w:rPr>
      </w:pPr>
      <w:r w:rsidRPr="00B73F8C">
        <w:rPr>
          <w:rFonts w:ascii="Arial" w:hAnsi="Arial" w:cs="Arial"/>
          <w:color w:val="000000" w:themeColor="text1"/>
          <w:sz w:val="22"/>
        </w:rPr>
        <w:t>(b)</w:t>
      </w:r>
      <w:r w:rsidRPr="00B73F8C">
        <w:rPr>
          <w:rFonts w:ascii="Arial" w:hAnsi="Arial" w:cs="Arial"/>
          <w:color w:val="000000" w:themeColor="text1"/>
          <w:sz w:val="22"/>
        </w:rPr>
        <w:tab/>
        <w:t>Product liability claims against SPC arising out of the goods supplied under this con</w:t>
      </w:r>
      <w:r w:rsidRPr="00B73F8C">
        <w:rPr>
          <w:rFonts w:ascii="Arial" w:hAnsi="Arial" w:cs="Arial"/>
          <w:color w:val="000000" w:themeColor="text1"/>
          <w:sz w:val="22"/>
        </w:rPr>
        <w:softHyphen/>
        <w:t>tract e.g. due to incorrect labelling, deviation from agreed specifications etc.</w:t>
      </w:r>
    </w:p>
    <w:p w14:paraId="470154DE" w14:textId="77777777" w:rsidR="00992CB2" w:rsidRPr="00B73F8C" w:rsidRDefault="00992CB2" w:rsidP="00992CB2">
      <w:pPr>
        <w:widowControl w:val="0"/>
        <w:tabs>
          <w:tab w:val="left" w:pos="629"/>
          <w:tab w:val="left" w:pos="952"/>
        </w:tabs>
        <w:autoSpaceDE w:val="0"/>
        <w:autoSpaceDN w:val="0"/>
        <w:adjustRightInd w:val="0"/>
        <w:spacing w:line="272" w:lineRule="exact"/>
        <w:jc w:val="both"/>
        <w:rPr>
          <w:rFonts w:ascii="Arial" w:hAnsi="Arial" w:cs="Arial"/>
          <w:color w:val="000000" w:themeColor="text1"/>
          <w:sz w:val="22"/>
        </w:rPr>
      </w:pPr>
    </w:p>
    <w:p w14:paraId="19219959" w14:textId="77777777" w:rsidR="00992CB2" w:rsidRPr="00B73F8C" w:rsidRDefault="00992CB2" w:rsidP="00992CB2">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r w:rsidRPr="00B73F8C">
        <w:rPr>
          <w:rFonts w:ascii="Arial" w:hAnsi="Arial" w:cs="Arial"/>
          <w:color w:val="000000" w:themeColor="text1"/>
          <w:sz w:val="22"/>
        </w:rPr>
        <w:t>15.</w:t>
      </w:r>
      <w:r w:rsidRPr="00B73F8C">
        <w:rPr>
          <w:rFonts w:ascii="Arial" w:hAnsi="Arial" w:cs="Arial"/>
          <w:color w:val="000000" w:themeColor="text1"/>
          <w:sz w:val="22"/>
        </w:rPr>
        <w:tab/>
        <w:t xml:space="preserve"> </w:t>
      </w:r>
      <w:r w:rsidRPr="00B73F8C">
        <w:rPr>
          <w:rFonts w:ascii="Arial" w:hAnsi="Arial" w:cs="Arial"/>
          <w:b/>
          <w:bCs/>
          <w:color w:val="000000" w:themeColor="text1"/>
          <w:sz w:val="22"/>
          <w:u w:val="single"/>
        </w:rPr>
        <w:t>WARRANTY</w:t>
      </w:r>
    </w:p>
    <w:p w14:paraId="3904B6DC" w14:textId="77777777" w:rsidR="00992CB2" w:rsidRPr="00B73F8C" w:rsidRDefault="00992CB2" w:rsidP="00992CB2">
      <w:pPr>
        <w:widowControl w:val="0"/>
        <w:tabs>
          <w:tab w:val="left" w:pos="351"/>
        </w:tabs>
        <w:autoSpaceDE w:val="0"/>
        <w:autoSpaceDN w:val="0"/>
        <w:adjustRightInd w:val="0"/>
        <w:spacing w:line="272" w:lineRule="exact"/>
        <w:jc w:val="both"/>
        <w:rPr>
          <w:rFonts w:ascii="Arial" w:hAnsi="Arial" w:cs="Arial"/>
          <w:color w:val="000000" w:themeColor="text1"/>
          <w:sz w:val="22"/>
        </w:rPr>
      </w:pPr>
    </w:p>
    <w:p w14:paraId="04E7F35D" w14:textId="77777777" w:rsidR="00992CB2" w:rsidRPr="00B73F8C" w:rsidRDefault="00992CB2" w:rsidP="00992CB2">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r w:rsidRPr="00B73F8C">
        <w:rPr>
          <w:rFonts w:ascii="Arial" w:hAnsi="Arial" w:cs="Arial"/>
          <w:color w:val="000000" w:themeColor="text1"/>
          <w:sz w:val="22"/>
        </w:rPr>
        <w:t>15.1 The supplier warrants that goods supplied shall be of recent manufacture and of good quality; shall have no defect in manufacture, shall meet all the requirements of the specifications and shall in all aspects suited for the purposes intended the warranty provided by the supplier shall be relied upon and strictly enforced by SPC.</w:t>
      </w:r>
    </w:p>
    <w:p w14:paraId="516FD74E" w14:textId="77777777" w:rsidR="00992CB2" w:rsidRPr="00B73F8C" w:rsidRDefault="00992CB2" w:rsidP="00992CB2">
      <w:pPr>
        <w:widowControl w:val="0"/>
        <w:tabs>
          <w:tab w:val="left" w:pos="351"/>
          <w:tab w:val="left" w:pos="742"/>
        </w:tabs>
        <w:autoSpaceDE w:val="0"/>
        <w:autoSpaceDN w:val="0"/>
        <w:adjustRightInd w:val="0"/>
        <w:spacing w:line="272" w:lineRule="exact"/>
        <w:jc w:val="both"/>
        <w:rPr>
          <w:rFonts w:ascii="Arial" w:hAnsi="Arial" w:cs="Arial"/>
          <w:color w:val="000000" w:themeColor="text1"/>
          <w:sz w:val="22"/>
        </w:rPr>
      </w:pPr>
    </w:p>
    <w:p w14:paraId="4AA39EBB" w14:textId="77777777" w:rsidR="00992CB2" w:rsidRDefault="00992CB2" w:rsidP="00992CB2">
      <w:pPr>
        <w:widowControl w:val="0"/>
        <w:tabs>
          <w:tab w:val="left" w:pos="362"/>
        </w:tabs>
        <w:autoSpaceDE w:val="0"/>
        <w:autoSpaceDN w:val="0"/>
        <w:adjustRightInd w:val="0"/>
        <w:spacing w:line="272" w:lineRule="exact"/>
        <w:ind w:left="362" w:hanging="362"/>
        <w:jc w:val="both"/>
        <w:rPr>
          <w:rFonts w:ascii="Arial" w:hAnsi="Arial" w:cs="Arial"/>
          <w:color w:val="000000" w:themeColor="text1"/>
          <w:sz w:val="22"/>
        </w:rPr>
      </w:pPr>
    </w:p>
    <w:p w14:paraId="020D4C25" w14:textId="77777777" w:rsidR="00992CB2" w:rsidRPr="00B73F8C" w:rsidRDefault="00992CB2" w:rsidP="00992CB2">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r w:rsidRPr="00B73F8C">
        <w:rPr>
          <w:rFonts w:ascii="Arial" w:hAnsi="Arial" w:cs="Arial"/>
          <w:color w:val="000000" w:themeColor="text1"/>
          <w:sz w:val="22"/>
        </w:rPr>
        <w:t>16</w:t>
      </w:r>
      <w:r w:rsidRPr="00B73F8C">
        <w:rPr>
          <w:rFonts w:ascii="Arial" w:hAnsi="Arial" w:cs="Arial"/>
          <w:b/>
          <w:color w:val="000000" w:themeColor="text1"/>
          <w:sz w:val="22"/>
        </w:rPr>
        <w:t>.</w:t>
      </w:r>
      <w:r w:rsidRPr="00B73F8C">
        <w:rPr>
          <w:rFonts w:ascii="Arial" w:hAnsi="Arial" w:cs="Arial"/>
          <w:b/>
          <w:color w:val="000000" w:themeColor="text1"/>
          <w:sz w:val="22"/>
        </w:rPr>
        <w:tab/>
        <w:t xml:space="preserve"> </w:t>
      </w:r>
      <w:r w:rsidRPr="00B73F8C">
        <w:rPr>
          <w:rFonts w:ascii="Arial" w:hAnsi="Arial" w:cs="Arial"/>
          <w:b/>
          <w:color w:val="000000" w:themeColor="text1"/>
          <w:sz w:val="22"/>
          <w:u w:val="single"/>
        </w:rPr>
        <w:t>WARRANTY AGAINST BENEFITS</w:t>
      </w:r>
    </w:p>
    <w:p w14:paraId="532EE39C" w14:textId="77777777" w:rsidR="00992CB2" w:rsidRPr="00B73F8C" w:rsidRDefault="00992CB2" w:rsidP="00992CB2">
      <w:pPr>
        <w:widowControl w:val="0"/>
        <w:tabs>
          <w:tab w:val="left" w:pos="362"/>
        </w:tabs>
        <w:autoSpaceDE w:val="0"/>
        <w:autoSpaceDN w:val="0"/>
        <w:adjustRightInd w:val="0"/>
        <w:spacing w:line="272" w:lineRule="exact"/>
        <w:jc w:val="both"/>
        <w:rPr>
          <w:rFonts w:ascii="Arial" w:hAnsi="Arial" w:cs="Arial"/>
          <w:b/>
          <w:color w:val="000000" w:themeColor="text1"/>
          <w:sz w:val="22"/>
        </w:rPr>
      </w:pPr>
    </w:p>
    <w:p w14:paraId="48DEAC0B" w14:textId="77777777" w:rsidR="00992CB2" w:rsidRPr="00B73F8C" w:rsidRDefault="00992CB2" w:rsidP="00992CB2">
      <w:pPr>
        <w:widowControl w:val="0"/>
        <w:tabs>
          <w:tab w:val="left" w:pos="243"/>
          <w:tab w:val="left" w:pos="839"/>
        </w:tabs>
        <w:autoSpaceDE w:val="0"/>
        <w:autoSpaceDN w:val="0"/>
        <w:adjustRightInd w:val="0"/>
        <w:spacing w:line="272" w:lineRule="exact"/>
        <w:ind w:left="839" w:hanging="596"/>
        <w:jc w:val="both"/>
        <w:rPr>
          <w:rFonts w:ascii="Arial" w:hAnsi="Arial" w:cs="Arial"/>
          <w:color w:val="000000" w:themeColor="text1"/>
          <w:sz w:val="22"/>
        </w:rPr>
      </w:pPr>
      <w:r w:rsidRPr="00B73F8C">
        <w:rPr>
          <w:rFonts w:ascii="Arial" w:hAnsi="Arial" w:cs="Arial"/>
          <w:color w:val="000000" w:themeColor="text1"/>
          <w:sz w:val="22"/>
        </w:rPr>
        <w:t>16.1</w:t>
      </w:r>
      <w:r w:rsidRPr="00B73F8C">
        <w:rPr>
          <w:rFonts w:ascii="Arial" w:hAnsi="Arial" w:cs="Arial"/>
          <w:color w:val="000000" w:themeColor="text1"/>
          <w:sz w:val="22"/>
        </w:rPr>
        <w:tab/>
        <w:t>The supplier warrants that he/it has not given or promised to give any money or gift to any officer or employee of SPC or any Government instrumentality or employee thereof with the intent or objective of securing the contract.</w:t>
      </w:r>
    </w:p>
    <w:p w14:paraId="217B00B5" w14:textId="77777777" w:rsidR="00992CB2" w:rsidRPr="00B73F8C" w:rsidRDefault="00992CB2" w:rsidP="00992CB2">
      <w:pPr>
        <w:widowControl w:val="0"/>
        <w:tabs>
          <w:tab w:val="left" w:pos="243"/>
          <w:tab w:val="left" w:pos="839"/>
        </w:tabs>
        <w:autoSpaceDE w:val="0"/>
        <w:autoSpaceDN w:val="0"/>
        <w:adjustRightInd w:val="0"/>
        <w:spacing w:line="272" w:lineRule="exact"/>
        <w:jc w:val="both"/>
        <w:rPr>
          <w:rFonts w:ascii="Arial" w:hAnsi="Arial" w:cs="Arial"/>
          <w:color w:val="000000" w:themeColor="text1"/>
          <w:sz w:val="22"/>
        </w:rPr>
      </w:pPr>
    </w:p>
    <w:p w14:paraId="06D6EA03" w14:textId="77777777" w:rsidR="00992CB2" w:rsidRPr="00B73F8C" w:rsidRDefault="00992CB2" w:rsidP="00992CB2">
      <w:pPr>
        <w:widowControl w:val="0"/>
        <w:tabs>
          <w:tab w:val="left" w:pos="243"/>
          <w:tab w:val="left" w:pos="839"/>
        </w:tabs>
        <w:autoSpaceDE w:val="0"/>
        <w:autoSpaceDN w:val="0"/>
        <w:adjustRightInd w:val="0"/>
        <w:spacing w:line="272" w:lineRule="exact"/>
        <w:ind w:left="839" w:hanging="596"/>
        <w:jc w:val="both"/>
        <w:rPr>
          <w:rFonts w:ascii="Arial" w:hAnsi="Arial" w:cs="Arial"/>
          <w:color w:val="000000" w:themeColor="text1"/>
          <w:sz w:val="22"/>
        </w:rPr>
      </w:pPr>
      <w:r w:rsidRPr="00B73F8C">
        <w:rPr>
          <w:rFonts w:ascii="Arial" w:hAnsi="Arial" w:cs="Arial"/>
          <w:color w:val="000000" w:themeColor="text1"/>
          <w:sz w:val="22"/>
        </w:rPr>
        <w:t>16.2</w:t>
      </w:r>
      <w:r w:rsidRPr="00B73F8C">
        <w:rPr>
          <w:rFonts w:ascii="Arial" w:hAnsi="Arial" w:cs="Arial"/>
          <w:color w:val="000000" w:themeColor="text1"/>
          <w:sz w:val="22"/>
        </w:rPr>
        <w:tab/>
        <w:t>Any violation of this warranty shall be sufficient grounds for cancellation or revocation of the contract without any claim against SPC.</w:t>
      </w:r>
    </w:p>
    <w:p w14:paraId="7DDC28C9" w14:textId="77777777" w:rsidR="00992CB2" w:rsidRPr="00B73F8C" w:rsidRDefault="00992CB2" w:rsidP="00992CB2">
      <w:pPr>
        <w:widowControl w:val="0"/>
        <w:tabs>
          <w:tab w:val="left" w:pos="425"/>
        </w:tabs>
        <w:autoSpaceDE w:val="0"/>
        <w:autoSpaceDN w:val="0"/>
        <w:adjustRightInd w:val="0"/>
        <w:ind w:left="425" w:hanging="425"/>
        <w:jc w:val="both"/>
        <w:rPr>
          <w:rFonts w:ascii="Arial" w:hAnsi="Arial" w:cs="Arial"/>
          <w:color w:val="000000" w:themeColor="text1"/>
          <w:sz w:val="22"/>
        </w:rPr>
      </w:pPr>
    </w:p>
    <w:p w14:paraId="48AEE91C" w14:textId="77777777" w:rsidR="00992CB2" w:rsidRDefault="00992CB2" w:rsidP="00992CB2">
      <w:pPr>
        <w:widowControl w:val="0"/>
        <w:tabs>
          <w:tab w:val="left" w:pos="425"/>
        </w:tabs>
        <w:autoSpaceDE w:val="0"/>
        <w:autoSpaceDN w:val="0"/>
        <w:adjustRightInd w:val="0"/>
        <w:ind w:left="425" w:hanging="425"/>
        <w:jc w:val="both"/>
        <w:rPr>
          <w:rFonts w:ascii="Arial" w:hAnsi="Arial" w:cs="Arial"/>
          <w:color w:val="000000" w:themeColor="text1"/>
          <w:sz w:val="22"/>
        </w:rPr>
      </w:pPr>
    </w:p>
    <w:p w14:paraId="7931AC10" w14:textId="77777777" w:rsidR="00992CB2" w:rsidRPr="00B73F8C" w:rsidRDefault="00992CB2" w:rsidP="00992CB2">
      <w:pPr>
        <w:widowControl w:val="0"/>
        <w:tabs>
          <w:tab w:val="left" w:pos="425"/>
        </w:tabs>
        <w:autoSpaceDE w:val="0"/>
        <w:autoSpaceDN w:val="0"/>
        <w:adjustRightInd w:val="0"/>
        <w:ind w:left="425" w:hanging="425"/>
        <w:jc w:val="both"/>
        <w:rPr>
          <w:rFonts w:ascii="Arial" w:hAnsi="Arial" w:cs="Arial"/>
          <w:b/>
          <w:color w:val="000000" w:themeColor="text1"/>
          <w:sz w:val="26"/>
          <w:u w:val="single"/>
        </w:rPr>
      </w:pPr>
      <w:r w:rsidRPr="00B73F8C">
        <w:rPr>
          <w:rFonts w:ascii="Arial" w:hAnsi="Arial" w:cs="Arial"/>
          <w:color w:val="000000" w:themeColor="text1"/>
          <w:sz w:val="22"/>
        </w:rPr>
        <w:t>17.</w:t>
      </w:r>
      <w:r w:rsidRPr="00B73F8C">
        <w:rPr>
          <w:rFonts w:ascii="Arial" w:hAnsi="Arial" w:cs="Arial"/>
          <w:color w:val="000000" w:themeColor="text1"/>
          <w:sz w:val="22"/>
        </w:rPr>
        <w:tab/>
      </w:r>
      <w:r w:rsidRPr="00B73F8C">
        <w:rPr>
          <w:rFonts w:ascii="Arial" w:hAnsi="Arial" w:cs="Arial"/>
          <w:b/>
          <w:color w:val="000000" w:themeColor="text1"/>
          <w:sz w:val="26"/>
          <w:u w:val="single"/>
        </w:rPr>
        <w:t>LOCAL AGENT</w:t>
      </w:r>
    </w:p>
    <w:p w14:paraId="01A2DA4D" w14:textId="77777777" w:rsidR="00992CB2" w:rsidRPr="00395528" w:rsidRDefault="00992CB2" w:rsidP="00992CB2">
      <w:pPr>
        <w:pStyle w:val="NoSpacing"/>
        <w:rPr>
          <w:sz w:val="16"/>
          <w:szCs w:val="16"/>
        </w:rPr>
      </w:pPr>
    </w:p>
    <w:p w14:paraId="5F9D7272" w14:textId="77777777" w:rsidR="00992CB2" w:rsidRPr="0023773C" w:rsidRDefault="00992CB2" w:rsidP="00992CB2">
      <w:pPr>
        <w:ind w:left="720" w:hanging="720"/>
        <w:jc w:val="both"/>
      </w:pPr>
      <w:r w:rsidRPr="0023773C">
        <w:t>17.1 Suppliers acting through local agents should indicate name and address and    telephone/facsimile/E mail numbers of the agents in Sri Lanka.</w:t>
      </w:r>
    </w:p>
    <w:p w14:paraId="363C5B47" w14:textId="77777777" w:rsidR="00992CB2" w:rsidRPr="0023773C" w:rsidRDefault="00992CB2" w:rsidP="00992CB2">
      <w:pPr>
        <w:jc w:val="both"/>
        <w:rPr>
          <w:highlight w:val="yellow"/>
        </w:rPr>
      </w:pPr>
    </w:p>
    <w:p w14:paraId="44868C42" w14:textId="77777777" w:rsidR="00992CB2" w:rsidRPr="0023773C" w:rsidRDefault="00992CB2" w:rsidP="00992CB2">
      <w:pPr>
        <w:jc w:val="both"/>
        <w:rPr>
          <w:highlight w:val="yellow"/>
        </w:rPr>
      </w:pPr>
    </w:p>
    <w:p w14:paraId="78BF952B" w14:textId="77777777" w:rsidR="00992CB2" w:rsidRPr="0023773C" w:rsidRDefault="00992CB2" w:rsidP="00992CB2">
      <w:r w:rsidRPr="0023773C">
        <w:t xml:space="preserve">17.2      Local Agent shall be jointly and vicariously responsible with the supplier for the </w:t>
      </w:r>
    </w:p>
    <w:p w14:paraId="68CA809D" w14:textId="77777777" w:rsidR="00992CB2" w:rsidRPr="0023773C" w:rsidRDefault="00992CB2" w:rsidP="00992CB2">
      <w:r w:rsidRPr="0023773C">
        <w:t xml:space="preserve">            supplies made by the supplier regarding the quality, shelf life, loss damage or </w:t>
      </w:r>
    </w:p>
    <w:p w14:paraId="3BB4F9C0" w14:textId="77777777" w:rsidR="00992CB2" w:rsidRPr="0023773C" w:rsidRDefault="00992CB2" w:rsidP="00992CB2">
      <w:r w:rsidRPr="0023773C">
        <w:t xml:space="preserve">            deterioration of goods supplied, Labeling, and for required standards and also be </w:t>
      </w:r>
    </w:p>
    <w:p w14:paraId="28DE181D" w14:textId="77777777" w:rsidR="00992CB2" w:rsidRPr="0023773C" w:rsidRDefault="00992CB2" w:rsidP="00992CB2">
      <w:r w:rsidRPr="0023773C">
        <w:t xml:space="preserve">            jointly and vicariously responsible for free replacement or reimbursement for </w:t>
      </w:r>
    </w:p>
    <w:p w14:paraId="6B4FD072" w14:textId="77777777" w:rsidR="00992CB2" w:rsidRPr="0023773C" w:rsidRDefault="00992CB2" w:rsidP="00992CB2">
      <w:r w:rsidRPr="0023773C">
        <w:t xml:space="preserve">            the supplies which do not meet required standards. </w:t>
      </w:r>
    </w:p>
    <w:p w14:paraId="6FFCA34A" w14:textId="77777777" w:rsidR="00992CB2" w:rsidRPr="0023773C" w:rsidRDefault="00992CB2" w:rsidP="00992CB2">
      <w:pPr>
        <w:ind w:left="720"/>
        <w:jc w:val="both"/>
      </w:pPr>
    </w:p>
    <w:p w14:paraId="4A115414" w14:textId="77777777" w:rsidR="00992CB2" w:rsidRPr="0023773C" w:rsidRDefault="00992CB2" w:rsidP="00992CB2">
      <w:bookmarkStart w:id="0" w:name="2"/>
      <w:bookmarkEnd w:id="0"/>
      <w:r w:rsidRPr="0023773C">
        <w:t xml:space="preserve"> 17.3     Agent will not assign this Agreement or any rights under this Agreement to any other        </w:t>
      </w:r>
    </w:p>
    <w:p w14:paraId="15D36965" w14:textId="77777777" w:rsidR="00992CB2" w:rsidRPr="0023773C" w:rsidRDefault="00992CB2" w:rsidP="00992CB2">
      <w:r w:rsidRPr="0023773C">
        <w:t xml:space="preserve">             party without the prior written consent of SPC. </w:t>
      </w:r>
    </w:p>
    <w:p w14:paraId="6A7F1145" w14:textId="77777777" w:rsidR="00992CB2" w:rsidRPr="0023773C" w:rsidRDefault="00992CB2" w:rsidP="00992CB2"/>
    <w:p w14:paraId="27C66C25" w14:textId="77777777" w:rsidR="00992CB2" w:rsidRDefault="00992CB2" w:rsidP="00992CB2">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p>
    <w:p w14:paraId="022F8663" w14:textId="77777777" w:rsidR="00992CB2" w:rsidRPr="00B73F8C" w:rsidRDefault="00992CB2" w:rsidP="00992CB2">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r w:rsidRPr="00B73F8C">
        <w:rPr>
          <w:rFonts w:ascii="Arial" w:hAnsi="Arial" w:cs="Arial"/>
          <w:b/>
          <w:color w:val="000000" w:themeColor="text1"/>
          <w:sz w:val="22"/>
        </w:rPr>
        <w:t>18.</w:t>
      </w:r>
      <w:r w:rsidRPr="00B73F8C">
        <w:rPr>
          <w:rFonts w:ascii="Arial" w:hAnsi="Arial" w:cs="Arial"/>
          <w:b/>
          <w:color w:val="000000" w:themeColor="text1"/>
          <w:sz w:val="22"/>
        </w:rPr>
        <w:tab/>
      </w:r>
      <w:r w:rsidRPr="00B73F8C">
        <w:rPr>
          <w:rFonts w:ascii="Arial" w:hAnsi="Arial" w:cs="Arial"/>
          <w:b/>
          <w:color w:val="000000" w:themeColor="text1"/>
          <w:sz w:val="22"/>
          <w:u w:val="single"/>
        </w:rPr>
        <w:t>ASSIGNMENT</w:t>
      </w:r>
    </w:p>
    <w:p w14:paraId="74432741" w14:textId="77777777" w:rsidR="00992CB2" w:rsidRPr="00395528" w:rsidRDefault="00992CB2" w:rsidP="00992CB2">
      <w:pPr>
        <w:pStyle w:val="NoSpacing"/>
        <w:rPr>
          <w:sz w:val="16"/>
          <w:szCs w:val="16"/>
        </w:rPr>
      </w:pPr>
    </w:p>
    <w:p w14:paraId="4F45D7A9" w14:textId="77777777" w:rsidR="00992CB2" w:rsidRPr="00B73F8C" w:rsidRDefault="00992CB2" w:rsidP="00992CB2">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r w:rsidRPr="00B73F8C">
        <w:rPr>
          <w:rFonts w:ascii="Arial" w:hAnsi="Arial" w:cs="Arial"/>
          <w:color w:val="000000" w:themeColor="text1"/>
          <w:sz w:val="22"/>
        </w:rPr>
        <w:t xml:space="preserve">18.1 Supplier shall not without prior written consent of the SPC assign his contract or part </w:t>
      </w:r>
    </w:p>
    <w:p w14:paraId="456F404B" w14:textId="77777777" w:rsidR="00992CB2" w:rsidRPr="00B73F8C" w:rsidRDefault="00992CB2" w:rsidP="00992CB2">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r w:rsidRPr="00B73F8C">
        <w:rPr>
          <w:rFonts w:ascii="Arial" w:hAnsi="Arial" w:cs="Arial"/>
          <w:color w:val="000000" w:themeColor="text1"/>
          <w:sz w:val="22"/>
        </w:rPr>
        <w:t xml:space="preserve">        thereof to another.</w:t>
      </w:r>
    </w:p>
    <w:p w14:paraId="5802452D" w14:textId="77777777" w:rsidR="00992CB2" w:rsidRPr="00B73F8C" w:rsidRDefault="00992CB2" w:rsidP="00992CB2">
      <w:pPr>
        <w:widowControl w:val="0"/>
        <w:tabs>
          <w:tab w:val="left" w:pos="351"/>
          <w:tab w:val="left" w:pos="742"/>
        </w:tabs>
        <w:autoSpaceDE w:val="0"/>
        <w:autoSpaceDN w:val="0"/>
        <w:adjustRightInd w:val="0"/>
        <w:spacing w:line="272" w:lineRule="exact"/>
        <w:jc w:val="both"/>
        <w:rPr>
          <w:rFonts w:ascii="Arial" w:hAnsi="Arial" w:cs="Arial"/>
          <w:color w:val="000000" w:themeColor="text1"/>
          <w:sz w:val="22"/>
        </w:rPr>
      </w:pPr>
    </w:p>
    <w:p w14:paraId="6A24B792" w14:textId="77777777" w:rsidR="00992CB2" w:rsidRDefault="00992CB2" w:rsidP="00992CB2">
      <w:pPr>
        <w:widowControl w:val="0"/>
        <w:tabs>
          <w:tab w:val="left" w:pos="425"/>
        </w:tabs>
        <w:autoSpaceDE w:val="0"/>
        <w:autoSpaceDN w:val="0"/>
        <w:adjustRightInd w:val="0"/>
        <w:ind w:left="425" w:hanging="425"/>
        <w:jc w:val="both"/>
        <w:rPr>
          <w:rFonts w:ascii="Arial" w:hAnsi="Arial" w:cs="Arial"/>
          <w:color w:val="000000" w:themeColor="text1"/>
          <w:sz w:val="22"/>
        </w:rPr>
      </w:pPr>
    </w:p>
    <w:p w14:paraId="1DA34F48" w14:textId="77777777" w:rsidR="00992CB2" w:rsidRDefault="00992CB2" w:rsidP="00992CB2">
      <w:pPr>
        <w:widowControl w:val="0"/>
        <w:tabs>
          <w:tab w:val="left" w:pos="425"/>
        </w:tabs>
        <w:autoSpaceDE w:val="0"/>
        <w:autoSpaceDN w:val="0"/>
        <w:adjustRightInd w:val="0"/>
        <w:ind w:left="425" w:hanging="425"/>
        <w:jc w:val="both"/>
        <w:rPr>
          <w:rFonts w:ascii="Arial" w:hAnsi="Arial" w:cs="Arial"/>
          <w:color w:val="000000" w:themeColor="text1"/>
          <w:sz w:val="22"/>
        </w:rPr>
      </w:pPr>
    </w:p>
    <w:p w14:paraId="1D253E92" w14:textId="77777777" w:rsidR="00992CB2" w:rsidRPr="00B73F8C" w:rsidRDefault="00992CB2" w:rsidP="00992CB2">
      <w:pPr>
        <w:widowControl w:val="0"/>
        <w:tabs>
          <w:tab w:val="left" w:pos="425"/>
        </w:tabs>
        <w:autoSpaceDE w:val="0"/>
        <w:autoSpaceDN w:val="0"/>
        <w:adjustRightInd w:val="0"/>
        <w:ind w:left="425" w:hanging="425"/>
        <w:jc w:val="both"/>
        <w:rPr>
          <w:rFonts w:ascii="Arial" w:hAnsi="Arial" w:cs="Arial"/>
          <w:b/>
          <w:color w:val="000000" w:themeColor="text1"/>
          <w:sz w:val="26"/>
        </w:rPr>
      </w:pPr>
      <w:r w:rsidRPr="00B73F8C">
        <w:rPr>
          <w:rFonts w:ascii="Arial" w:hAnsi="Arial" w:cs="Arial"/>
          <w:color w:val="000000" w:themeColor="text1"/>
          <w:sz w:val="22"/>
        </w:rPr>
        <w:t>19.</w:t>
      </w:r>
      <w:r w:rsidRPr="00B73F8C">
        <w:rPr>
          <w:rFonts w:ascii="Arial" w:hAnsi="Arial" w:cs="Arial"/>
          <w:color w:val="000000" w:themeColor="text1"/>
          <w:sz w:val="22"/>
        </w:rPr>
        <w:tab/>
      </w:r>
      <w:r w:rsidRPr="00B73F8C">
        <w:rPr>
          <w:rFonts w:ascii="Arial" w:hAnsi="Arial" w:cs="Arial"/>
          <w:b/>
          <w:color w:val="000000" w:themeColor="text1"/>
          <w:sz w:val="26"/>
          <w:u w:val="single"/>
        </w:rPr>
        <w:t>STAMP DUTY</w:t>
      </w:r>
    </w:p>
    <w:p w14:paraId="38DE3078" w14:textId="77777777" w:rsidR="00992CB2" w:rsidRDefault="00992CB2" w:rsidP="00992CB2">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sz w:val="22"/>
        </w:rPr>
      </w:pPr>
      <w:r w:rsidRPr="00B73F8C">
        <w:rPr>
          <w:rFonts w:ascii="Arial" w:hAnsi="Arial" w:cs="Arial"/>
          <w:color w:val="000000" w:themeColor="text1"/>
          <w:sz w:val="22"/>
        </w:rPr>
        <w:t>19.1</w:t>
      </w:r>
      <w:r w:rsidRPr="00B73F8C">
        <w:rPr>
          <w:rFonts w:ascii="Arial" w:hAnsi="Arial" w:cs="Arial"/>
          <w:color w:val="000000" w:themeColor="text1"/>
          <w:sz w:val="22"/>
        </w:rPr>
        <w:tab/>
        <w:t>The supplier should pay any stamp duties payable under the Stamps Act in respect of the contract.</w:t>
      </w:r>
    </w:p>
    <w:p w14:paraId="3EF645BC" w14:textId="77777777" w:rsidR="00992CB2" w:rsidRDefault="00992CB2" w:rsidP="00992CB2">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sz w:val="22"/>
        </w:rPr>
      </w:pPr>
    </w:p>
    <w:p w14:paraId="08DE047C" w14:textId="77777777" w:rsidR="00992CB2" w:rsidRDefault="00992CB2" w:rsidP="00992CB2">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sz w:val="22"/>
        </w:rPr>
      </w:pPr>
    </w:p>
    <w:p w14:paraId="485EAB97" w14:textId="77777777" w:rsidR="00992CB2" w:rsidRPr="00B73F8C" w:rsidRDefault="00992CB2" w:rsidP="00992CB2">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sz w:val="22"/>
        </w:rPr>
      </w:pPr>
    </w:p>
    <w:p w14:paraId="72E98F94" w14:textId="77777777" w:rsidR="00992CB2" w:rsidRDefault="00992CB2" w:rsidP="00992CB2">
      <w:pPr>
        <w:widowControl w:val="0"/>
        <w:tabs>
          <w:tab w:val="left" w:pos="425"/>
        </w:tabs>
        <w:autoSpaceDE w:val="0"/>
        <w:autoSpaceDN w:val="0"/>
        <w:adjustRightInd w:val="0"/>
        <w:ind w:left="425" w:hanging="425"/>
        <w:jc w:val="both"/>
        <w:rPr>
          <w:rFonts w:ascii="Arial" w:hAnsi="Arial" w:cs="Arial"/>
          <w:color w:val="000000" w:themeColor="text1"/>
          <w:sz w:val="22"/>
        </w:rPr>
      </w:pPr>
    </w:p>
    <w:p w14:paraId="053604CC" w14:textId="77777777" w:rsidR="00992CB2" w:rsidRPr="00B73F8C" w:rsidRDefault="00992CB2" w:rsidP="00992CB2">
      <w:pPr>
        <w:widowControl w:val="0"/>
        <w:tabs>
          <w:tab w:val="left" w:pos="425"/>
        </w:tabs>
        <w:autoSpaceDE w:val="0"/>
        <w:autoSpaceDN w:val="0"/>
        <w:adjustRightInd w:val="0"/>
        <w:ind w:left="425" w:hanging="425"/>
        <w:jc w:val="both"/>
        <w:rPr>
          <w:rFonts w:ascii="Arial" w:hAnsi="Arial" w:cs="Arial"/>
          <w:b/>
          <w:color w:val="000000" w:themeColor="text1"/>
          <w:sz w:val="26"/>
        </w:rPr>
      </w:pPr>
      <w:r w:rsidRPr="00B73F8C">
        <w:rPr>
          <w:rFonts w:ascii="Arial" w:hAnsi="Arial" w:cs="Arial"/>
          <w:color w:val="000000" w:themeColor="text1"/>
          <w:sz w:val="22"/>
        </w:rPr>
        <w:t>20.</w:t>
      </w:r>
      <w:r w:rsidRPr="00B73F8C">
        <w:rPr>
          <w:rFonts w:ascii="Arial" w:hAnsi="Arial" w:cs="Arial"/>
          <w:color w:val="000000" w:themeColor="text1"/>
          <w:sz w:val="22"/>
        </w:rPr>
        <w:tab/>
      </w:r>
      <w:r w:rsidRPr="00B73F8C">
        <w:rPr>
          <w:rFonts w:ascii="Arial" w:hAnsi="Arial" w:cs="Arial"/>
          <w:b/>
          <w:color w:val="000000" w:themeColor="text1"/>
          <w:sz w:val="26"/>
          <w:u w:val="single"/>
        </w:rPr>
        <w:t>FORCE MAJEURE</w:t>
      </w:r>
    </w:p>
    <w:p w14:paraId="13C84A95" w14:textId="77777777" w:rsidR="0023773C" w:rsidRDefault="00992CB2" w:rsidP="00992CB2">
      <w:pPr>
        <w:rPr>
          <w:rFonts w:ascii="Arial" w:hAnsi="Arial" w:cs="Arial"/>
          <w:color w:val="000000" w:themeColor="text1"/>
          <w:sz w:val="22"/>
        </w:rPr>
      </w:pPr>
      <w:r>
        <w:rPr>
          <w:rFonts w:ascii="Arial" w:hAnsi="Arial" w:cs="Arial"/>
          <w:color w:val="000000" w:themeColor="text1"/>
          <w:sz w:val="22"/>
        </w:rPr>
        <w:t xml:space="preserve"> </w:t>
      </w:r>
    </w:p>
    <w:p w14:paraId="0462CC79" w14:textId="51F3DF3F" w:rsidR="00992CB2" w:rsidRPr="000D2A45" w:rsidRDefault="00992CB2" w:rsidP="00992CB2">
      <w:pPr>
        <w:rPr>
          <w:rFonts w:ascii="Arial" w:hAnsi="Arial" w:cs="Arial"/>
          <w:color w:val="000000" w:themeColor="text1"/>
          <w:sz w:val="22"/>
        </w:rPr>
      </w:pPr>
      <w:r w:rsidRPr="00B73F8C">
        <w:rPr>
          <w:rFonts w:ascii="Arial" w:hAnsi="Arial" w:cs="Arial"/>
          <w:color w:val="000000" w:themeColor="text1"/>
          <w:sz w:val="22"/>
        </w:rPr>
        <w:t>20.1</w:t>
      </w:r>
      <w:r w:rsidRPr="00B73F8C">
        <w:rPr>
          <w:rFonts w:ascii="Arial" w:hAnsi="Arial" w:cs="Arial"/>
          <w:color w:val="000000" w:themeColor="text1"/>
          <w:sz w:val="22"/>
        </w:rPr>
        <w:tab/>
        <w:t>The supplier shall not be liable for any delay or failure in making delivery of the sup</w:t>
      </w:r>
      <w:r w:rsidRPr="00B73F8C">
        <w:rPr>
          <w:rFonts w:ascii="Arial" w:hAnsi="Arial" w:cs="Arial"/>
          <w:color w:val="000000" w:themeColor="text1"/>
          <w:sz w:val="22"/>
        </w:rPr>
        <w:softHyphen/>
        <w:t>plies if it was due to any event which interfered with performance and was beyond the control of the supplier. However, at every time the supplier faces a situation disturbing the due performance of the obligations under this contract due to conditions beyond his/ its control he/it should write to SPC and get its approval. Approval/disapproval wi</w:t>
      </w:r>
      <w:r>
        <w:rPr>
          <w:rFonts w:ascii="Arial" w:hAnsi="Arial" w:cs="Arial"/>
          <w:color w:val="000000" w:themeColor="text1"/>
          <w:sz w:val="22"/>
        </w:rPr>
        <w:t xml:space="preserve">ll be notified within 7 </w:t>
      </w:r>
      <w:r w:rsidRPr="00B73F8C">
        <w:rPr>
          <w:rFonts w:ascii="Arial" w:hAnsi="Arial" w:cs="Arial"/>
          <w:color w:val="000000" w:themeColor="text1"/>
          <w:sz w:val="22"/>
        </w:rPr>
        <w:t>work</w:t>
      </w:r>
      <w:r w:rsidRPr="00B73F8C">
        <w:rPr>
          <w:rFonts w:ascii="Arial" w:hAnsi="Arial" w:cs="Arial"/>
          <w:color w:val="000000" w:themeColor="text1"/>
          <w:sz w:val="22"/>
        </w:rPr>
        <w:softHyphen/>
        <w:t xml:space="preserve">ing days of receipt of same in writing. Parties however shall </w:t>
      </w:r>
      <w:proofErr w:type="spellStart"/>
      <w:r w:rsidRPr="00B73F8C">
        <w:rPr>
          <w:rFonts w:ascii="Arial" w:hAnsi="Arial" w:cs="Arial"/>
          <w:color w:val="000000" w:themeColor="text1"/>
          <w:sz w:val="22"/>
        </w:rPr>
        <w:t>endeavours</w:t>
      </w:r>
      <w:proofErr w:type="spellEnd"/>
      <w:r w:rsidRPr="00B73F8C">
        <w:rPr>
          <w:rFonts w:ascii="Arial" w:hAnsi="Arial" w:cs="Arial"/>
          <w:color w:val="000000" w:themeColor="text1"/>
          <w:sz w:val="22"/>
        </w:rPr>
        <w:t xml:space="preserve"> to remove any obstacles to performance (when possible) and co-operate to remove the harmful effects a</w:t>
      </w:r>
      <w:r>
        <w:rPr>
          <w:rFonts w:ascii="Arial" w:hAnsi="Arial" w:cs="Arial"/>
          <w:color w:val="000000" w:themeColor="text1"/>
          <w:sz w:val="22"/>
        </w:rPr>
        <w:t>s far as practicable</w:t>
      </w:r>
    </w:p>
    <w:p w14:paraId="5D4AE093" w14:textId="77777777" w:rsidR="00992CB2" w:rsidRDefault="00992CB2" w:rsidP="00992CB2">
      <w:pPr>
        <w:rPr>
          <w:rFonts w:ascii="Arial" w:hAnsi="Arial" w:cs="Arial"/>
          <w:bCs/>
          <w:sz w:val="22"/>
          <w:szCs w:val="22"/>
        </w:rPr>
      </w:pPr>
    </w:p>
    <w:p w14:paraId="1C963E19" w14:textId="77777777" w:rsidR="00992CB2" w:rsidRDefault="00992CB2" w:rsidP="00992CB2">
      <w:pPr>
        <w:rPr>
          <w:rFonts w:ascii="Arial" w:hAnsi="Arial" w:cs="Arial"/>
          <w:bCs/>
          <w:sz w:val="22"/>
          <w:szCs w:val="22"/>
        </w:rPr>
      </w:pPr>
    </w:p>
    <w:p w14:paraId="4BFE440D" w14:textId="77777777" w:rsidR="0023773C" w:rsidRDefault="0023773C" w:rsidP="00992CB2">
      <w:pPr>
        <w:rPr>
          <w:rFonts w:ascii="Arial" w:hAnsi="Arial" w:cs="Arial"/>
          <w:bCs/>
          <w:sz w:val="22"/>
          <w:szCs w:val="22"/>
        </w:rPr>
      </w:pPr>
    </w:p>
    <w:p w14:paraId="0B472707" w14:textId="0E0EFECA" w:rsidR="00992CB2" w:rsidRPr="008B646D" w:rsidRDefault="0023773C" w:rsidP="00992CB2">
      <w:pPr>
        <w:rPr>
          <w:rFonts w:ascii="Arial" w:hAnsi="Arial" w:cs="Arial"/>
          <w:bCs/>
          <w:sz w:val="22"/>
          <w:szCs w:val="22"/>
        </w:rPr>
      </w:pPr>
      <w:r>
        <w:rPr>
          <w:rFonts w:ascii="Arial" w:hAnsi="Arial" w:cs="Arial"/>
          <w:bCs/>
          <w:sz w:val="22"/>
          <w:szCs w:val="22"/>
        </w:rPr>
        <w:t xml:space="preserve"> </w:t>
      </w:r>
      <w:r w:rsidR="00992CB2" w:rsidRPr="008B646D">
        <w:rPr>
          <w:rFonts w:ascii="Arial" w:hAnsi="Arial" w:cs="Arial"/>
          <w:bCs/>
          <w:sz w:val="22"/>
          <w:szCs w:val="22"/>
        </w:rPr>
        <w:t>Purchase order No</w:t>
      </w:r>
      <w:r w:rsidR="00992CB2" w:rsidRPr="008B646D">
        <w:rPr>
          <w:rFonts w:ascii="Arial" w:hAnsi="Arial" w:cs="Arial"/>
          <w:bCs/>
          <w:sz w:val="22"/>
          <w:szCs w:val="22"/>
        </w:rPr>
        <w:tab/>
        <w:t xml:space="preserve">:  </w:t>
      </w:r>
    </w:p>
    <w:p w14:paraId="43B1010C" w14:textId="77777777" w:rsidR="00992CB2" w:rsidRPr="008B646D" w:rsidRDefault="00992CB2" w:rsidP="00992CB2">
      <w:pPr>
        <w:rPr>
          <w:rFonts w:ascii="Arial" w:hAnsi="Arial" w:cs="Arial"/>
          <w:bCs/>
          <w:sz w:val="22"/>
          <w:szCs w:val="22"/>
        </w:rPr>
      </w:pPr>
      <w:r w:rsidRPr="008B646D">
        <w:rPr>
          <w:rFonts w:ascii="Arial" w:hAnsi="Arial" w:cs="Arial"/>
          <w:bCs/>
          <w:sz w:val="22"/>
          <w:szCs w:val="22"/>
        </w:rPr>
        <w:t xml:space="preserve"> Item</w:t>
      </w:r>
      <w:r w:rsidRPr="008B646D">
        <w:rPr>
          <w:rFonts w:ascii="Arial" w:hAnsi="Arial" w:cs="Arial"/>
          <w:bCs/>
          <w:sz w:val="22"/>
          <w:szCs w:val="22"/>
        </w:rPr>
        <w:tab/>
        <w:t xml:space="preserve">:  </w:t>
      </w:r>
    </w:p>
    <w:p w14:paraId="78820A77" w14:textId="77777777" w:rsidR="00992CB2" w:rsidRPr="008B646D" w:rsidRDefault="00992CB2" w:rsidP="00992CB2">
      <w:pPr>
        <w:rPr>
          <w:rFonts w:ascii="Arial" w:hAnsi="Arial" w:cs="Arial"/>
          <w:bCs/>
          <w:sz w:val="22"/>
          <w:szCs w:val="22"/>
        </w:rPr>
      </w:pPr>
      <w:r w:rsidRPr="008B646D">
        <w:rPr>
          <w:rFonts w:ascii="Arial" w:hAnsi="Arial" w:cs="Arial"/>
          <w:bCs/>
          <w:sz w:val="22"/>
          <w:szCs w:val="22"/>
        </w:rPr>
        <w:t xml:space="preserve"> Supplier    : </w:t>
      </w:r>
    </w:p>
    <w:p w14:paraId="2FD860A8" w14:textId="41C718CB" w:rsidR="00992CB2" w:rsidRPr="008B646D" w:rsidRDefault="0023773C" w:rsidP="00992CB2">
      <w:pPr>
        <w:rPr>
          <w:b/>
        </w:rPr>
      </w:pPr>
      <w:r>
        <w:rPr>
          <w:rFonts w:ascii="Arial" w:hAnsi="Arial" w:cs="Arial"/>
          <w:bCs/>
          <w:sz w:val="22"/>
          <w:szCs w:val="22"/>
        </w:rPr>
        <w:t xml:space="preserve"> </w:t>
      </w:r>
      <w:r w:rsidR="00992CB2" w:rsidRPr="008B646D">
        <w:rPr>
          <w:rFonts w:ascii="Arial" w:hAnsi="Arial" w:cs="Arial"/>
          <w:bCs/>
          <w:sz w:val="22"/>
          <w:szCs w:val="22"/>
        </w:rPr>
        <w:t>Manufacturer</w:t>
      </w:r>
    </w:p>
    <w:p w14:paraId="4798118F" w14:textId="77777777" w:rsidR="0023773C" w:rsidRDefault="0023773C" w:rsidP="0023773C">
      <w:pPr>
        <w:widowControl w:val="0"/>
        <w:tabs>
          <w:tab w:val="left" w:pos="425"/>
        </w:tabs>
        <w:autoSpaceDE w:val="0"/>
        <w:autoSpaceDN w:val="0"/>
        <w:adjustRightInd w:val="0"/>
        <w:ind w:left="425" w:hanging="425"/>
        <w:rPr>
          <w:rFonts w:ascii="Arial" w:hAnsi="Arial" w:cs="Arial"/>
          <w:color w:val="000000" w:themeColor="text1"/>
          <w:sz w:val="22"/>
        </w:rPr>
      </w:pPr>
    </w:p>
    <w:p w14:paraId="321E3D35" w14:textId="77777777" w:rsidR="0077306A" w:rsidRDefault="0077306A" w:rsidP="0023773C">
      <w:pPr>
        <w:widowControl w:val="0"/>
        <w:tabs>
          <w:tab w:val="left" w:pos="425"/>
        </w:tabs>
        <w:autoSpaceDE w:val="0"/>
        <w:autoSpaceDN w:val="0"/>
        <w:adjustRightInd w:val="0"/>
        <w:ind w:left="425" w:hanging="425"/>
        <w:rPr>
          <w:rFonts w:ascii="Arial" w:hAnsi="Arial" w:cs="Arial"/>
          <w:color w:val="000000" w:themeColor="text1"/>
          <w:sz w:val="22"/>
        </w:rPr>
      </w:pPr>
    </w:p>
    <w:p w14:paraId="34FD6B9F" w14:textId="77777777" w:rsidR="0077306A" w:rsidRDefault="0077306A" w:rsidP="0023773C">
      <w:pPr>
        <w:widowControl w:val="0"/>
        <w:tabs>
          <w:tab w:val="left" w:pos="425"/>
        </w:tabs>
        <w:autoSpaceDE w:val="0"/>
        <w:autoSpaceDN w:val="0"/>
        <w:adjustRightInd w:val="0"/>
        <w:ind w:left="425" w:hanging="425"/>
        <w:rPr>
          <w:rFonts w:ascii="Arial" w:hAnsi="Arial" w:cs="Arial"/>
          <w:color w:val="000000" w:themeColor="text1"/>
          <w:sz w:val="22"/>
        </w:rPr>
      </w:pPr>
    </w:p>
    <w:p w14:paraId="6CE3F23E" w14:textId="77777777" w:rsidR="0077306A" w:rsidRDefault="0077306A" w:rsidP="0023773C">
      <w:pPr>
        <w:widowControl w:val="0"/>
        <w:tabs>
          <w:tab w:val="left" w:pos="425"/>
        </w:tabs>
        <w:autoSpaceDE w:val="0"/>
        <w:autoSpaceDN w:val="0"/>
        <w:adjustRightInd w:val="0"/>
        <w:ind w:left="425" w:hanging="425"/>
        <w:rPr>
          <w:rFonts w:ascii="Arial" w:hAnsi="Arial" w:cs="Arial"/>
          <w:color w:val="000000" w:themeColor="text1"/>
          <w:sz w:val="22"/>
        </w:rPr>
      </w:pPr>
    </w:p>
    <w:p w14:paraId="14543E30" w14:textId="77777777" w:rsidR="0077306A" w:rsidRDefault="0077306A" w:rsidP="0023773C">
      <w:pPr>
        <w:widowControl w:val="0"/>
        <w:tabs>
          <w:tab w:val="left" w:pos="425"/>
        </w:tabs>
        <w:autoSpaceDE w:val="0"/>
        <w:autoSpaceDN w:val="0"/>
        <w:adjustRightInd w:val="0"/>
        <w:ind w:left="425" w:hanging="425"/>
        <w:rPr>
          <w:rFonts w:ascii="Arial" w:hAnsi="Arial" w:cs="Arial"/>
          <w:color w:val="000000" w:themeColor="text1"/>
          <w:sz w:val="22"/>
        </w:rPr>
      </w:pPr>
    </w:p>
    <w:p w14:paraId="4FD8DCEB" w14:textId="77777777" w:rsidR="0077306A" w:rsidRDefault="0077306A" w:rsidP="0023773C">
      <w:pPr>
        <w:widowControl w:val="0"/>
        <w:tabs>
          <w:tab w:val="left" w:pos="425"/>
        </w:tabs>
        <w:autoSpaceDE w:val="0"/>
        <w:autoSpaceDN w:val="0"/>
        <w:adjustRightInd w:val="0"/>
        <w:ind w:left="425" w:hanging="425"/>
        <w:rPr>
          <w:rFonts w:ascii="Arial" w:hAnsi="Arial" w:cs="Arial"/>
          <w:color w:val="000000" w:themeColor="text1"/>
          <w:sz w:val="22"/>
        </w:rPr>
      </w:pPr>
    </w:p>
    <w:p w14:paraId="10E6AE15" w14:textId="77777777" w:rsidR="0077306A" w:rsidRDefault="0077306A" w:rsidP="0023773C">
      <w:pPr>
        <w:widowControl w:val="0"/>
        <w:tabs>
          <w:tab w:val="left" w:pos="425"/>
        </w:tabs>
        <w:autoSpaceDE w:val="0"/>
        <w:autoSpaceDN w:val="0"/>
        <w:adjustRightInd w:val="0"/>
        <w:ind w:left="425" w:hanging="425"/>
        <w:rPr>
          <w:rFonts w:ascii="Arial" w:hAnsi="Arial" w:cs="Arial"/>
          <w:color w:val="000000" w:themeColor="text1"/>
          <w:sz w:val="22"/>
        </w:rPr>
      </w:pPr>
    </w:p>
    <w:p w14:paraId="2F19166E" w14:textId="77777777" w:rsidR="0077306A" w:rsidRDefault="0077306A" w:rsidP="0023773C">
      <w:pPr>
        <w:widowControl w:val="0"/>
        <w:tabs>
          <w:tab w:val="left" w:pos="425"/>
        </w:tabs>
        <w:autoSpaceDE w:val="0"/>
        <w:autoSpaceDN w:val="0"/>
        <w:adjustRightInd w:val="0"/>
        <w:ind w:left="425" w:hanging="425"/>
        <w:rPr>
          <w:rFonts w:ascii="Arial" w:hAnsi="Arial" w:cs="Arial"/>
          <w:color w:val="000000" w:themeColor="text1"/>
          <w:sz w:val="22"/>
        </w:rPr>
      </w:pPr>
    </w:p>
    <w:p w14:paraId="38FA35CD" w14:textId="77777777" w:rsidR="0077306A" w:rsidRDefault="0077306A" w:rsidP="0023773C">
      <w:pPr>
        <w:widowControl w:val="0"/>
        <w:tabs>
          <w:tab w:val="left" w:pos="425"/>
        </w:tabs>
        <w:autoSpaceDE w:val="0"/>
        <w:autoSpaceDN w:val="0"/>
        <w:adjustRightInd w:val="0"/>
        <w:ind w:left="425" w:hanging="425"/>
        <w:rPr>
          <w:rFonts w:ascii="Arial" w:hAnsi="Arial" w:cs="Arial"/>
          <w:color w:val="000000" w:themeColor="text1"/>
          <w:sz w:val="22"/>
        </w:rPr>
      </w:pPr>
    </w:p>
    <w:p w14:paraId="715E7F0B" w14:textId="77777777" w:rsidR="0077306A" w:rsidRDefault="0077306A" w:rsidP="0023773C">
      <w:pPr>
        <w:widowControl w:val="0"/>
        <w:tabs>
          <w:tab w:val="left" w:pos="425"/>
        </w:tabs>
        <w:autoSpaceDE w:val="0"/>
        <w:autoSpaceDN w:val="0"/>
        <w:adjustRightInd w:val="0"/>
        <w:ind w:left="425" w:hanging="425"/>
        <w:rPr>
          <w:rFonts w:ascii="Arial" w:hAnsi="Arial" w:cs="Arial"/>
          <w:color w:val="000000" w:themeColor="text1"/>
          <w:sz w:val="22"/>
        </w:rPr>
      </w:pPr>
    </w:p>
    <w:p w14:paraId="226D0D62" w14:textId="77777777" w:rsidR="0077306A" w:rsidRDefault="0077306A" w:rsidP="0023773C">
      <w:pPr>
        <w:widowControl w:val="0"/>
        <w:tabs>
          <w:tab w:val="left" w:pos="425"/>
        </w:tabs>
        <w:autoSpaceDE w:val="0"/>
        <w:autoSpaceDN w:val="0"/>
        <w:adjustRightInd w:val="0"/>
        <w:ind w:left="425" w:hanging="425"/>
        <w:rPr>
          <w:rFonts w:ascii="Arial" w:hAnsi="Arial" w:cs="Arial"/>
          <w:color w:val="000000" w:themeColor="text1"/>
          <w:sz w:val="22"/>
        </w:rPr>
      </w:pPr>
    </w:p>
    <w:p w14:paraId="43208F1A" w14:textId="77777777" w:rsidR="0077306A" w:rsidRDefault="0077306A" w:rsidP="0023773C">
      <w:pPr>
        <w:widowControl w:val="0"/>
        <w:tabs>
          <w:tab w:val="left" w:pos="425"/>
        </w:tabs>
        <w:autoSpaceDE w:val="0"/>
        <w:autoSpaceDN w:val="0"/>
        <w:adjustRightInd w:val="0"/>
        <w:ind w:left="425" w:hanging="425"/>
        <w:rPr>
          <w:rFonts w:ascii="Arial" w:hAnsi="Arial" w:cs="Arial"/>
          <w:color w:val="000000" w:themeColor="text1"/>
          <w:sz w:val="22"/>
        </w:rPr>
      </w:pPr>
    </w:p>
    <w:p w14:paraId="58C1EDB0" w14:textId="77777777" w:rsidR="0077306A" w:rsidRDefault="0077306A" w:rsidP="0023773C">
      <w:pPr>
        <w:widowControl w:val="0"/>
        <w:tabs>
          <w:tab w:val="left" w:pos="425"/>
        </w:tabs>
        <w:autoSpaceDE w:val="0"/>
        <w:autoSpaceDN w:val="0"/>
        <w:adjustRightInd w:val="0"/>
        <w:ind w:left="425" w:hanging="425"/>
        <w:rPr>
          <w:rFonts w:ascii="Arial" w:hAnsi="Arial" w:cs="Arial"/>
          <w:color w:val="000000" w:themeColor="text1"/>
          <w:sz w:val="22"/>
        </w:rPr>
      </w:pPr>
    </w:p>
    <w:p w14:paraId="79059A82" w14:textId="77777777" w:rsidR="0077306A" w:rsidRDefault="0077306A" w:rsidP="0023773C">
      <w:pPr>
        <w:widowControl w:val="0"/>
        <w:tabs>
          <w:tab w:val="left" w:pos="425"/>
        </w:tabs>
        <w:autoSpaceDE w:val="0"/>
        <w:autoSpaceDN w:val="0"/>
        <w:adjustRightInd w:val="0"/>
        <w:ind w:left="425" w:hanging="425"/>
        <w:rPr>
          <w:rFonts w:ascii="Arial" w:hAnsi="Arial" w:cs="Arial"/>
          <w:color w:val="000000" w:themeColor="text1"/>
          <w:sz w:val="22"/>
        </w:rPr>
      </w:pPr>
    </w:p>
    <w:p w14:paraId="52DCEDD1" w14:textId="77777777" w:rsidR="0077306A" w:rsidRDefault="0077306A" w:rsidP="0023773C">
      <w:pPr>
        <w:widowControl w:val="0"/>
        <w:tabs>
          <w:tab w:val="left" w:pos="425"/>
        </w:tabs>
        <w:autoSpaceDE w:val="0"/>
        <w:autoSpaceDN w:val="0"/>
        <w:adjustRightInd w:val="0"/>
        <w:ind w:left="425" w:hanging="425"/>
        <w:rPr>
          <w:rFonts w:ascii="Arial" w:hAnsi="Arial" w:cs="Arial"/>
          <w:color w:val="000000" w:themeColor="text1"/>
          <w:sz w:val="22"/>
        </w:rPr>
      </w:pPr>
    </w:p>
    <w:p w14:paraId="091D6150" w14:textId="77777777" w:rsidR="0077306A" w:rsidRDefault="0077306A" w:rsidP="0023773C">
      <w:pPr>
        <w:widowControl w:val="0"/>
        <w:tabs>
          <w:tab w:val="left" w:pos="425"/>
        </w:tabs>
        <w:autoSpaceDE w:val="0"/>
        <w:autoSpaceDN w:val="0"/>
        <w:adjustRightInd w:val="0"/>
        <w:ind w:left="425" w:hanging="425"/>
        <w:rPr>
          <w:rFonts w:ascii="Arial" w:hAnsi="Arial" w:cs="Arial"/>
          <w:color w:val="000000" w:themeColor="text1"/>
          <w:sz w:val="22"/>
        </w:rPr>
      </w:pPr>
    </w:p>
    <w:p w14:paraId="5779E6B0" w14:textId="77777777" w:rsidR="0077306A" w:rsidRDefault="0077306A" w:rsidP="0023773C">
      <w:pPr>
        <w:widowControl w:val="0"/>
        <w:tabs>
          <w:tab w:val="left" w:pos="425"/>
        </w:tabs>
        <w:autoSpaceDE w:val="0"/>
        <w:autoSpaceDN w:val="0"/>
        <w:adjustRightInd w:val="0"/>
        <w:ind w:left="425" w:hanging="425"/>
        <w:rPr>
          <w:rFonts w:ascii="Arial" w:hAnsi="Arial" w:cs="Arial"/>
          <w:color w:val="000000" w:themeColor="text1"/>
          <w:sz w:val="22"/>
        </w:rPr>
      </w:pPr>
    </w:p>
    <w:p w14:paraId="16D35BE2" w14:textId="77777777" w:rsidR="0077306A" w:rsidRDefault="0077306A" w:rsidP="0023773C">
      <w:pPr>
        <w:widowControl w:val="0"/>
        <w:tabs>
          <w:tab w:val="left" w:pos="425"/>
        </w:tabs>
        <w:autoSpaceDE w:val="0"/>
        <w:autoSpaceDN w:val="0"/>
        <w:adjustRightInd w:val="0"/>
        <w:ind w:left="425" w:hanging="425"/>
        <w:rPr>
          <w:rFonts w:ascii="Arial" w:hAnsi="Arial" w:cs="Arial"/>
          <w:color w:val="000000" w:themeColor="text1"/>
          <w:sz w:val="22"/>
        </w:rPr>
      </w:pPr>
    </w:p>
    <w:p w14:paraId="42EB3A73" w14:textId="77777777" w:rsidR="0077306A" w:rsidRDefault="0077306A" w:rsidP="0023773C">
      <w:pPr>
        <w:widowControl w:val="0"/>
        <w:tabs>
          <w:tab w:val="left" w:pos="425"/>
        </w:tabs>
        <w:autoSpaceDE w:val="0"/>
        <w:autoSpaceDN w:val="0"/>
        <w:adjustRightInd w:val="0"/>
        <w:ind w:left="425" w:hanging="425"/>
        <w:rPr>
          <w:rFonts w:ascii="Arial" w:hAnsi="Arial" w:cs="Arial"/>
          <w:color w:val="000000" w:themeColor="text1"/>
          <w:sz w:val="22"/>
        </w:rPr>
      </w:pPr>
    </w:p>
    <w:p w14:paraId="1997728C" w14:textId="4578B602" w:rsidR="0023773C" w:rsidRDefault="0023773C" w:rsidP="0023773C">
      <w:pPr>
        <w:widowControl w:val="0"/>
        <w:tabs>
          <w:tab w:val="left" w:pos="425"/>
        </w:tabs>
        <w:autoSpaceDE w:val="0"/>
        <w:autoSpaceDN w:val="0"/>
        <w:adjustRightInd w:val="0"/>
        <w:ind w:left="425" w:hanging="425"/>
        <w:rPr>
          <w:rFonts w:ascii="Arial" w:hAnsi="Arial" w:cs="Arial"/>
          <w:b/>
          <w:color w:val="000000" w:themeColor="text1"/>
          <w:sz w:val="26"/>
        </w:rPr>
      </w:pPr>
      <w:r>
        <w:rPr>
          <w:rFonts w:ascii="Arial" w:hAnsi="Arial" w:cs="Arial"/>
          <w:color w:val="000000" w:themeColor="text1"/>
          <w:sz w:val="22"/>
        </w:rPr>
        <w:lastRenderedPageBreak/>
        <w:t>21 .</w:t>
      </w:r>
      <w:r>
        <w:rPr>
          <w:rFonts w:ascii="Arial" w:hAnsi="Arial" w:cs="Arial"/>
          <w:color w:val="000000" w:themeColor="text1"/>
          <w:sz w:val="22"/>
        </w:rPr>
        <w:tab/>
      </w:r>
      <w:r>
        <w:rPr>
          <w:rFonts w:ascii="Arial" w:hAnsi="Arial" w:cs="Arial"/>
          <w:b/>
          <w:color w:val="000000" w:themeColor="text1"/>
          <w:sz w:val="26"/>
          <w:u w:val="single"/>
        </w:rPr>
        <w:t>NOTICE</w:t>
      </w:r>
    </w:p>
    <w:p w14:paraId="3ABA2E44" w14:textId="77777777" w:rsidR="0023773C" w:rsidRDefault="0023773C" w:rsidP="0023773C">
      <w:pPr>
        <w:widowControl w:val="0"/>
        <w:tabs>
          <w:tab w:val="left" w:pos="351"/>
          <w:tab w:val="left" w:pos="895"/>
        </w:tabs>
        <w:autoSpaceDE w:val="0"/>
        <w:autoSpaceDN w:val="0"/>
        <w:adjustRightInd w:val="0"/>
        <w:spacing w:line="272" w:lineRule="exact"/>
        <w:ind w:left="895" w:hanging="544"/>
        <w:rPr>
          <w:rFonts w:ascii="Arial" w:hAnsi="Arial" w:cs="Arial"/>
          <w:color w:val="000000" w:themeColor="text1"/>
          <w:sz w:val="22"/>
        </w:rPr>
      </w:pPr>
    </w:p>
    <w:p w14:paraId="6212278B" w14:textId="19ADC70E" w:rsidR="0023773C" w:rsidRDefault="0023773C" w:rsidP="0023773C">
      <w:pPr>
        <w:widowControl w:val="0"/>
        <w:tabs>
          <w:tab w:val="left" w:pos="351"/>
          <w:tab w:val="left" w:pos="895"/>
        </w:tabs>
        <w:autoSpaceDE w:val="0"/>
        <w:autoSpaceDN w:val="0"/>
        <w:adjustRightInd w:val="0"/>
        <w:spacing w:line="272" w:lineRule="exact"/>
        <w:ind w:left="895" w:hanging="544"/>
        <w:rPr>
          <w:rFonts w:ascii="Arial" w:hAnsi="Arial" w:cs="Arial"/>
          <w:color w:val="000000" w:themeColor="text1"/>
          <w:sz w:val="22"/>
        </w:rPr>
      </w:pPr>
      <w:r>
        <w:rPr>
          <w:rFonts w:ascii="Arial" w:hAnsi="Arial" w:cs="Arial"/>
          <w:color w:val="000000" w:themeColor="text1"/>
          <w:sz w:val="22"/>
        </w:rPr>
        <w:t>21.1</w:t>
      </w:r>
      <w:r>
        <w:rPr>
          <w:rFonts w:ascii="Arial" w:hAnsi="Arial" w:cs="Arial"/>
          <w:color w:val="000000" w:themeColor="text1"/>
          <w:sz w:val="22"/>
        </w:rPr>
        <w:tab/>
        <w:t>All notices given in respect of this contract shall be deemed to be sufficiently given if sent by registered post addressed to the parties at the respective addresses at the beginning hereof written.</w:t>
      </w:r>
    </w:p>
    <w:p w14:paraId="6D83F2A9" w14:textId="77777777" w:rsidR="0023773C" w:rsidRDefault="0023773C" w:rsidP="0023773C">
      <w:pPr>
        <w:widowControl w:val="0"/>
        <w:tabs>
          <w:tab w:val="left" w:pos="351"/>
          <w:tab w:val="left" w:pos="895"/>
        </w:tabs>
        <w:autoSpaceDE w:val="0"/>
        <w:autoSpaceDN w:val="0"/>
        <w:adjustRightInd w:val="0"/>
        <w:spacing w:line="272" w:lineRule="exact"/>
        <w:rPr>
          <w:rFonts w:ascii="Arial" w:hAnsi="Arial" w:cs="Arial"/>
          <w:color w:val="000000" w:themeColor="text1"/>
          <w:sz w:val="22"/>
        </w:rPr>
      </w:pPr>
    </w:p>
    <w:p w14:paraId="7A011E33" w14:textId="77777777" w:rsidR="0023773C" w:rsidRDefault="0023773C" w:rsidP="0023773C">
      <w:pPr>
        <w:widowControl w:val="0"/>
        <w:tabs>
          <w:tab w:val="left" w:pos="204"/>
        </w:tabs>
        <w:autoSpaceDE w:val="0"/>
        <w:autoSpaceDN w:val="0"/>
        <w:adjustRightInd w:val="0"/>
        <w:rPr>
          <w:rFonts w:ascii="Arial" w:hAnsi="Arial" w:cs="Arial"/>
          <w:sz w:val="22"/>
          <w:szCs w:val="22"/>
        </w:rPr>
      </w:pPr>
    </w:p>
    <w:p w14:paraId="17F07E72" w14:textId="15CAE5CE" w:rsidR="0023773C" w:rsidRDefault="0023773C" w:rsidP="0023773C">
      <w:pPr>
        <w:widowControl w:val="0"/>
        <w:tabs>
          <w:tab w:val="left" w:pos="204"/>
        </w:tabs>
        <w:autoSpaceDE w:val="0"/>
        <w:autoSpaceDN w:val="0"/>
        <w:adjustRightInd w:val="0"/>
        <w:rPr>
          <w:rFonts w:ascii="Arial" w:hAnsi="Arial" w:cs="Arial"/>
          <w:b/>
          <w:color w:val="000000" w:themeColor="text1"/>
          <w:sz w:val="22"/>
          <w:szCs w:val="22"/>
        </w:rPr>
      </w:pPr>
      <w:r>
        <w:rPr>
          <w:rFonts w:ascii="Arial" w:hAnsi="Arial" w:cs="Arial"/>
          <w:sz w:val="22"/>
          <w:szCs w:val="22"/>
        </w:rPr>
        <w:t xml:space="preserve">The common seal of the Said State Pharmaceuticals Corporation of Sri Lanka was affixed hereto in the presence of the two directors/Managing Director and </w:t>
      </w:r>
      <w:r w:rsidR="005765A3">
        <w:rPr>
          <w:rFonts w:ascii="Arial" w:hAnsi="Arial" w:cs="Arial"/>
          <w:sz w:val="22"/>
          <w:szCs w:val="22"/>
        </w:rPr>
        <w:t>General</w:t>
      </w:r>
      <w:r>
        <w:rPr>
          <w:rFonts w:ascii="Arial" w:hAnsi="Arial" w:cs="Arial"/>
          <w:sz w:val="22"/>
          <w:szCs w:val="22"/>
        </w:rPr>
        <w:t xml:space="preserve"> Manager/</w:t>
      </w:r>
      <w:r w:rsidR="005765A3">
        <w:rPr>
          <w:rFonts w:ascii="Arial" w:hAnsi="Arial" w:cs="Arial"/>
          <w:sz w:val="22"/>
          <w:szCs w:val="22"/>
        </w:rPr>
        <w:t>Authorized</w:t>
      </w:r>
      <w:r>
        <w:rPr>
          <w:rFonts w:ascii="Arial" w:hAnsi="Arial" w:cs="Arial"/>
          <w:sz w:val="22"/>
          <w:szCs w:val="22"/>
        </w:rPr>
        <w:t xml:space="preserve"> Officers of the State Pharmaceuticals Corporation of Sri Lanka namely</w:t>
      </w:r>
      <w:r>
        <w:rPr>
          <w:rFonts w:ascii="Arial" w:hAnsi="Arial" w:cs="Arial"/>
          <w:b/>
          <w:sz w:val="22"/>
          <w:szCs w:val="22"/>
        </w:rPr>
        <w:t>…………………………………………………………….</w:t>
      </w:r>
      <w:r>
        <w:rPr>
          <w:rFonts w:ascii="Arial" w:hAnsi="Arial" w:cs="Arial"/>
          <w:b/>
          <w:color w:val="000000" w:themeColor="text1"/>
          <w:sz w:val="22"/>
          <w:szCs w:val="22"/>
        </w:rPr>
        <w:tab/>
      </w:r>
      <w:r>
        <w:rPr>
          <w:rFonts w:ascii="Arial" w:hAnsi="Arial" w:cs="Arial"/>
          <w:b/>
          <w:color w:val="000000" w:themeColor="text1"/>
          <w:sz w:val="22"/>
          <w:szCs w:val="22"/>
        </w:rPr>
        <w:tab/>
      </w:r>
    </w:p>
    <w:p w14:paraId="002F8EE5" w14:textId="77777777" w:rsidR="0023773C" w:rsidRDefault="0023773C" w:rsidP="0023773C">
      <w:pPr>
        <w:pStyle w:val="NoSpacing"/>
        <w:rPr>
          <w:rFonts w:ascii="Arial" w:hAnsi="Arial" w:cs="Arial"/>
          <w:sz w:val="24"/>
          <w:szCs w:val="24"/>
        </w:rPr>
      </w:pPr>
    </w:p>
    <w:p w14:paraId="3B899280" w14:textId="77777777" w:rsidR="0023773C" w:rsidRDefault="0023773C" w:rsidP="0023773C">
      <w:pPr>
        <w:pStyle w:val="NoSpacing"/>
        <w:rPr>
          <w:rFonts w:ascii="Arial" w:hAnsi="Arial" w:cs="Arial"/>
          <w:sz w:val="24"/>
          <w:szCs w:val="24"/>
        </w:rPr>
      </w:pPr>
    </w:p>
    <w:p w14:paraId="27C611E5" w14:textId="77777777" w:rsidR="0023773C" w:rsidRDefault="0023773C" w:rsidP="0023773C">
      <w:pPr>
        <w:pStyle w:val="NoSpacing"/>
        <w:rPr>
          <w:rFonts w:ascii="Arial" w:hAnsi="Arial" w:cs="Arial"/>
          <w:sz w:val="24"/>
          <w:szCs w:val="24"/>
        </w:rPr>
      </w:pPr>
    </w:p>
    <w:p w14:paraId="74A93470" w14:textId="77777777" w:rsidR="0023773C" w:rsidRDefault="0023773C" w:rsidP="0023773C">
      <w:pPr>
        <w:widowControl w:val="0"/>
        <w:tabs>
          <w:tab w:val="left" w:pos="204"/>
        </w:tabs>
        <w:autoSpaceDE w:val="0"/>
        <w:autoSpaceDN w:val="0"/>
        <w:adjustRightInd w:val="0"/>
        <w:rPr>
          <w:rFonts w:ascii="Arial" w:hAnsi="Arial" w:cs="Arial"/>
          <w:b/>
          <w:color w:val="000000" w:themeColor="text1"/>
        </w:rPr>
      </w:pPr>
      <w:r>
        <w:rPr>
          <w:rFonts w:ascii="Arial" w:hAnsi="Arial" w:cs="Arial"/>
          <w:b/>
          <w:color w:val="000000" w:themeColor="text1"/>
        </w:rPr>
        <w:t xml:space="preserve">Chairman/Managing Director/Authorized signatory </w:t>
      </w:r>
    </w:p>
    <w:p w14:paraId="1A4D9A03" w14:textId="77777777" w:rsidR="0023773C" w:rsidRDefault="0023773C" w:rsidP="0023773C">
      <w:pPr>
        <w:widowControl w:val="0"/>
        <w:tabs>
          <w:tab w:val="left" w:pos="204"/>
        </w:tabs>
        <w:autoSpaceDE w:val="0"/>
        <w:autoSpaceDN w:val="0"/>
        <w:adjustRightInd w:val="0"/>
        <w:rPr>
          <w:rFonts w:ascii="Arial" w:hAnsi="Arial" w:cs="Arial"/>
          <w:b/>
          <w:color w:val="000000" w:themeColor="text1"/>
        </w:rPr>
      </w:pPr>
    </w:p>
    <w:p w14:paraId="2E1A192B" w14:textId="77777777" w:rsidR="0023773C" w:rsidRDefault="0023773C" w:rsidP="0023773C">
      <w:pPr>
        <w:widowControl w:val="0"/>
        <w:tabs>
          <w:tab w:val="left" w:pos="204"/>
        </w:tabs>
        <w:autoSpaceDE w:val="0"/>
        <w:autoSpaceDN w:val="0"/>
        <w:adjustRightInd w:val="0"/>
        <w:rPr>
          <w:rFonts w:ascii="Arial" w:hAnsi="Arial" w:cs="Arial"/>
          <w:b/>
          <w:color w:val="000000" w:themeColor="text1"/>
        </w:rPr>
      </w:pPr>
    </w:p>
    <w:p w14:paraId="3A444350" w14:textId="77777777" w:rsidR="0023773C" w:rsidRDefault="0023773C" w:rsidP="0023773C">
      <w:pPr>
        <w:widowControl w:val="0"/>
        <w:tabs>
          <w:tab w:val="left" w:pos="204"/>
        </w:tabs>
        <w:autoSpaceDE w:val="0"/>
        <w:autoSpaceDN w:val="0"/>
        <w:adjustRightInd w:val="0"/>
        <w:rPr>
          <w:rFonts w:ascii="Arial" w:hAnsi="Arial" w:cs="Arial"/>
          <w:b/>
          <w:color w:val="000000" w:themeColor="text1"/>
        </w:rPr>
      </w:pPr>
    </w:p>
    <w:p w14:paraId="67D732D8" w14:textId="77777777" w:rsidR="0023773C" w:rsidRDefault="0023773C" w:rsidP="0023773C">
      <w:pPr>
        <w:widowControl w:val="0"/>
        <w:tabs>
          <w:tab w:val="left" w:pos="204"/>
        </w:tabs>
        <w:autoSpaceDE w:val="0"/>
        <w:autoSpaceDN w:val="0"/>
        <w:adjustRightInd w:val="0"/>
        <w:rPr>
          <w:rFonts w:ascii="Arial" w:hAnsi="Arial" w:cs="Arial"/>
          <w:b/>
          <w:color w:val="000000" w:themeColor="text1"/>
        </w:rPr>
      </w:pPr>
      <w:r>
        <w:rPr>
          <w:rFonts w:ascii="Arial" w:hAnsi="Arial" w:cs="Arial"/>
          <w:b/>
          <w:color w:val="000000" w:themeColor="text1"/>
        </w:rPr>
        <w:t xml:space="preserve">Managing Director / General Manager/ Authorized signatory </w:t>
      </w:r>
    </w:p>
    <w:p w14:paraId="45C6800E" w14:textId="77777777" w:rsidR="0023773C" w:rsidRDefault="0023773C" w:rsidP="0023773C">
      <w:pPr>
        <w:widowControl w:val="0"/>
        <w:tabs>
          <w:tab w:val="left" w:pos="204"/>
        </w:tabs>
        <w:autoSpaceDE w:val="0"/>
        <w:autoSpaceDN w:val="0"/>
        <w:adjustRightInd w:val="0"/>
        <w:rPr>
          <w:rFonts w:ascii="Arial" w:hAnsi="Arial" w:cs="Arial"/>
          <w:b/>
          <w:color w:val="000000" w:themeColor="text1"/>
          <w:sz w:val="28"/>
        </w:rPr>
      </w:pPr>
    </w:p>
    <w:p w14:paraId="6B2B6F07" w14:textId="77777777" w:rsidR="0023773C" w:rsidRDefault="0023773C" w:rsidP="0023773C">
      <w:pPr>
        <w:widowControl w:val="0"/>
        <w:tabs>
          <w:tab w:val="left" w:pos="204"/>
        </w:tabs>
        <w:autoSpaceDE w:val="0"/>
        <w:autoSpaceDN w:val="0"/>
        <w:adjustRightInd w:val="0"/>
        <w:rPr>
          <w:rFonts w:ascii="Arial" w:hAnsi="Arial" w:cs="Arial"/>
          <w:b/>
          <w:color w:val="000000" w:themeColor="text1"/>
          <w:sz w:val="28"/>
        </w:rPr>
      </w:pPr>
    </w:p>
    <w:p w14:paraId="7C4F467E" w14:textId="77777777" w:rsidR="0023773C" w:rsidRDefault="0023773C" w:rsidP="0023773C">
      <w:pPr>
        <w:widowControl w:val="0"/>
        <w:tabs>
          <w:tab w:val="left" w:pos="204"/>
        </w:tabs>
        <w:autoSpaceDE w:val="0"/>
        <w:autoSpaceDN w:val="0"/>
        <w:adjustRightInd w:val="0"/>
        <w:rPr>
          <w:rFonts w:ascii="Arial" w:hAnsi="Arial" w:cs="Arial"/>
          <w:b/>
          <w:color w:val="000000" w:themeColor="text1"/>
          <w:u w:val="single"/>
        </w:rPr>
      </w:pPr>
      <w:r>
        <w:rPr>
          <w:rFonts w:ascii="Arial" w:hAnsi="Arial" w:cs="Arial"/>
          <w:b/>
          <w:color w:val="000000" w:themeColor="text1"/>
          <w:u w:val="single"/>
        </w:rPr>
        <w:t>Witnesses</w:t>
      </w:r>
    </w:p>
    <w:p w14:paraId="08503FCC" w14:textId="77777777" w:rsidR="0023773C" w:rsidRDefault="0023773C" w:rsidP="0023773C">
      <w:pPr>
        <w:widowControl w:val="0"/>
        <w:tabs>
          <w:tab w:val="left" w:pos="204"/>
        </w:tabs>
        <w:autoSpaceDE w:val="0"/>
        <w:autoSpaceDN w:val="0"/>
        <w:adjustRightInd w:val="0"/>
        <w:rPr>
          <w:rFonts w:ascii="Arial" w:hAnsi="Arial" w:cs="Arial"/>
          <w:b/>
          <w:color w:val="000000" w:themeColor="text1"/>
          <w:sz w:val="18"/>
          <w:szCs w:val="16"/>
        </w:rPr>
      </w:pPr>
    </w:p>
    <w:p w14:paraId="09AC1781" w14:textId="77777777" w:rsidR="0023773C" w:rsidRDefault="0023773C" w:rsidP="0023773C">
      <w:pPr>
        <w:widowControl w:val="0"/>
        <w:tabs>
          <w:tab w:val="left" w:pos="204"/>
        </w:tabs>
        <w:autoSpaceDE w:val="0"/>
        <w:autoSpaceDN w:val="0"/>
        <w:adjustRightInd w:val="0"/>
        <w:rPr>
          <w:rFonts w:ascii="Arial" w:hAnsi="Arial" w:cs="Arial"/>
          <w:b/>
          <w:color w:val="000000" w:themeColor="text1"/>
          <w:sz w:val="28"/>
        </w:rPr>
      </w:pPr>
    </w:p>
    <w:p w14:paraId="2A0E71A7" w14:textId="77777777" w:rsidR="0023773C" w:rsidRDefault="0023773C" w:rsidP="0023773C">
      <w:pPr>
        <w:widowControl w:val="0"/>
        <w:tabs>
          <w:tab w:val="left" w:pos="204"/>
        </w:tabs>
        <w:autoSpaceDE w:val="0"/>
        <w:autoSpaceDN w:val="0"/>
        <w:adjustRightInd w:val="0"/>
        <w:rPr>
          <w:rFonts w:ascii="Arial" w:hAnsi="Arial" w:cs="Arial"/>
          <w:color w:val="000000" w:themeColor="text1"/>
          <w:sz w:val="28"/>
          <w:szCs w:val="28"/>
        </w:rPr>
      </w:pPr>
      <w:r>
        <w:rPr>
          <w:rFonts w:ascii="Arial" w:hAnsi="Arial" w:cs="Arial"/>
          <w:color w:val="000000" w:themeColor="text1"/>
          <w:sz w:val="28"/>
          <w:szCs w:val="28"/>
        </w:rPr>
        <w:t>Signature</w:t>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r>
      <w:r>
        <w:rPr>
          <w:rFonts w:ascii="Arial" w:hAnsi="Arial" w:cs="Arial"/>
          <w:color w:val="000000" w:themeColor="text1"/>
          <w:sz w:val="28"/>
          <w:szCs w:val="28"/>
        </w:rPr>
        <w:tab/>
        <w:t>Name, Address and ID No</w:t>
      </w:r>
    </w:p>
    <w:p w14:paraId="072AD994" w14:textId="77777777" w:rsidR="0023773C" w:rsidRDefault="0023773C" w:rsidP="0023773C">
      <w:pPr>
        <w:widowControl w:val="0"/>
        <w:tabs>
          <w:tab w:val="left" w:pos="204"/>
        </w:tabs>
        <w:autoSpaceDE w:val="0"/>
        <w:autoSpaceDN w:val="0"/>
        <w:adjustRightInd w:val="0"/>
        <w:rPr>
          <w:rFonts w:ascii="Arial" w:hAnsi="Arial" w:cs="Arial"/>
          <w:b/>
          <w:color w:val="000000" w:themeColor="text1"/>
          <w:sz w:val="28"/>
        </w:rPr>
      </w:pPr>
    </w:p>
    <w:p w14:paraId="11E9C84D" w14:textId="77777777" w:rsidR="0023773C" w:rsidRDefault="0023773C" w:rsidP="0023773C">
      <w:pPr>
        <w:widowControl w:val="0"/>
        <w:tabs>
          <w:tab w:val="left" w:pos="204"/>
        </w:tabs>
        <w:autoSpaceDE w:val="0"/>
        <w:autoSpaceDN w:val="0"/>
        <w:adjustRightInd w:val="0"/>
        <w:rPr>
          <w:rFonts w:ascii="Arial" w:hAnsi="Arial" w:cs="Arial"/>
          <w:b/>
          <w:color w:val="000000" w:themeColor="text1"/>
          <w:sz w:val="28"/>
        </w:rPr>
      </w:pPr>
    </w:p>
    <w:p w14:paraId="50B5FB07" w14:textId="77777777" w:rsidR="0023773C" w:rsidRDefault="0023773C" w:rsidP="0023773C">
      <w:pPr>
        <w:widowControl w:val="0"/>
        <w:tabs>
          <w:tab w:val="left" w:pos="204"/>
        </w:tabs>
        <w:autoSpaceDE w:val="0"/>
        <w:autoSpaceDN w:val="0"/>
        <w:adjustRightInd w:val="0"/>
        <w:rPr>
          <w:rFonts w:ascii="Arial" w:hAnsi="Arial" w:cs="Arial"/>
          <w:b/>
          <w:color w:val="000000" w:themeColor="text1"/>
          <w:sz w:val="28"/>
        </w:rPr>
      </w:pPr>
      <w:r>
        <w:rPr>
          <w:rFonts w:ascii="Arial" w:hAnsi="Arial" w:cs="Arial"/>
          <w:b/>
          <w:color w:val="000000" w:themeColor="text1"/>
          <w:sz w:val="28"/>
        </w:rPr>
        <w:t>1………………..</w:t>
      </w:r>
      <w:r>
        <w:rPr>
          <w:rFonts w:ascii="Arial" w:hAnsi="Arial" w:cs="Arial"/>
          <w:b/>
          <w:color w:val="000000" w:themeColor="text1"/>
          <w:sz w:val="28"/>
        </w:rPr>
        <w:tab/>
      </w:r>
      <w:r>
        <w:rPr>
          <w:rFonts w:ascii="Arial" w:hAnsi="Arial" w:cs="Arial"/>
          <w:b/>
          <w:color w:val="000000" w:themeColor="text1"/>
          <w:sz w:val="28"/>
        </w:rPr>
        <w:tab/>
      </w:r>
      <w:r>
        <w:rPr>
          <w:rFonts w:ascii="Arial" w:hAnsi="Arial" w:cs="Arial"/>
          <w:b/>
          <w:color w:val="000000" w:themeColor="text1"/>
          <w:sz w:val="28"/>
        </w:rPr>
        <w:tab/>
      </w:r>
      <w:r>
        <w:rPr>
          <w:rFonts w:ascii="Arial" w:hAnsi="Arial" w:cs="Arial"/>
          <w:b/>
          <w:color w:val="000000" w:themeColor="text1"/>
          <w:sz w:val="28"/>
        </w:rPr>
        <w:tab/>
        <w:t>……………………………………………</w:t>
      </w:r>
    </w:p>
    <w:p w14:paraId="706C1933" w14:textId="77777777" w:rsidR="0023773C" w:rsidRDefault="0023773C" w:rsidP="0023773C">
      <w:pPr>
        <w:widowControl w:val="0"/>
        <w:tabs>
          <w:tab w:val="left" w:pos="204"/>
        </w:tabs>
        <w:autoSpaceDE w:val="0"/>
        <w:autoSpaceDN w:val="0"/>
        <w:adjustRightInd w:val="0"/>
        <w:rPr>
          <w:rFonts w:ascii="Arial" w:hAnsi="Arial" w:cs="Arial"/>
          <w:b/>
          <w:color w:val="000000" w:themeColor="text1"/>
          <w:sz w:val="28"/>
        </w:rPr>
      </w:pPr>
    </w:p>
    <w:p w14:paraId="7E0FBBAD" w14:textId="77777777" w:rsidR="0023773C" w:rsidRDefault="0023773C" w:rsidP="0023773C">
      <w:pPr>
        <w:widowControl w:val="0"/>
        <w:tabs>
          <w:tab w:val="left" w:pos="204"/>
        </w:tabs>
        <w:autoSpaceDE w:val="0"/>
        <w:autoSpaceDN w:val="0"/>
        <w:adjustRightInd w:val="0"/>
        <w:rPr>
          <w:rFonts w:ascii="Arial" w:hAnsi="Arial" w:cs="Arial"/>
          <w:b/>
          <w:color w:val="000000" w:themeColor="text1"/>
          <w:sz w:val="28"/>
        </w:rPr>
      </w:pPr>
    </w:p>
    <w:p w14:paraId="3C9FC952" w14:textId="3F1DB1CF" w:rsidR="0023773C" w:rsidRDefault="0023773C" w:rsidP="0023773C">
      <w:pPr>
        <w:widowControl w:val="0"/>
        <w:tabs>
          <w:tab w:val="left" w:pos="714"/>
          <w:tab w:val="left" w:pos="990"/>
        </w:tabs>
        <w:autoSpaceDE w:val="0"/>
        <w:autoSpaceDN w:val="0"/>
        <w:adjustRightInd w:val="0"/>
        <w:spacing w:line="272" w:lineRule="exact"/>
      </w:pPr>
      <w:r>
        <w:rPr>
          <w:rFonts w:ascii="Arial" w:hAnsi="Arial" w:cs="Arial"/>
          <w:b/>
          <w:color w:val="000000" w:themeColor="text1"/>
          <w:sz w:val="28"/>
        </w:rPr>
        <w:t>2…………………</w:t>
      </w:r>
      <w:r>
        <w:rPr>
          <w:rFonts w:ascii="Arial" w:hAnsi="Arial" w:cs="Arial"/>
          <w:b/>
          <w:color w:val="000000" w:themeColor="text1"/>
          <w:sz w:val="28"/>
        </w:rPr>
        <w:tab/>
      </w:r>
      <w:r>
        <w:rPr>
          <w:rFonts w:ascii="Arial" w:hAnsi="Arial" w:cs="Arial"/>
          <w:b/>
          <w:color w:val="000000" w:themeColor="text1"/>
          <w:sz w:val="28"/>
        </w:rPr>
        <w:tab/>
      </w:r>
      <w:r>
        <w:rPr>
          <w:rFonts w:ascii="Arial" w:hAnsi="Arial" w:cs="Arial"/>
          <w:b/>
          <w:color w:val="000000" w:themeColor="text1"/>
          <w:sz w:val="28"/>
        </w:rPr>
        <w:tab/>
      </w:r>
      <w:r>
        <w:rPr>
          <w:rFonts w:ascii="Arial" w:hAnsi="Arial" w:cs="Arial"/>
          <w:b/>
          <w:color w:val="000000" w:themeColor="text1"/>
          <w:sz w:val="28"/>
        </w:rPr>
        <w:tab/>
        <w:t>…………………………………………….</w:t>
      </w:r>
      <w:r>
        <w:rPr>
          <w:rFonts w:ascii="Arial" w:hAnsi="Arial" w:cs="Arial"/>
          <w:b/>
          <w:color w:val="000000" w:themeColor="text1"/>
          <w:sz w:val="28"/>
        </w:rPr>
        <w:tab/>
      </w:r>
    </w:p>
    <w:p w14:paraId="1DCFC5B4" w14:textId="77777777" w:rsidR="006F3CBC" w:rsidRDefault="006F3CBC" w:rsidP="00992CB2">
      <w:pPr>
        <w:widowControl w:val="0"/>
        <w:tabs>
          <w:tab w:val="left" w:pos="498"/>
          <w:tab w:val="right" w:pos="9649"/>
        </w:tabs>
        <w:autoSpaceDE w:val="0"/>
        <w:autoSpaceDN w:val="0"/>
        <w:adjustRightInd w:val="0"/>
        <w:spacing w:line="385" w:lineRule="exact"/>
        <w:jc w:val="right"/>
        <w:rPr>
          <w:rFonts w:ascii="Arial" w:hAnsi="Arial" w:cs="Arial"/>
          <w:color w:val="000000" w:themeColor="text1"/>
          <w:sz w:val="22"/>
        </w:rPr>
      </w:pPr>
    </w:p>
    <w:p w14:paraId="46E05744" w14:textId="77777777" w:rsidR="006F3CBC" w:rsidRDefault="006F3CBC" w:rsidP="00992CB2">
      <w:pPr>
        <w:widowControl w:val="0"/>
        <w:tabs>
          <w:tab w:val="left" w:pos="498"/>
          <w:tab w:val="right" w:pos="9649"/>
        </w:tabs>
        <w:autoSpaceDE w:val="0"/>
        <w:autoSpaceDN w:val="0"/>
        <w:adjustRightInd w:val="0"/>
        <w:spacing w:line="385" w:lineRule="exact"/>
        <w:jc w:val="right"/>
        <w:rPr>
          <w:rFonts w:ascii="Arial" w:hAnsi="Arial" w:cs="Arial"/>
          <w:color w:val="000000" w:themeColor="text1"/>
          <w:sz w:val="22"/>
        </w:rPr>
      </w:pPr>
    </w:p>
    <w:p w14:paraId="2780B37B" w14:textId="77777777" w:rsidR="006F3CBC" w:rsidRDefault="006F3CBC" w:rsidP="00992CB2">
      <w:pPr>
        <w:widowControl w:val="0"/>
        <w:tabs>
          <w:tab w:val="left" w:pos="498"/>
          <w:tab w:val="right" w:pos="9649"/>
        </w:tabs>
        <w:autoSpaceDE w:val="0"/>
        <w:autoSpaceDN w:val="0"/>
        <w:adjustRightInd w:val="0"/>
        <w:spacing w:line="385" w:lineRule="exact"/>
        <w:jc w:val="right"/>
        <w:rPr>
          <w:rFonts w:ascii="Arial" w:hAnsi="Arial" w:cs="Arial"/>
          <w:color w:val="000000" w:themeColor="text1"/>
          <w:sz w:val="22"/>
        </w:rPr>
      </w:pPr>
    </w:p>
    <w:p w14:paraId="0F723F1E" w14:textId="77777777" w:rsidR="006F3CBC" w:rsidRDefault="006F3CBC" w:rsidP="00992CB2">
      <w:pPr>
        <w:widowControl w:val="0"/>
        <w:tabs>
          <w:tab w:val="left" w:pos="498"/>
          <w:tab w:val="right" w:pos="9649"/>
        </w:tabs>
        <w:autoSpaceDE w:val="0"/>
        <w:autoSpaceDN w:val="0"/>
        <w:adjustRightInd w:val="0"/>
        <w:spacing w:line="385" w:lineRule="exact"/>
        <w:jc w:val="right"/>
        <w:rPr>
          <w:rFonts w:ascii="Arial" w:hAnsi="Arial" w:cs="Arial"/>
          <w:color w:val="000000" w:themeColor="text1"/>
          <w:sz w:val="22"/>
        </w:rPr>
      </w:pPr>
    </w:p>
    <w:p w14:paraId="2CEC15AD" w14:textId="77777777" w:rsidR="006F3CBC" w:rsidRDefault="006F3CBC" w:rsidP="00992CB2">
      <w:pPr>
        <w:widowControl w:val="0"/>
        <w:tabs>
          <w:tab w:val="left" w:pos="498"/>
          <w:tab w:val="right" w:pos="9649"/>
        </w:tabs>
        <w:autoSpaceDE w:val="0"/>
        <w:autoSpaceDN w:val="0"/>
        <w:adjustRightInd w:val="0"/>
        <w:spacing w:line="385" w:lineRule="exact"/>
        <w:jc w:val="right"/>
        <w:rPr>
          <w:rFonts w:ascii="Arial" w:hAnsi="Arial" w:cs="Arial"/>
          <w:color w:val="000000" w:themeColor="text1"/>
          <w:sz w:val="22"/>
        </w:rPr>
      </w:pPr>
    </w:p>
    <w:p w14:paraId="78085507" w14:textId="77777777" w:rsidR="006F3CBC" w:rsidRDefault="006F3CBC" w:rsidP="00992CB2">
      <w:pPr>
        <w:widowControl w:val="0"/>
        <w:tabs>
          <w:tab w:val="left" w:pos="498"/>
          <w:tab w:val="right" w:pos="9649"/>
        </w:tabs>
        <w:autoSpaceDE w:val="0"/>
        <w:autoSpaceDN w:val="0"/>
        <w:adjustRightInd w:val="0"/>
        <w:spacing w:line="385" w:lineRule="exact"/>
        <w:jc w:val="right"/>
        <w:rPr>
          <w:rFonts w:ascii="Arial" w:hAnsi="Arial" w:cs="Arial"/>
          <w:color w:val="000000" w:themeColor="text1"/>
          <w:sz w:val="22"/>
        </w:rPr>
      </w:pPr>
    </w:p>
    <w:p w14:paraId="72B2DCCF" w14:textId="77777777" w:rsidR="006F3CBC" w:rsidRDefault="006F3CBC" w:rsidP="00992CB2">
      <w:pPr>
        <w:widowControl w:val="0"/>
        <w:tabs>
          <w:tab w:val="left" w:pos="498"/>
          <w:tab w:val="right" w:pos="9649"/>
        </w:tabs>
        <w:autoSpaceDE w:val="0"/>
        <w:autoSpaceDN w:val="0"/>
        <w:adjustRightInd w:val="0"/>
        <w:spacing w:line="385" w:lineRule="exact"/>
        <w:jc w:val="right"/>
        <w:rPr>
          <w:rFonts w:ascii="Arial" w:hAnsi="Arial" w:cs="Arial"/>
          <w:color w:val="000000" w:themeColor="text1"/>
          <w:sz w:val="22"/>
        </w:rPr>
      </w:pPr>
    </w:p>
    <w:p w14:paraId="52CDE75C" w14:textId="77777777" w:rsidR="006F3CBC" w:rsidRDefault="006F3CBC" w:rsidP="00992CB2">
      <w:pPr>
        <w:widowControl w:val="0"/>
        <w:tabs>
          <w:tab w:val="left" w:pos="498"/>
          <w:tab w:val="right" w:pos="9649"/>
        </w:tabs>
        <w:autoSpaceDE w:val="0"/>
        <w:autoSpaceDN w:val="0"/>
        <w:adjustRightInd w:val="0"/>
        <w:spacing w:line="385" w:lineRule="exact"/>
        <w:jc w:val="right"/>
        <w:rPr>
          <w:rFonts w:ascii="Arial" w:hAnsi="Arial" w:cs="Arial"/>
          <w:color w:val="000000" w:themeColor="text1"/>
          <w:sz w:val="22"/>
        </w:rPr>
      </w:pPr>
    </w:p>
    <w:p w14:paraId="40319F7F" w14:textId="77777777" w:rsidR="006F3CBC" w:rsidRDefault="006F3CBC" w:rsidP="00992CB2">
      <w:pPr>
        <w:widowControl w:val="0"/>
        <w:tabs>
          <w:tab w:val="left" w:pos="498"/>
          <w:tab w:val="right" w:pos="9649"/>
        </w:tabs>
        <w:autoSpaceDE w:val="0"/>
        <w:autoSpaceDN w:val="0"/>
        <w:adjustRightInd w:val="0"/>
        <w:spacing w:line="385" w:lineRule="exact"/>
        <w:jc w:val="right"/>
        <w:rPr>
          <w:rFonts w:ascii="Arial" w:hAnsi="Arial" w:cs="Arial"/>
          <w:color w:val="000000" w:themeColor="text1"/>
          <w:sz w:val="22"/>
        </w:rPr>
      </w:pPr>
    </w:p>
    <w:p w14:paraId="4AC09444" w14:textId="77777777" w:rsidR="006F3CBC" w:rsidRDefault="006F3CBC" w:rsidP="00992CB2">
      <w:pPr>
        <w:widowControl w:val="0"/>
        <w:tabs>
          <w:tab w:val="left" w:pos="498"/>
          <w:tab w:val="right" w:pos="9649"/>
        </w:tabs>
        <w:autoSpaceDE w:val="0"/>
        <w:autoSpaceDN w:val="0"/>
        <w:adjustRightInd w:val="0"/>
        <w:spacing w:line="385" w:lineRule="exact"/>
        <w:jc w:val="right"/>
        <w:rPr>
          <w:rFonts w:ascii="Arial" w:hAnsi="Arial" w:cs="Arial"/>
          <w:color w:val="000000" w:themeColor="text1"/>
          <w:sz w:val="22"/>
        </w:rPr>
      </w:pPr>
    </w:p>
    <w:sectPr w:rsidR="006F3CBC" w:rsidSect="00D61026">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EE363" w14:textId="77777777" w:rsidR="00295D52" w:rsidRDefault="00295D52">
      <w:r>
        <w:separator/>
      </w:r>
    </w:p>
  </w:endnote>
  <w:endnote w:type="continuationSeparator" w:id="0">
    <w:p w14:paraId="5CC8E51A" w14:textId="77777777" w:rsidR="00295D52" w:rsidRDefault="0029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528B0" w14:textId="77777777" w:rsidR="004D75C2" w:rsidRDefault="004D75C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C1300" w14:textId="77777777" w:rsidR="00295D52" w:rsidRDefault="00295D52">
      <w:r>
        <w:separator/>
      </w:r>
    </w:p>
  </w:footnote>
  <w:footnote w:type="continuationSeparator" w:id="0">
    <w:p w14:paraId="54F31FF3" w14:textId="77777777" w:rsidR="00295D52" w:rsidRDefault="00295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594"/>
    <w:multiLevelType w:val="hybridMultilevel"/>
    <w:tmpl w:val="59D6BC80"/>
    <w:lvl w:ilvl="0" w:tplc="06121FEE">
      <w:start w:val="1"/>
      <w:numFmt w:val="lowerLetter"/>
      <w:lvlText w:val="%1)"/>
      <w:lvlJc w:val="left"/>
      <w:pPr>
        <w:ind w:left="1334" w:hanging="360"/>
      </w:pPr>
      <w:rPr>
        <w:rFonts w:hint="default"/>
      </w:rPr>
    </w:lvl>
    <w:lvl w:ilvl="1" w:tplc="04090019">
      <w:start w:val="1"/>
      <w:numFmt w:val="lowerLetter"/>
      <w:lvlText w:val="%2."/>
      <w:lvlJc w:val="left"/>
      <w:pPr>
        <w:ind w:left="2054" w:hanging="360"/>
      </w:pPr>
    </w:lvl>
    <w:lvl w:ilvl="2" w:tplc="0409001B">
      <w:start w:val="1"/>
      <w:numFmt w:val="lowerRoman"/>
      <w:lvlText w:val="%3."/>
      <w:lvlJc w:val="right"/>
      <w:pPr>
        <w:ind w:left="2774" w:hanging="180"/>
      </w:pPr>
    </w:lvl>
    <w:lvl w:ilvl="3" w:tplc="0409000F" w:tentative="1">
      <w:start w:val="1"/>
      <w:numFmt w:val="decimal"/>
      <w:lvlText w:val="%4."/>
      <w:lvlJc w:val="left"/>
      <w:pPr>
        <w:ind w:left="3494" w:hanging="360"/>
      </w:pPr>
    </w:lvl>
    <w:lvl w:ilvl="4" w:tplc="04090019" w:tentative="1">
      <w:start w:val="1"/>
      <w:numFmt w:val="lowerLetter"/>
      <w:lvlText w:val="%5."/>
      <w:lvlJc w:val="left"/>
      <w:pPr>
        <w:ind w:left="4214" w:hanging="360"/>
      </w:p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1" w15:restartNumberingAfterBreak="0">
    <w:nsid w:val="086E1620"/>
    <w:multiLevelType w:val="hybridMultilevel"/>
    <w:tmpl w:val="C2F83ADE"/>
    <w:lvl w:ilvl="0" w:tplc="53C06226">
      <w:start w:val="1"/>
      <w:numFmt w:val="low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7E2375"/>
    <w:multiLevelType w:val="hybridMultilevel"/>
    <w:tmpl w:val="64EABC20"/>
    <w:lvl w:ilvl="0" w:tplc="B67E91EA">
      <w:start w:val="1"/>
      <w:numFmt w:val="decimal"/>
      <w:lvlText w:val="%1."/>
      <w:lvlJc w:val="left"/>
      <w:pPr>
        <w:ind w:left="360" w:hanging="360"/>
      </w:pPr>
      <w:rPr>
        <w:b w:val="0"/>
        <w:bCs/>
        <w:i w:val="0"/>
        <w:strike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1D2625"/>
    <w:multiLevelType w:val="hybridMultilevel"/>
    <w:tmpl w:val="44DAD460"/>
    <w:lvl w:ilvl="0" w:tplc="DF8CA33E">
      <w:start w:val="2"/>
      <w:numFmt w:val="lowerLetter"/>
      <w:lvlText w:val="(%1)"/>
      <w:lvlJc w:val="left"/>
      <w:pPr>
        <w:ind w:left="722" w:hanging="360"/>
      </w:pPr>
      <w:rPr>
        <w:rFonts w:hint="default"/>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abstractNum w:abstractNumId="4" w15:restartNumberingAfterBreak="0">
    <w:nsid w:val="1541019D"/>
    <w:multiLevelType w:val="hybridMultilevel"/>
    <w:tmpl w:val="55AC13D4"/>
    <w:lvl w:ilvl="0" w:tplc="C1D2209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69190B"/>
    <w:multiLevelType w:val="multilevel"/>
    <w:tmpl w:val="335833E6"/>
    <w:lvl w:ilvl="0">
      <w:start w:val="21"/>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E3A1F"/>
    <w:multiLevelType w:val="multilevel"/>
    <w:tmpl w:val="CBE803E4"/>
    <w:lvl w:ilvl="0">
      <w:start w:val="6"/>
      <w:numFmt w:val="decimalZero"/>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2067BEA"/>
    <w:multiLevelType w:val="hybridMultilevel"/>
    <w:tmpl w:val="CE56666C"/>
    <w:lvl w:ilvl="0" w:tplc="66E61E4C">
      <w:start w:val="5"/>
      <w:numFmt w:val="lowerRoman"/>
      <w:lvlText w:val="%1."/>
      <w:lvlJc w:val="righ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117B25"/>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31C27EF"/>
    <w:multiLevelType w:val="multilevel"/>
    <w:tmpl w:val="8C68E5F6"/>
    <w:lvl w:ilvl="0">
      <w:start w:val="1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DA1DA0"/>
    <w:multiLevelType w:val="hybridMultilevel"/>
    <w:tmpl w:val="F56A956C"/>
    <w:lvl w:ilvl="0" w:tplc="0FFC8B8C">
      <w:start w:val="5"/>
      <w:numFmt w:val="bullet"/>
      <w:lvlText w:val=""/>
      <w:lvlJc w:val="left"/>
      <w:pPr>
        <w:ind w:left="720" w:hanging="360"/>
      </w:pPr>
      <w:rPr>
        <w:rFonts w:ascii="Symbol" w:eastAsia="Calibri"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867978"/>
    <w:multiLevelType w:val="hybridMultilevel"/>
    <w:tmpl w:val="F55A3EC2"/>
    <w:lvl w:ilvl="0" w:tplc="FA2AC200">
      <w:start w:val="1"/>
      <w:numFmt w:val="none"/>
      <w:lvlText w:val="01."/>
      <w:lvlJc w:val="left"/>
      <w:pPr>
        <w:tabs>
          <w:tab w:val="num" w:pos="720"/>
        </w:tabs>
        <w:ind w:left="720" w:hanging="360"/>
      </w:pPr>
      <w:rPr>
        <w:rFonts w:hint="default"/>
      </w:rPr>
    </w:lvl>
    <w:lvl w:ilvl="1" w:tplc="1B18B01C">
      <w:start w:val="1"/>
      <w:numFmt w:val="lowerLetter"/>
      <w:lvlText w:val="%2)"/>
      <w:lvlJc w:val="left"/>
      <w:pPr>
        <w:tabs>
          <w:tab w:val="num" w:pos="1440"/>
        </w:tabs>
        <w:ind w:left="1440" w:hanging="360"/>
      </w:pPr>
      <w:rPr>
        <w:color w:val="000000"/>
      </w:rPr>
    </w:lvl>
    <w:lvl w:ilvl="2" w:tplc="CEE0FBF0">
      <w:start w:val="1"/>
      <w:numFmt w:val="decimal"/>
      <w:lvlText w:val="%3."/>
      <w:lvlJc w:val="left"/>
      <w:pPr>
        <w:tabs>
          <w:tab w:val="num" w:pos="2340"/>
        </w:tabs>
        <w:ind w:left="2340" w:hanging="360"/>
      </w:pPr>
      <w:rPr>
        <w:rFonts w:hint="default"/>
      </w:rPr>
    </w:lvl>
    <w:lvl w:ilvl="3" w:tplc="8C8C66D8">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991B9B"/>
    <w:multiLevelType w:val="multilevel"/>
    <w:tmpl w:val="9C18EDC2"/>
    <w:lvl w:ilvl="0">
      <w:start w:val="8"/>
      <w:numFmt w:val="decimalZero"/>
      <w:lvlText w:val="%1"/>
      <w:lvlJc w:val="left"/>
      <w:pPr>
        <w:tabs>
          <w:tab w:val="num" w:pos="435"/>
        </w:tabs>
        <w:ind w:left="435" w:hanging="435"/>
      </w:pPr>
      <w:rPr>
        <w:rFonts w:hint="default"/>
      </w:rPr>
    </w:lvl>
    <w:lvl w:ilvl="1">
      <w:start w:val="1"/>
      <w:numFmt w:val="decimal"/>
      <w:lvlText w:val="%1.%2"/>
      <w:lvlJc w:val="left"/>
      <w:pPr>
        <w:tabs>
          <w:tab w:val="num" w:pos="495"/>
        </w:tabs>
        <w:ind w:left="495" w:hanging="43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3" w15:restartNumberingAfterBreak="0">
    <w:nsid w:val="2AF11FE6"/>
    <w:multiLevelType w:val="multilevel"/>
    <w:tmpl w:val="EB6C4E2C"/>
    <w:lvl w:ilvl="0">
      <w:start w:val="8"/>
      <w:numFmt w:val="decimalZero"/>
      <w:lvlText w:val="%1"/>
      <w:lvlJc w:val="left"/>
      <w:pPr>
        <w:tabs>
          <w:tab w:val="num" w:pos="435"/>
        </w:tabs>
        <w:ind w:left="435" w:hanging="435"/>
      </w:pPr>
      <w:rPr>
        <w:rFonts w:hint="default"/>
      </w:rPr>
    </w:lvl>
    <w:lvl w:ilvl="1">
      <w:start w:val="3"/>
      <w:numFmt w:val="decimal"/>
      <w:lvlText w:val="%1.%2"/>
      <w:lvlJc w:val="left"/>
      <w:pPr>
        <w:tabs>
          <w:tab w:val="num" w:pos="495"/>
        </w:tabs>
        <w:ind w:left="495" w:hanging="43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15:restartNumberingAfterBreak="0">
    <w:nsid w:val="308632E3"/>
    <w:multiLevelType w:val="multilevel"/>
    <w:tmpl w:val="DD467C0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825"/>
        </w:tabs>
        <w:ind w:left="825" w:hanging="360"/>
      </w:pPr>
      <w:rPr>
        <w:rFonts w:hint="default"/>
      </w:rPr>
    </w:lvl>
    <w:lvl w:ilvl="2">
      <w:start w:val="1"/>
      <w:numFmt w:val="decimal"/>
      <w:lvlText w:val="%1.%2.%3"/>
      <w:lvlJc w:val="left"/>
      <w:pPr>
        <w:tabs>
          <w:tab w:val="num" w:pos="1650"/>
        </w:tabs>
        <w:ind w:left="1650" w:hanging="720"/>
      </w:pPr>
      <w:rPr>
        <w:rFonts w:hint="default"/>
      </w:rPr>
    </w:lvl>
    <w:lvl w:ilvl="3">
      <w:start w:val="1"/>
      <w:numFmt w:val="decimal"/>
      <w:lvlText w:val="%1.%2.%3.%4"/>
      <w:lvlJc w:val="left"/>
      <w:pPr>
        <w:tabs>
          <w:tab w:val="num" w:pos="2115"/>
        </w:tabs>
        <w:ind w:left="2115"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405"/>
        </w:tabs>
        <w:ind w:left="3405" w:hanging="1080"/>
      </w:pPr>
      <w:rPr>
        <w:rFonts w:hint="default"/>
      </w:rPr>
    </w:lvl>
    <w:lvl w:ilvl="6">
      <w:start w:val="1"/>
      <w:numFmt w:val="decimal"/>
      <w:lvlText w:val="%1.%2.%3.%4.%5.%6.%7"/>
      <w:lvlJc w:val="left"/>
      <w:pPr>
        <w:tabs>
          <w:tab w:val="num" w:pos="4230"/>
        </w:tabs>
        <w:ind w:left="4230" w:hanging="1440"/>
      </w:pPr>
      <w:rPr>
        <w:rFonts w:hint="default"/>
      </w:rPr>
    </w:lvl>
    <w:lvl w:ilvl="7">
      <w:start w:val="1"/>
      <w:numFmt w:val="decimal"/>
      <w:lvlText w:val="%1.%2.%3.%4.%5.%6.%7.%8"/>
      <w:lvlJc w:val="left"/>
      <w:pPr>
        <w:tabs>
          <w:tab w:val="num" w:pos="4695"/>
        </w:tabs>
        <w:ind w:left="4695"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15" w15:restartNumberingAfterBreak="0">
    <w:nsid w:val="37225C75"/>
    <w:multiLevelType w:val="multilevel"/>
    <w:tmpl w:val="87FC792A"/>
    <w:lvl w:ilvl="0">
      <w:start w:val="6"/>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B3B11AA"/>
    <w:multiLevelType w:val="hybridMultilevel"/>
    <w:tmpl w:val="BF64D604"/>
    <w:lvl w:ilvl="0" w:tplc="76FAE734">
      <w:start w:val="3"/>
      <w:numFmt w:val="lowerLetter"/>
      <w:lvlText w:val="(%1)"/>
      <w:lvlJc w:val="left"/>
      <w:pPr>
        <w:ind w:left="1082" w:hanging="72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7" w15:restartNumberingAfterBreak="0">
    <w:nsid w:val="3CBE11A7"/>
    <w:multiLevelType w:val="multilevel"/>
    <w:tmpl w:val="A8B48FDA"/>
    <w:lvl w:ilvl="0">
      <w:start w:val="11"/>
      <w:numFmt w:val="decimal"/>
      <w:lvlText w:val="%1"/>
      <w:lvlJc w:val="left"/>
      <w:pPr>
        <w:tabs>
          <w:tab w:val="num" w:pos="570"/>
        </w:tabs>
        <w:ind w:left="570" w:hanging="570"/>
      </w:pPr>
      <w:rPr>
        <w:rFonts w:hint="default"/>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8" w15:restartNumberingAfterBreak="0">
    <w:nsid w:val="3E533F60"/>
    <w:multiLevelType w:val="multilevel"/>
    <w:tmpl w:val="ED66F78C"/>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E6C0355"/>
    <w:multiLevelType w:val="multilevel"/>
    <w:tmpl w:val="0256DB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3597569"/>
    <w:multiLevelType w:val="hybridMultilevel"/>
    <w:tmpl w:val="7A92A63C"/>
    <w:lvl w:ilvl="0" w:tplc="1048ED52">
      <w:start w:val="1"/>
      <w:numFmt w:val="lowerLetter"/>
      <w:lvlText w:val="(%1)"/>
      <w:lvlJc w:val="left"/>
      <w:pPr>
        <w:tabs>
          <w:tab w:val="num" w:pos="720"/>
        </w:tabs>
        <w:ind w:left="720" w:hanging="660"/>
      </w:pPr>
      <w:rPr>
        <w:rFonts w:hint="default"/>
      </w:rPr>
    </w:lvl>
    <w:lvl w:ilvl="1" w:tplc="BF1A012A">
      <w:start w:val="1"/>
      <w:numFmt w:val="low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15:restartNumberingAfterBreak="0">
    <w:nsid w:val="43780AED"/>
    <w:multiLevelType w:val="hybridMultilevel"/>
    <w:tmpl w:val="922656CA"/>
    <w:lvl w:ilvl="0" w:tplc="FA2AC200">
      <w:start w:val="1"/>
      <w:numFmt w:val="none"/>
      <w:lvlText w:val="0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D25CEE"/>
    <w:multiLevelType w:val="hybridMultilevel"/>
    <w:tmpl w:val="B61CCF80"/>
    <w:lvl w:ilvl="0" w:tplc="867CD1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7512947"/>
    <w:multiLevelType w:val="multilevel"/>
    <w:tmpl w:val="85CC8D42"/>
    <w:lvl w:ilvl="0">
      <w:start w:val="4"/>
      <w:numFmt w:val="decimalZero"/>
      <w:lvlText w:val="%1"/>
      <w:lvlJc w:val="left"/>
      <w:pPr>
        <w:ind w:left="420" w:hanging="420"/>
      </w:pPr>
      <w:rPr>
        <w:rFonts w:hint="default"/>
      </w:rPr>
    </w:lvl>
    <w:lvl w:ilvl="1">
      <w:start w:val="5"/>
      <w:numFmt w:val="decimal"/>
      <w:lvlText w:val="%1.%2"/>
      <w:lvlJc w:val="left"/>
      <w:pPr>
        <w:ind w:left="105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4" w15:restartNumberingAfterBreak="0">
    <w:nsid w:val="479262ED"/>
    <w:multiLevelType w:val="multilevel"/>
    <w:tmpl w:val="C50842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25" w15:restartNumberingAfterBreak="0">
    <w:nsid w:val="49D10DBE"/>
    <w:multiLevelType w:val="multilevel"/>
    <w:tmpl w:val="BEB6BEDE"/>
    <w:lvl w:ilvl="0">
      <w:start w:val="9"/>
      <w:numFmt w:val="decimal"/>
      <w:lvlText w:val="%1"/>
      <w:lvlJc w:val="left"/>
      <w:pPr>
        <w:ind w:left="360" w:hanging="360"/>
      </w:pPr>
      <w:rPr>
        <w:rFonts w:hint="default"/>
      </w:rPr>
    </w:lvl>
    <w:lvl w:ilvl="1">
      <w:start w:val="5"/>
      <w:numFmt w:val="decimal"/>
      <w:lvlText w:val="%1.%2"/>
      <w:lvlJc w:val="left"/>
      <w:pPr>
        <w:ind w:left="1251" w:hanging="360"/>
      </w:pPr>
      <w:rPr>
        <w:rFonts w:hint="default"/>
      </w:rPr>
    </w:lvl>
    <w:lvl w:ilvl="2">
      <w:start w:val="1"/>
      <w:numFmt w:val="decimal"/>
      <w:lvlText w:val="%1.%2.%3"/>
      <w:lvlJc w:val="left"/>
      <w:pPr>
        <w:ind w:left="2502" w:hanging="720"/>
      </w:pPr>
      <w:rPr>
        <w:rFonts w:hint="default"/>
      </w:rPr>
    </w:lvl>
    <w:lvl w:ilvl="3">
      <w:start w:val="1"/>
      <w:numFmt w:val="decimal"/>
      <w:lvlText w:val="%1.%2.%3.%4"/>
      <w:lvlJc w:val="left"/>
      <w:pPr>
        <w:ind w:left="3393" w:hanging="72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535" w:hanging="108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7677" w:hanging="1440"/>
      </w:pPr>
      <w:rPr>
        <w:rFonts w:hint="default"/>
      </w:rPr>
    </w:lvl>
    <w:lvl w:ilvl="8">
      <w:start w:val="1"/>
      <w:numFmt w:val="decimal"/>
      <w:lvlText w:val="%1.%2.%3.%4.%5.%6.%7.%8.%9"/>
      <w:lvlJc w:val="left"/>
      <w:pPr>
        <w:ind w:left="8928" w:hanging="1800"/>
      </w:pPr>
      <w:rPr>
        <w:rFonts w:hint="default"/>
      </w:rPr>
    </w:lvl>
  </w:abstractNum>
  <w:abstractNum w:abstractNumId="26" w15:restartNumberingAfterBreak="0">
    <w:nsid w:val="4A927EA6"/>
    <w:multiLevelType w:val="hybridMultilevel"/>
    <w:tmpl w:val="D75EBF92"/>
    <w:lvl w:ilvl="0" w:tplc="198EA628">
      <w:start w:val="1"/>
      <w:numFmt w:val="lowerLetter"/>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B4011F4"/>
    <w:multiLevelType w:val="multilevel"/>
    <w:tmpl w:val="EF46DCE2"/>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1275"/>
        </w:tabs>
        <w:ind w:left="1275" w:hanging="435"/>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8" w15:restartNumberingAfterBreak="0">
    <w:nsid w:val="4F110BB2"/>
    <w:multiLevelType w:val="hybridMultilevel"/>
    <w:tmpl w:val="55F27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DA21CF"/>
    <w:multiLevelType w:val="hybridMultilevel"/>
    <w:tmpl w:val="685607A4"/>
    <w:lvl w:ilvl="0" w:tplc="0409000F">
      <w:start w:val="1"/>
      <w:numFmt w:val="decimal"/>
      <w:lvlText w:val="%1."/>
      <w:lvlJc w:val="left"/>
      <w:pPr>
        <w:ind w:left="1247" w:hanging="360"/>
      </w:pPr>
    </w:lvl>
    <w:lvl w:ilvl="1" w:tplc="04090019" w:tentative="1">
      <w:start w:val="1"/>
      <w:numFmt w:val="lowerLetter"/>
      <w:lvlText w:val="%2."/>
      <w:lvlJc w:val="left"/>
      <w:pPr>
        <w:ind w:left="1967" w:hanging="360"/>
      </w:pPr>
    </w:lvl>
    <w:lvl w:ilvl="2" w:tplc="0409001B" w:tentative="1">
      <w:start w:val="1"/>
      <w:numFmt w:val="lowerRoman"/>
      <w:lvlText w:val="%3."/>
      <w:lvlJc w:val="right"/>
      <w:pPr>
        <w:ind w:left="2687" w:hanging="180"/>
      </w:pPr>
    </w:lvl>
    <w:lvl w:ilvl="3" w:tplc="0409000F" w:tentative="1">
      <w:start w:val="1"/>
      <w:numFmt w:val="decimal"/>
      <w:lvlText w:val="%4."/>
      <w:lvlJc w:val="left"/>
      <w:pPr>
        <w:ind w:left="3407" w:hanging="360"/>
      </w:pPr>
    </w:lvl>
    <w:lvl w:ilvl="4" w:tplc="04090019" w:tentative="1">
      <w:start w:val="1"/>
      <w:numFmt w:val="lowerLetter"/>
      <w:lvlText w:val="%5."/>
      <w:lvlJc w:val="left"/>
      <w:pPr>
        <w:ind w:left="4127" w:hanging="360"/>
      </w:pPr>
    </w:lvl>
    <w:lvl w:ilvl="5" w:tplc="0409001B" w:tentative="1">
      <w:start w:val="1"/>
      <w:numFmt w:val="lowerRoman"/>
      <w:lvlText w:val="%6."/>
      <w:lvlJc w:val="right"/>
      <w:pPr>
        <w:ind w:left="4847" w:hanging="180"/>
      </w:pPr>
    </w:lvl>
    <w:lvl w:ilvl="6" w:tplc="0409000F" w:tentative="1">
      <w:start w:val="1"/>
      <w:numFmt w:val="decimal"/>
      <w:lvlText w:val="%7."/>
      <w:lvlJc w:val="left"/>
      <w:pPr>
        <w:ind w:left="5567" w:hanging="360"/>
      </w:pPr>
    </w:lvl>
    <w:lvl w:ilvl="7" w:tplc="04090019" w:tentative="1">
      <w:start w:val="1"/>
      <w:numFmt w:val="lowerLetter"/>
      <w:lvlText w:val="%8."/>
      <w:lvlJc w:val="left"/>
      <w:pPr>
        <w:ind w:left="6287" w:hanging="360"/>
      </w:pPr>
    </w:lvl>
    <w:lvl w:ilvl="8" w:tplc="0409001B" w:tentative="1">
      <w:start w:val="1"/>
      <w:numFmt w:val="lowerRoman"/>
      <w:lvlText w:val="%9."/>
      <w:lvlJc w:val="right"/>
      <w:pPr>
        <w:ind w:left="7007" w:hanging="180"/>
      </w:pPr>
    </w:lvl>
  </w:abstractNum>
  <w:abstractNum w:abstractNumId="30" w15:restartNumberingAfterBreak="0">
    <w:nsid w:val="56E851C3"/>
    <w:multiLevelType w:val="hybridMultilevel"/>
    <w:tmpl w:val="1496FE36"/>
    <w:lvl w:ilvl="0" w:tplc="8C8C66D8">
      <w:start w:val="1"/>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FC341B"/>
    <w:multiLevelType w:val="multilevel"/>
    <w:tmpl w:val="4BC4FFD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32" w15:restartNumberingAfterBreak="0">
    <w:nsid w:val="58B6779B"/>
    <w:multiLevelType w:val="hybridMultilevel"/>
    <w:tmpl w:val="6DB65C20"/>
    <w:lvl w:ilvl="0" w:tplc="491659C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58F912FE"/>
    <w:multiLevelType w:val="multilevel"/>
    <w:tmpl w:val="71CC0E70"/>
    <w:lvl w:ilvl="0">
      <w:start w:val="1"/>
      <w:numFmt w:val="decimalZero"/>
      <w:lvlText w:val="%1."/>
      <w:lvlJc w:val="left"/>
      <w:pPr>
        <w:ind w:left="720" w:hanging="360"/>
      </w:pPr>
      <w:rPr>
        <w:rFonts w:hint="default"/>
      </w:rPr>
    </w:lvl>
    <w:lvl w:ilvl="1">
      <w:start w:val="2"/>
      <w:numFmt w:val="decimal"/>
      <w:isLgl/>
      <w:lvlText w:val="%1.%2"/>
      <w:lvlJc w:val="left"/>
      <w:pPr>
        <w:ind w:left="1440" w:hanging="810"/>
      </w:pPr>
      <w:rPr>
        <w:rFonts w:hint="default"/>
      </w:rPr>
    </w:lvl>
    <w:lvl w:ilvl="2">
      <w:start w:val="1"/>
      <w:numFmt w:val="decimal"/>
      <w:isLgl/>
      <w:lvlText w:val="%1.%2.%3"/>
      <w:lvlJc w:val="left"/>
      <w:pPr>
        <w:ind w:left="1710" w:hanging="810"/>
      </w:pPr>
      <w:rPr>
        <w:rFonts w:hint="default"/>
      </w:rPr>
    </w:lvl>
    <w:lvl w:ilvl="3">
      <w:start w:val="1"/>
      <w:numFmt w:val="decimal"/>
      <w:isLgl/>
      <w:lvlText w:val="%1.%2.%3.%4"/>
      <w:lvlJc w:val="left"/>
      <w:pPr>
        <w:ind w:left="1980" w:hanging="81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34" w15:restartNumberingAfterBreak="0">
    <w:nsid w:val="59486337"/>
    <w:multiLevelType w:val="multilevel"/>
    <w:tmpl w:val="2A80F88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36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5" w15:restartNumberingAfterBreak="0">
    <w:nsid w:val="59501D18"/>
    <w:multiLevelType w:val="multilevel"/>
    <w:tmpl w:val="A76C7476"/>
    <w:lvl w:ilvl="0">
      <w:start w:val="3"/>
      <w:numFmt w:val="decimalZero"/>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BC01D97"/>
    <w:multiLevelType w:val="hybridMultilevel"/>
    <w:tmpl w:val="537C227A"/>
    <w:lvl w:ilvl="0" w:tplc="006EC954">
      <w:start w:val="1"/>
      <w:numFmt w:val="lowerLetter"/>
      <w:lvlText w:val="%1)"/>
      <w:lvlJc w:val="left"/>
      <w:pPr>
        <w:ind w:left="1471" w:hanging="360"/>
      </w:pPr>
      <w:rPr>
        <w:rFonts w:hint="default"/>
      </w:rPr>
    </w:lvl>
    <w:lvl w:ilvl="1" w:tplc="04090019" w:tentative="1">
      <w:start w:val="1"/>
      <w:numFmt w:val="lowerLetter"/>
      <w:lvlText w:val="%2."/>
      <w:lvlJc w:val="left"/>
      <w:pPr>
        <w:ind w:left="2191" w:hanging="360"/>
      </w:pPr>
    </w:lvl>
    <w:lvl w:ilvl="2" w:tplc="0409001B" w:tentative="1">
      <w:start w:val="1"/>
      <w:numFmt w:val="lowerRoman"/>
      <w:lvlText w:val="%3."/>
      <w:lvlJc w:val="right"/>
      <w:pPr>
        <w:ind w:left="2911" w:hanging="180"/>
      </w:pPr>
    </w:lvl>
    <w:lvl w:ilvl="3" w:tplc="0409000F" w:tentative="1">
      <w:start w:val="1"/>
      <w:numFmt w:val="decimal"/>
      <w:lvlText w:val="%4."/>
      <w:lvlJc w:val="left"/>
      <w:pPr>
        <w:ind w:left="3631" w:hanging="360"/>
      </w:pPr>
    </w:lvl>
    <w:lvl w:ilvl="4" w:tplc="04090019" w:tentative="1">
      <w:start w:val="1"/>
      <w:numFmt w:val="lowerLetter"/>
      <w:lvlText w:val="%5."/>
      <w:lvlJc w:val="left"/>
      <w:pPr>
        <w:ind w:left="4351" w:hanging="360"/>
      </w:pPr>
    </w:lvl>
    <w:lvl w:ilvl="5" w:tplc="0409001B" w:tentative="1">
      <w:start w:val="1"/>
      <w:numFmt w:val="lowerRoman"/>
      <w:lvlText w:val="%6."/>
      <w:lvlJc w:val="right"/>
      <w:pPr>
        <w:ind w:left="5071" w:hanging="180"/>
      </w:pPr>
    </w:lvl>
    <w:lvl w:ilvl="6" w:tplc="0409000F" w:tentative="1">
      <w:start w:val="1"/>
      <w:numFmt w:val="decimal"/>
      <w:lvlText w:val="%7."/>
      <w:lvlJc w:val="left"/>
      <w:pPr>
        <w:ind w:left="5791" w:hanging="360"/>
      </w:pPr>
    </w:lvl>
    <w:lvl w:ilvl="7" w:tplc="04090019" w:tentative="1">
      <w:start w:val="1"/>
      <w:numFmt w:val="lowerLetter"/>
      <w:lvlText w:val="%8."/>
      <w:lvlJc w:val="left"/>
      <w:pPr>
        <w:ind w:left="6511" w:hanging="360"/>
      </w:pPr>
    </w:lvl>
    <w:lvl w:ilvl="8" w:tplc="0409001B" w:tentative="1">
      <w:start w:val="1"/>
      <w:numFmt w:val="lowerRoman"/>
      <w:lvlText w:val="%9."/>
      <w:lvlJc w:val="right"/>
      <w:pPr>
        <w:ind w:left="7231" w:hanging="180"/>
      </w:pPr>
    </w:lvl>
  </w:abstractNum>
  <w:abstractNum w:abstractNumId="37" w15:restartNumberingAfterBreak="0">
    <w:nsid w:val="5DFC4FF4"/>
    <w:multiLevelType w:val="hybridMultilevel"/>
    <w:tmpl w:val="1B700684"/>
    <w:lvl w:ilvl="0" w:tplc="4656CA2E">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8" w15:restartNumberingAfterBreak="0">
    <w:nsid w:val="60B96FD3"/>
    <w:multiLevelType w:val="multilevel"/>
    <w:tmpl w:val="7DBC23E0"/>
    <w:lvl w:ilvl="0">
      <w:start w:val="7"/>
      <w:numFmt w:val="decimalZero"/>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0F602AD"/>
    <w:multiLevelType w:val="hybridMultilevel"/>
    <w:tmpl w:val="913877D8"/>
    <w:lvl w:ilvl="0" w:tplc="34A890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11D72C3"/>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616F3053"/>
    <w:multiLevelType w:val="multilevel"/>
    <w:tmpl w:val="5E568694"/>
    <w:lvl w:ilvl="0">
      <w:start w:val="14"/>
      <w:numFmt w:val="decimalZero"/>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1E31CB0"/>
    <w:multiLevelType w:val="hybridMultilevel"/>
    <w:tmpl w:val="A3C8AB4C"/>
    <w:lvl w:ilvl="0" w:tplc="8C8C66D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652509F7"/>
    <w:multiLevelType w:val="hybridMultilevel"/>
    <w:tmpl w:val="2094195A"/>
    <w:lvl w:ilvl="0" w:tplc="390CE1E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6B016023"/>
    <w:multiLevelType w:val="hybridMultilevel"/>
    <w:tmpl w:val="2D6E3956"/>
    <w:lvl w:ilvl="0" w:tplc="BF662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F8B6CE8"/>
    <w:multiLevelType w:val="multilevel"/>
    <w:tmpl w:val="D00017D0"/>
    <w:lvl w:ilvl="0">
      <w:start w:val="2"/>
      <w:numFmt w:val="decimalZero"/>
      <w:lvlText w:val="%1"/>
      <w:lvlJc w:val="left"/>
      <w:pPr>
        <w:tabs>
          <w:tab w:val="num" w:pos="1080"/>
        </w:tabs>
        <w:ind w:left="1080" w:hanging="1080"/>
      </w:pPr>
      <w:rPr>
        <w:rFonts w:hint="default"/>
      </w:rPr>
    </w:lvl>
    <w:lvl w:ilvl="1">
      <w:start w:val="3"/>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15:restartNumberingAfterBreak="0">
    <w:nsid w:val="738D2B21"/>
    <w:multiLevelType w:val="multilevel"/>
    <w:tmpl w:val="97AC48F0"/>
    <w:lvl w:ilvl="0">
      <w:start w:val="4"/>
      <w:numFmt w:val="decimalZero"/>
      <w:lvlText w:val="%1"/>
      <w:lvlJc w:val="left"/>
      <w:pPr>
        <w:ind w:left="420" w:hanging="420"/>
      </w:pPr>
      <w:rPr>
        <w:rFonts w:hint="default"/>
      </w:rPr>
    </w:lvl>
    <w:lvl w:ilvl="1">
      <w:start w:val="8"/>
      <w:numFmt w:val="decimal"/>
      <w:lvlText w:val="%1.%2"/>
      <w:lvlJc w:val="left"/>
      <w:pPr>
        <w:ind w:left="105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7" w15:restartNumberingAfterBreak="0">
    <w:nsid w:val="779316DE"/>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7838414C"/>
    <w:multiLevelType w:val="multilevel"/>
    <w:tmpl w:val="781E9BF0"/>
    <w:lvl w:ilvl="0">
      <w:start w:val="15"/>
      <w:numFmt w:val="decimalZero"/>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49" w15:restartNumberingAfterBreak="0">
    <w:nsid w:val="79237CAD"/>
    <w:multiLevelType w:val="hybridMultilevel"/>
    <w:tmpl w:val="434E58AE"/>
    <w:lvl w:ilvl="0" w:tplc="6292E866">
      <w:start w:val="2"/>
      <w:numFmt w:val="lowerLetter"/>
      <w:lvlText w:val="(%1)"/>
      <w:lvlJc w:val="left"/>
      <w:pPr>
        <w:tabs>
          <w:tab w:val="num" w:pos="825"/>
        </w:tabs>
        <w:ind w:left="825" w:hanging="36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50" w15:restartNumberingAfterBreak="0">
    <w:nsid w:val="7EFD0507"/>
    <w:multiLevelType w:val="multilevel"/>
    <w:tmpl w:val="04685380"/>
    <w:lvl w:ilvl="0">
      <w:start w:val="8"/>
      <w:numFmt w:val="decimalZero"/>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02249800">
    <w:abstractNumId w:val="39"/>
  </w:num>
  <w:num w:numId="2" w16cid:durableId="1556356001">
    <w:abstractNumId w:val="34"/>
  </w:num>
  <w:num w:numId="3" w16cid:durableId="1627155880">
    <w:abstractNumId w:val="18"/>
  </w:num>
  <w:num w:numId="4" w16cid:durableId="1858690835">
    <w:abstractNumId w:val="8"/>
  </w:num>
  <w:num w:numId="5" w16cid:durableId="1637031273">
    <w:abstractNumId w:val="40"/>
  </w:num>
  <w:num w:numId="6" w16cid:durableId="1709908623">
    <w:abstractNumId w:val="24"/>
  </w:num>
  <w:num w:numId="7" w16cid:durableId="432168859">
    <w:abstractNumId w:val="31"/>
  </w:num>
  <w:num w:numId="8" w16cid:durableId="1440640035">
    <w:abstractNumId w:val="14"/>
  </w:num>
  <w:num w:numId="9" w16cid:durableId="84039194">
    <w:abstractNumId w:val="17"/>
  </w:num>
  <w:num w:numId="10" w16cid:durableId="1227103674">
    <w:abstractNumId w:val="27"/>
  </w:num>
  <w:num w:numId="11" w16cid:durableId="1167671273">
    <w:abstractNumId w:val="11"/>
  </w:num>
  <w:num w:numId="12" w16cid:durableId="2049180252">
    <w:abstractNumId w:val="21"/>
  </w:num>
  <w:num w:numId="13" w16cid:durableId="227503129">
    <w:abstractNumId w:val="45"/>
  </w:num>
  <w:num w:numId="14" w16cid:durableId="1429739522">
    <w:abstractNumId w:val="6"/>
  </w:num>
  <w:num w:numId="15" w16cid:durableId="1884511772">
    <w:abstractNumId w:val="38"/>
  </w:num>
  <w:num w:numId="16" w16cid:durableId="307245417">
    <w:abstractNumId w:val="20"/>
  </w:num>
  <w:num w:numId="17" w16cid:durableId="1184368275">
    <w:abstractNumId w:val="12"/>
  </w:num>
  <w:num w:numId="18" w16cid:durableId="94403791">
    <w:abstractNumId w:val="41"/>
  </w:num>
  <w:num w:numId="19" w16cid:durableId="1751854193">
    <w:abstractNumId w:val="30"/>
  </w:num>
  <w:num w:numId="20" w16cid:durableId="694043342">
    <w:abstractNumId w:val="48"/>
  </w:num>
  <w:num w:numId="21" w16cid:durableId="589001399">
    <w:abstractNumId w:val="42"/>
  </w:num>
  <w:num w:numId="22" w16cid:durableId="1273585148">
    <w:abstractNumId w:val="9"/>
  </w:num>
  <w:num w:numId="23" w16cid:durableId="1049380073">
    <w:abstractNumId w:val="49"/>
  </w:num>
  <w:num w:numId="24" w16cid:durableId="564030784">
    <w:abstractNumId w:val="35"/>
  </w:num>
  <w:num w:numId="25" w16cid:durableId="91365901">
    <w:abstractNumId w:val="33"/>
  </w:num>
  <w:num w:numId="26" w16cid:durableId="1434397148">
    <w:abstractNumId w:val="23"/>
  </w:num>
  <w:num w:numId="27" w16cid:durableId="6447950">
    <w:abstractNumId w:val="46"/>
  </w:num>
  <w:num w:numId="28" w16cid:durableId="1895390248">
    <w:abstractNumId w:val="43"/>
  </w:num>
  <w:num w:numId="29" w16cid:durableId="852034405">
    <w:abstractNumId w:val="44"/>
  </w:num>
  <w:num w:numId="30" w16cid:durableId="102307990">
    <w:abstractNumId w:val="32"/>
  </w:num>
  <w:num w:numId="31" w16cid:durableId="927620447">
    <w:abstractNumId w:val="4"/>
  </w:num>
  <w:num w:numId="32" w16cid:durableId="1954435433">
    <w:abstractNumId w:val="22"/>
  </w:num>
  <w:num w:numId="33" w16cid:durableId="914781064">
    <w:abstractNumId w:val="15"/>
  </w:num>
  <w:num w:numId="34" w16cid:durableId="1981109655">
    <w:abstractNumId w:val="25"/>
  </w:num>
  <w:num w:numId="35" w16cid:durableId="2063551200">
    <w:abstractNumId w:val="0"/>
  </w:num>
  <w:num w:numId="36" w16cid:durableId="1908491352">
    <w:abstractNumId w:val="37"/>
  </w:num>
  <w:num w:numId="37" w16cid:durableId="26638832">
    <w:abstractNumId w:val="5"/>
  </w:num>
  <w:num w:numId="38" w16cid:durableId="1594317104">
    <w:abstractNumId w:val="19"/>
  </w:num>
  <w:num w:numId="39" w16cid:durableId="972976718">
    <w:abstractNumId w:val="28"/>
  </w:num>
  <w:num w:numId="40" w16cid:durableId="1855262832">
    <w:abstractNumId w:val="10"/>
  </w:num>
  <w:num w:numId="41" w16cid:durableId="552817022">
    <w:abstractNumId w:val="36"/>
  </w:num>
  <w:num w:numId="42" w16cid:durableId="896860299">
    <w:abstractNumId w:val="7"/>
  </w:num>
  <w:num w:numId="43" w16cid:durableId="1535927052">
    <w:abstractNumId w:val="50"/>
  </w:num>
  <w:num w:numId="44" w16cid:durableId="154296953">
    <w:abstractNumId w:val="13"/>
  </w:num>
  <w:num w:numId="45" w16cid:durableId="796949871">
    <w:abstractNumId w:val="3"/>
  </w:num>
  <w:num w:numId="46" w16cid:durableId="1470977934">
    <w:abstractNumId w:val="16"/>
  </w:num>
  <w:num w:numId="47" w16cid:durableId="533537703">
    <w:abstractNumId w:val="29"/>
  </w:num>
  <w:num w:numId="48" w16cid:durableId="936016796">
    <w:abstractNumId w:val="47"/>
  </w:num>
  <w:num w:numId="49" w16cid:durableId="279149238">
    <w:abstractNumId w:val="2"/>
  </w:num>
  <w:num w:numId="50" w16cid:durableId="1034310450">
    <w:abstractNumId w:val="1"/>
  </w:num>
  <w:num w:numId="51" w16cid:durableId="946352988">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77"/>
    <w:rsid w:val="00001DA8"/>
    <w:rsid w:val="000023F8"/>
    <w:rsid w:val="00002A59"/>
    <w:rsid w:val="000315CD"/>
    <w:rsid w:val="00047957"/>
    <w:rsid w:val="000533E6"/>
    <w:rsid w:val="000951EA"/>
    <w:rsid w:val="000B6549"/>
    <w:rsid w:val="000D27DB"/>
    <w:rsid w:val="000E2748"/>
    <w:rsid w:val="000E6D9D"/>
    <w:rsid w:val="00126D48"/>
    <w:rsid w:val="00142846"/>
    <w:rsid w:val="00163EC3"/>
    <w:rsid w:val="001754D5"/>
    <w:rsid w:val="001809F7"/>
    <w:rsid w:val="00181DDA"/>
    <w:rsid w:val="0019567F"/>
    <w:rsid w:val="001C5975"/>
    <w:rsid w:val="001F1011"/>
    <w:rsid w:val="00201AC3"/>
    <w:rsid w:val="00202F7B"/>
    <w:rsid w:val="00235CB6"/>
    <w:rsid w:val="0023773C"/>
    <w:rsid w:val="00241FE5"/>
    <w:rsid w:val="00255911"/>
    <w:rsid w:val="00295D52"/>
    <w:rsid w:val="00306C98"/>
    <w:rsid w:val="00365349"/>
    <w:rsid w:val="003A5749"/>
    <w:rsid w:val="003B5A08"/>
    <w:rsid w:val="004132FE"/>
    <w:rsid w:val="0044084C"/>
    <w:rsid w:val="004805C6"/>
    <w:rsid w:val="004D75C2"/>
    <w:rsid w:val="004E7138"/>
    <w:rsid w:val="004F2DE6"/>
    <w:rsid w:val="00507BBE"/>
    <w:rsid w:val="00514299"/>
    <w:rsid w:val="00571AFD"/>
    <w:rsid w:val="0057226A"/>
    <w:rsid w:val="005765A3"/>
    <w:rsid w:val="006547A3"/>
    <w:rsid w:val="006C08F8"/>
    <w:rsid w:val="006F3CBC"/>
    <w:rsid w:val="00712252"/>
    <w:rsid w:val="00725F0E"/>
    <w:rsid w:val="00732613"/>
    <w:rsid w:val="00740EFD"/>
    <w:rsid w:val="007601FF"/>
    <w:rsid w:val="0077306A"/>
    <w:rsid w:val="007910E2"/>
    <w:rsid w:val="007A0E48"/>
    <w:rsid w:val="007B5BC0"/>
    <w:rsid w:val="007F4A7C"/>
    <w:rsid w:val="00807A1E"/>
    <w:rsid w:val="00835281"/>
    <w:rsid w:val="00876D8F"/>
    <w:rsid w:val="008A0936"/>
    <w:rsid w:val="008B67ED"/>
    <w:rsid w:val="008E33BB"/>
    <w:rsid w:val="008F6003"/>
    <w:rsid w:val="009269B4"/>
    <w:rsid w:val="0095485D"/>
    <w:rsid w:val="00992CB2"/>
    <w:rsid w:val="009B011E"/>
    <w:rsid w:val="009B4A0E"/>
    <w:rsid w:val="00A07722"/>
    <w:rsid w:val="00A44877"/>
    <w:rsid w:val="00AD0020"/>
    <w:rsid w:val="00B04AAA"/>
    <w:rsid w:val="00B1505A"/>
    <w:rsid w:val="00B43516"/>
    <w:rsid w:val="00B81ADD"/>
    <w:rsid w:val="00B9513F"/>
    <w:rsid w:val="00BA54CD"/>
    <w:rsid w:val="00BF1168"/>
    <w:rsid w:val="00C701EC"/>
    <w:rsid w:val="00C73157"/>
    <w:rsid w:val="00C80F0D"/>
    <w:rsid w:val="00CA35D6"/>
    <w:rsid w:val="00CC211A"/>
    <w:rsid w:val="00CF5AA3"/>
    <w:rsid w:val="00D040C5"/>
    <w:rsid w:val="00D15000"/>
    <w:rsid w:val="00D3203F"/>
    <w:rsid w:val="00D376C3"/>
    <w:rsid w:val="00D56E0C"/>
    <w:rsid w:val="00D61026"/>
    <w:rsid w:val="00D758D3"/>
    <w:rsid w:val="00DD0B6B"/>
    <w:rsid w:val="00DD7444"/>
    <w:rsid w:val="00E21122"/>
    <w:rsid w:val="00E40A3F"/>
    <w:rsid w:val="00E803DC"/>
    <w:rsid w:val="00E862B4"/>
    <w:rsid w:val="00EC771C"/>
    <w:rsid w:val="00ED775E"/>
    <w:rsid w:val="00EF76C6"/>
    <w:rsid w:val="00F13DAB"/>
    <w:rsid w:val="00F276B7"/>
    <w:rsid w:val="00F639A3"/>
    <w:rsid w:val="00F76D4C"/>
    <w:rsid w:val="00F93E52"/>
    <w:rsid w:val="00FA5AF5"/>
    <w:rsid w:val="00FA7E3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9D65594"/>
  <w15:chartTrackingRefBased/>
  <w15:docId w15:val="{F77D83C1-1FB1-41AC-A20A-621D6843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877"/>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A44877"/>
    <w:pPr>
      <w:keepNext/>
      <w:widowControl w:val="0"/>
      <w:autoSpaceDE w:val="0"/>
      <w:autoSpaceDN w:val="0"/>
      <w:adjustRightInd w:val="0"/>
      <w:jc w:val="center"/>
      <w:outlineLvl w:val="0"/>
    </w:pPr>
    <w:rPr>
      <w:rFonts w:ascii="Arial" w:hAnsi="Arial" w:cs="Arial"/>
      <w:b/>
      <w:sz w:val="28"/>
    </w:rPr>
  </w:style>
  <w:style w:type="paragraph" w:styleId="Heading2">
    <w:name w:val="heading 2"/>
    <w:basedOn w:val="Normal"/>
    <w:next w:val="Normal"/>
    <w:link w:val="Heading2Char"/>
    <w:qFormat/>
    <w:rsid w:val="00A44877"/>
    <w:pPr>
      <w:keepNext/>
      <w:widowControl w:val="0"/>
      <w:tabs>
        <w:tab w:val="left" w:pos="498"/>
        <w:tab w:val="right" w:pos="9649"/>
      </w:tabs>
      <w:autoSpaceDE w:val="0"/>
      <w:autoSpaceDN w:val="0"/>
      <w:adjustRightInd w:val="0"/>
      <w:jc w:val="center"/>
      <w:outlineLvl w:val="1"/>
    </w:pPr>
    <w:rPr>
      <w:rFonts w:ascii="Arial" w:hAnsi="Arial" w:cs="Arial"/>
      <w:b/>
    </w:rPr>
  </w:style>
  <w:style w:type="paragraph" w:styleId="Heading5">
    <w:name w:val="heading 5"/>
    <w:basedOn w:val="Normal"/>
    <w:next w:val="Normal"/>
    <w:link w:val="Heading5Char"/>
    <w:uiPriority w:val="9"/>
    <w:semiHidden/>
    <w:unhideWhenUsed/>
    <w:qFormat/>
    <w:rsid w:val="00D758D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4877"/>
    <w:rPr>
      <w:rFonts w:ascii="Arial" w:eastAsia="Times New Roman" w:hAnsi="Arial" w:cs="Arial"/>
      <w:b/>
      <w:sz w:val="28"/>
      <w:szCs w:val="24"/>
      <w:lang w:bidi="ar-SA"/>
    </w:rPr>
  </w:style>
  <w:style w:type="character" w:customStyle="1" w:styleId="Heading2Char">
    <w:name w:val="Heading 2 Char"/>
    <w:basedOn w:val="DefaultParagraphFont"/>
    <w:link w:val="Heading2"/>
    <w:rsid w:val="00A44877"/>
    <w:rPr>
      <w:rFonts w:ascii="Arial" w:eastAsia="Times New Roman" w:hAnsi="Arial" w:cs="Arial"/>
      <w:b/>
      <w:sz w:val="24"/>
      <w:szCs w:val="24"/>
      <w:lang w:bidi="ar-SA"/>
    </w:rPr>
  </w:style>
  <w:style w:type="character" w:customStyle="1" w:styleId="Heading5Char">
    <w:name w:val="Heading 5 Char"/>
    <w:basedOn w:val="DefaultParagraphFont"/>
    <w:link w:val="Heading5"/>
    <w:uiPriority w:val="9"/>
    <w:semiHidden/>
    <w:rsid w:val="00D758D3"/>
    <w:rPr>
      <w:rFonts w:asciiTheme="majorHAnsi" w:eastAsiaTheme="majorEastAsia" w:hAnsiTheme="majorHAnsi" w:cstheme="majorBidi"/>
      <w:color w:val="2E74B5" w:themeColor="accent1" w:themeShade="BF"/>
      <w:sz w:val="24"/>
      <w:szCs w:val="24"/>
      <w:lang w:bidi="ar-SA"/>
    </w:rPr>
  </w:style>
  <w:style w:type="paragraph" w:styleId="Header">
    <w:name w:val="header"/>
    <w:basedOn w:val="Normal"/>
    <w:link w:val="HeaderChar"/>
    <w:rsid w:val="00A44877"/>
    <w:pPr>
      <w:tabs>
        <w:tab w:val="center" w:pos="4320"/>
        <w:tab w:val="right" w:pos="8640"/>
      </w:tabs>
    </w:pPr>
  </w:style>
  <w:style w:type="character" w:customStyle="1" w:styleId="HeaderChar">
    <w:name w:val="Header Char"/>
    <w:basedOn w:val="DefaultParagraphFont"/>
    <w:link w:val="Header"/>
    <w:rsid w:val="00A44877"/>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A44877"/>
    <w:pPr>
      <w:tabs>
        <w:tab w:val="center" w:pos="4320"/>
        <w:tab w:val="right" w:pos="8640"/>
      </w:tabs>
    </w:pPr>
  </w:style>
  <w:style w:type="character" w:customStyle="1" w:styleId="FooterChar">
    <w:name w:val="Footer Char"/>
    <w:basedOn w:val="DefaultParagraphFont"/>
    <w:link w:val="Footer"/>
    <w:uiPriority w:val="99"/>
    <w:rsid w:val="00A44877"/>
    <w:rPr>
      <w:rFonts w:ascii="Times New Roman" w:eastAsia="Times New Roman" w:hAnsi="Times New Roman" w:cs="Times New Roman"/>
      <w:sz w:val="24"/>
      <w:szCs w:val="24"/>
      <w:lang w:bidi="ar-SA"/>
    </w:rPr>
  </w:style>
  <w:style w:type="character" w:styleId="PageNumber">
    <w:name w:val="page number"/>
    <w:basedOn w:val="DefaultParagraphFont"/>
    <w:rsid w:val="00A44877"/>
  </w:style>
  <w:style w:type="paragraph" w:styleId="BodyTextIndent">
    <w:name w:val="Body Text Indent"/>
    <w:basedOn w:val="Normal"/>
    <w:link w:val="BodyTextIndentChar"/>
    <w:rsid w:val="00A44877"/>
    <w:pPr>
      <w:widowControl w:val="0"/>
      <w:tabs>
        <w:tab w:val="left" w:pos="561"/>
      </w:tabs>
      <w:autoSpaceDE w:val="0"/>
      <w:autoSpaceDN w:val="0"/>
      <w:adjustRightInd w:val="0"/>
      <w:spacing w:line="272" w:lineRule="exact"/>
      <w:ind w:left="936" w:hanging="378"/>
      <w:jc w:val="both"/>
    </w:pPr>
    <w:rPr>
      <w:rFonts w:ascii="Arial" w:hAnsi="Arial" w:cs="Arial"/>
      <w:sz w:val="22"/>
    </w:rPr>
  </w:style>
  <w:style w:type="character" w:customStyle="1" w:styleId="BodyTextIndentChar">
    <w:name w:val="Body Text Indent Char"/>
    <w:basedOn w:val="DefaultParagraphFont"/>
    <w:link w:val="BodyTextIndent"/>
    <w:rsid w:val="00A44877"/>
    <w:rPr>
      <w:rFonts w:ascii="Arial" w:eastAsia="Times New Roman" w:hAnsi="Arial" w:cs="Arial"/>
      <w:szCs w:val="24"/>
      <w:lang w:bidi="ar-SA"/>
    </w:rPr>
  </w:style>
  <w:style w:type="character" w:styleId="Hyperlink">
    <w:name w:val="Hyperlink"/>
    <w:basedOn w:val="DefaultParagraphFont"/>
    <w:uiPriority w:val="99"/>
    <w:rsid w:val="00A44877"/>
    <w:rPr>
      <w:color w:val="0000FF"/>
      <w:u w:val="single"/>
    </w:rPr>
  </w:style>
  <w:style w:type="paragraph" w:styleId="DocumentMap">
    <w:name w:val="Document Map"/>
    <w:basedOn w:val="Normal"/>
    <w:link w:val="DocumentMapChar"/>
    <w:semiHidden/>
    <w:rsid w:val="00A4487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44877"/>
    <w:rPr>
      <w:rFonts w:ascii="Tahoma" w:eastAsia="Times New Roman" w:hAnsi="Tahoma" w:cs="Tahoma"/>
      <w:sz w:val="20"/>
      <w:szCs w:val="20"/>
      <w:shd w:val="clear" w:color="auto" w:fill="000080"/>
      <w:lang w:bidi="ar-SA"/>
    </w:rPr>
  </w:style>
  <w:style w:type="paragraph" w:styleId="ListParagraph">
    <w:name w:val="List Paragraph"/>
    <w:basedOn w:val="Normal"/>
    <w:uiPriority w:val="34"/>
    <w:qFormat/>
    <w:rsid w:val="00A44877"/>
    <w:pPr>
      <w:ind w:left="720"/>
      <w:contextualSpacing/>
    </w:pPr>
  </w:style>
  <w:style w:type="paragraph" w:styleId="BalloonText">
    <w:name w:val="Balloon Text"/>
    <w:basedOn w:val="Normal"/>
    <w:link w:val="BalloonTextChar"/>
    <w:rsid w:val="00A44877"/>
    <w:rPr>
      <w:rFonts w:ascii="Tahoma" w:hAnsi="Tahoma" w:cs="Tahoma"/>
      <w:sz w:val="16"/>
      <w:szCs w:val="16"/>
    </w:rPr>
  </w:style>
  <w:style w:type="character" w:customStyle="1" w:styleId="BalloonTextChar">
    <w:name w:val="Balloon Text Char"/>
    <w:basedOn w:val="DefaultParagraphFont"/>
    <w:link w:val="BalloonText"/>
    <w:rsid w:val="00A44877"/>
    <w:rPr>
      <w:rFonts w:ascii="Tahoma" w:eastAsia="Times New Roman" w:hAnsi="Tahoma" w:cs="Tahoma"/>
      <w:sz w:val="16"/>
      <w:szCs w:val="16"/>
      <w:lang w:bidi="ar-SA"/>
    </w:rPr>
  </w:style>
  <w:style w:type="paragraph" w:styleId="NoSpacing">
    <w:name w:val="No Spacing"/>
    <w:uiPriority w:val="1"/>
    <w:qFormat/>
    <w:rsid w:val="00A44877"/>
    <w:pPr>
      <w:spacing w:after="0" w:line="240" w:lineRule="auto"/>
    </w:pPr>
    <w:rPr>
      <w:rFonts w:ascii="Calibri" w:eastAsia="Calibri" w:hAnsi="Calibri" w:cs="Latha"/>
    </w:rPr>
  </w:style>
  <w:style w:type="character" w:styleId="Emphasis">
    <w:name w:val="Emphasis"/>
    <w:basedOn w:val="DefaultParagraphFont"/>
    <w:qFormat/>
    <w:rsid w:val="00A44877"/>
    <w:rPr>
      <w:i/>
      <w:iCs/>
    </w:rPr>
  </w:style>
  <w:style w:type="character" w:styleId="Strong">
    <w:name w:val="Strong"/>
    <w:basedOn w:val="DefaultParagraphFont"/>
    <w:qFormat/>
    <w:rsid w:val="00A44877"/>
    <w:rPr>
      <w:b/>
      <w:bCs/>
    </w:rPr>
  </w:style>
  <w:style w:type="paragraph" w:styleId="BodyText">
    <w:name w:val="Body Text"/>
    <w:basedOn w:val="Normal"/>
    <w:link w:val="BodyTextChar"/>
    <w:uiPriority w:val="99"/>
    <w:semiHidden/>
    <w:unhideWhenUsed/>
    <w:rsid w:val="00D61026"/>
    <w:pPr>
      <w:spacing w:after="120"/>
    </w:pPr>
  </w:style>
  <w:style w:type="character" w:customStyle="1" w:styleId="BodyTextChar">
    <w:name w:val="Body Text Char"/>
    <w:basedOn w:val="DefaultParagraphFont"/>
    <w:link w:val="BodyText"/>
    <w:uiPriority w:val="99"/>
    <w:semiHidden/>
    <w:rsid w:val="00D61026"/>
    <w:rPr>
      <w:rFonts w:ascii="Times New Roman" w:eastAsia="Times New Roman" w:hAnsi="Times New Roman" w:cs="Times New Roman"/>
      <w:sz w:val="24"/>
      <w:szCs w:val="24"/>
      <w:lang w:bidi="ar-SA"/>
    </w:rPr>
  </w:style>
  <w:style w:type="table" w:styleId="TableGrid">
    <w:name w:val="Table Grid"/>
    <w:basedOn w:val="TableNormal"/>
    <w:uiPriority w:val="39"/>
    <w:rsid w:val="00175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81708">
      <w:bodyDiv w:val="1"/>
      <w:marLeft w:val="0"/>
      <w:marRight w:val="0"/>
      <w:marTop w:val="0"/>
      <w:marBottom w:val="0"/>
      <w:divBdr>
        <w:top w:val="none" w:sz="0" w:space="0" w:color="auto"/>
        <w:left w:val="none" w:sz="0" w:space="0" w:color="auto"/>
        <w:bottom w:val="none" w:sz="0" w:space="0" w:color="auto"/>
        <w:right w:val="none" w:sz="0" w:space="0" w:color="auto"/>
      </w:divBdr>
    </w:div>
    <w:div w:id="249777023">
      <w:bodyDiv w:val="1"/>
      <w:marLeft w:val="0"/>
      <w:marRight w:val="0"/>
      <w:marTop w:val="0"/>
      <w:marBottom w:val="0"/>
      <w:divBdr>
        <w:top w:val="none" w:sz="0" w:space="0" w:color="auto"/>
        <w:left w:val="none" w:sz="0" w:space="0" w:color="auto"/>
        <w:bottom w:val="none" w:sz="0" w:space="0" w:color="auto"/>
        <w:right w:val="none" w:sz="0" w:space="0" w:color="auto"/>
      </w:divBdr>
    </w:div>
    <w:div w:id="293565674">
      <w:bodyDiv w:val="1"/>
      <w:marLeft w:val="0"/>
      <w:marRight w:val="0"/>
      <w:marTop w:val="0"/>
      <w:marBottom w:val="0"/>
      <w:divBdr>
        <w:top w:val="none" w:sz="0" w:space="0" w:color="auto"/>
        <w:left w:val="none" w:sz="0" w:space="0" w:color="auto"/>
        <w:bottom w:val="none" w:sz="0" w:space="0" w:color="auto"/>
        <w:right w:val="none" w:sz="0" w:space="0" w:color="auto"/>
      </w:divBdr>
    </w:div>
    <w:div w:id="699628305">
      <w:bodyDiv w:val="1"/>
      <w:marLeft w:val="0"/>
      <w:marRight w:val="0"/>
      <w:marTop w:val="0"/>
      <w:marBottom w:val="0"/>
      <w:divBdr>
        <w:top w:val="none" w:sz="0" w:space="0" w:color="auto"/>
        <w:left w:val="none" w:sz="0" w:space="0" w:color="auto"/>
        <w:bottom w:val="none" w:sz="0" w:space="0" w:color="auto"/>
        <w:right w:val="none" w:sz="0" w:space="0" w:color="auto"/>
      </w:divBdr>
    </w:div>
    <w:div w:id="1437141639">
      <w:bodyDiv w:val="1"/>
      <w:marLeft w:val="0"/>
      <w:marRight w:val="0"/>
      <w:marTop w:val="0"/>
      <w:marBottom w:val="0"/>
      <w:divBdr>
        <w:top w:val="none" w:sz="0" w:space="0" w:color="auto"/>
        <w:left w:val="none" w:sz="0" w:space="0" w:color="auto"/>
        <w:bottom w:val="none" w:sz="0" w:space="0" w:color="auto"/>
        <w:right w:val="none" w:sz="0" w:space="0" w:color="auto"/>
      </w:divBdr>
    </w:div>
    <w:div w:id="188089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c.lk" TargetMode="External"/><Relationship Id="rId4" Type="http://schemas.openxmlformats.org/officeDocument/2006/relationships/settings" Target="settings.xml"/><Relationship Id="rId9" Type="http://schemas.openxmlformats.org/officeDocument/2006/relationships/image" Target="file:///A:\UNTITLED%201.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B6D35-4E69-4822-ADD5-458701EC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12808</Words>
  <Characters>73006</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2025-03-12T04:58:00Z</cp:lastPrinted>
  <dcterms:created xsi:type="dcterms:W3CDTF">2020-06-29T03:22:00Z</dcterms:created>
  <dcterms:modified xsi:type="dcterms:W3CDTF">2025-03-26T08:25:00Z</dcterms:modified>
</cp:coreProperties>
</file>